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18648C0A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r w:rsidR="00C65FE2">
        <w:rPr>
          <w:rFonts w:cs="Arial"/>
          <w:b/>
          <w:color w:val="FF0000"/>
          <w:sz w:val="21"/>
          <w:szCs w:val="21"/>
          <w:lang w:eastAsia="en-US"/>
        </w:rPr>
        <w:t>Bouncy</w:t>
      </w:r>
      <w:r w:rsidR="00C65FE2" w:rsidRPr="00C65FE2">
        <w:rPr>
          <w:rFonts w:cs="Arial"/>
          <w:b/>
          <w:color w:val="FF0000"/>
          <w:sz w:val="21"/>
          <w:szCs w:val="21"/>
          <w:lang w:eastAsia="en-US"/>
        </w:rPr>
        <w:t xml:space="preserve"> Castle</w:t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 = Employee        </w:t>
            </w:r>
            <w:proofErr w:type="spellStart"/>
            <w:r>
              <w:rPr>
                <w:rFonts w:cs="Arial"/>
                <w:sz w:val="14"/>
                <w:szCs w:val="14"/>
              </w:rPr>
              <w:t>YP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1669F8">
            <w:pPr>
              <w:numPr>
                <w:ilvl w:val="1"/>
                <w:numId w:val="34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804" w14:textId="77777777" w:rsidTr="004D57F1">
        <w:trPr>
          <w:trHeight w:val="303"/>
        </w:trPr>
        <w:tc>
          <w:tcPr>
            <w:tcW w:w="3175" w:type="dxa"/>
            <w:shd w:val="clear" w:color="auto" w:fill="auto"/>
          </w:tcPr>
          <w:p w14:paraId="2AEE70D5" w14:textId="77777777" w:rsidR="00C65FE2" w:rsidRDefault="00C65FE2" w:rsidP="00C65FE2">
            <w:pPr>
              <w:widowControl w:val="0"/>
              <w:rPr>
                <w:snapToGrid w:val="0"/>
                <w:color w:val="000000"/>
                <w:szCs w:val="24"/>
                <w:lang w:eastAsia="en-US"/>
              </w:rPr>
            </w:pPr>
            <w:r>
              <w:rPr>
                <w:snapToGrid w:val="0"/>
                <w:color w:val="000000"/>
                <w:szCs w:val="24"/>
                <w:lang w:eastAsia="en-US"/>
              </w:rPr>
              <w:t>Insurance</w:t>
            </w:r>
          </w:p>
          <w:p w14:paraId="22CE87FB" w14:textId="5A41D753" w:rsidR="009B5547" w:rsidRPr="007E3E10" w:rsidRDefault="009B5547" w:rsidP="00CB3E46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shd w:val="clear" w:color="auto" w:fill="auto"/>
          </w:tcPr>
          <w:p w14:paraId="22CE87FC" w14:textId="743F7601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2CE87FD" w14:textId="57545EBD" w:rsidR="009B5547" w:rsidRPr="007E3E10" w:rsidRDefault="00C65FE2" w:rsidP="004D57F1">
            <w:pPr>
              <w:rPr>
                <w:rFonts w:eastAsia="Calibri"/>
                <w:szCs w:val="22"/>
                <w:lang w:val="en-US"/>
              </w:rPr>
            </w:pPr>
            <w:r w:rsidRPr="00C65FE2">
              <w:rPr>
                <w:rFonts w:eastAsia="Calibri"/>
                <w:szCs w:val="22"/>
                <w:lang w:val="en-US"/>
              </w:rPr>
              <w:t>Check owner of the bouncy castle has written evidence of appropriate PL insurance to cover any legal liability which they may incur e</w:t>
            </w:r>
            <w:r w:rsidR="00667A38">
              <w:rPr>
                <w:rFonts w:eastAsia="Calibri"/>
                <w:szCs w:val="22"/>
                <w:lang w:val="en-US"/>
              </w:rPr>
              <w:t>.</w:t>
            </w:r>
            <w:r w:rsidRPr="00C65FE2">
              <w:rPr>
                <w:rFonts w:eastAsia="Calibri"/>
                <w:szCs w:val="22"/>
                <w:lang w:val="en-US"/>
              </w:rPr>
              <w:t>g</w:t>
            </w:r>
            <w:r w:rsidR="00667A38">
              <w:rPr>
                <w:rFonts w:eastAsia="Calibri"/>
                <w:szCs w:val="22"/>
                <w:lang w:val="en-US"/>
              </w:rPr>
              <w:t>.</w:t>
            </w:r>
            <w:r w:rsidRPr="00C65FE2">
              <w:rPr>
                <w:rFonts w:eastAsia="Calibri"/>
                <w:szCs w:val="22"/>
                <w:lang w:val="en-US"/>
              </w:rPr>
              <w:t xml:space="preserve"> defective equipment causing injury/failure to erect structure correctly.</w:t>
            </w:r>
          </w:p>
        </w:tc>
        <w:tc>
          <w:tcPr>
            <w:tcW w:w="709" w:type="dxa"/>
            <w:shd w:val="clear" w:color="auto" w:fill="auto"/>
          </w:tcPr>
          <w:p w14:paraId="22CE87F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80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02" w14:textId="7CA142FB" w:rsidR="009B5547" w:rsidRPr="007E3E10" w:rsidRDefault="00CB3E46" w:rsidP="001669F8">
            <w:pPr>
              <w:rPr>
                <w:rFonts w:eastAsia="Calibri"/>
                <w:szCs w:val="22"/>
                <w:lang w:val="en-US"/>
              </w:rPr>
            </w:pPr>
            <w:r w:rsidRPr="00CB3E46">
              <w:rPr>
                <w:rFonts w:eastAsia="Calibri"/>
                <w:szCs w:val="22"/>
                <w:lang w:val="en-US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14:paraId="22CE8803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13" w14:textId="77777777" w:rsidTr="007F47DE">
        <w:tc>
          <w:tcPr>
            <w:tcW w:w="3175" w:type="dxa"/>
            <w:shd w:val="clear" w:color="auto" w:fill="auto"/>
          </w:tcPr>
          <w:p w14:paraId="22CE880A" w14:textId="37EA1564" w:rsidR="009B5547" w:rsidRPr="007E3E10" w:rsidRDefault="00C65FE2" w:rsidP="00C65FE2">
            <w:pPr>
              <w:rPr>
                <w:rFonts w:eastAsia="Calibri"/>
                <w:szCs w:val="22"/>
                <w:lang w:val="en-US"/>
              </w:rPr>
            </w:pPr>
            <w:r w:rsidRPr="00C65FE2">
              <w:rPr>
                <w:rFonts w:eastAsia="Calibri"/>
                <w:szCs w:val="22"/>
                <w:lang w:val="en-US"/>
              </w:rPr>
              <w:t>Equipment fails</w:t>
            </w:r>
          </w:p>
        </w:tc>
        <w:tc>
          <w:tcPr>
            <w:tcW w:w="1469" w:type="dxa"/>
            <w:shd w:val="clear" w:color="auto" w:fill="auto"/>
          </w:tcPr>
          <w:p w14:paraId="22CE880B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507314CA" w14:textId="77777777" w:rsidR="00C65FE2" w:rsidRPr="00667A38" w:rsidRDefault="00C65FE2" w:rsidP="00667A38">
            <w:pPr>
              <w:pStyle w:val="ListParagraph"/>
              <w:numPr>
                <w:ilvl w:val="0"/>
                <w:numId w:val="38"/>
              </w:numPr>
              <w:rPr>
                <w:rFonts w:eastAsia="Calibri"/>
                <w:szCs w:val="22"/>
                <w:lang w:val="en-US"/>
              </w:rPr>
            </w:pPr>
            <w:r w:rsidRPr="00667A38">
              <w:rPr>
                <w:rFonts w:eastAsia="Calibri"/>
                <w:szCs w:val="22"/>
                <w:lang w:val="en-US"/>
              </w:rPr>
              <w:t>Must be thoroughly examined by a competent person every 14 months to comply with code of practice at fairs. (Blower inflatable and electrical system should be examined and a certificate issued).  These should be checked before used.</w:t>
            </w:r>
          </w:p>
          <w:p w14:paraId="69F15DAD" w14:textId="77777777" w:rsidR="00C65FE2" w:rsidRPr="00C65FE2" w:rsidRDefault="00C65FE2" w:rsidP="00C65FE2">
            <w:pPr>
              <w:rPr>
                <w:rFonts w:eastAsia="Calibri"/>
                <w:szCs w:val="22"/>
                <w:lang w:val="en-US"/>
              </w:rPr>
            </w:pPr>
          </w:p>
          <w:p w14:paraId="7EC8EDB7" w14:textId="04D54C63" w:rsidR="00C65FE2" w:rsidRPr="00667A38" w:rsidRDefault="00C65FE2" w:rsidP="00C65FE2">
            <w:pPr>
              <w:pStyle w:val="ListParagraph"/>
              <w:numPr>
                <w:ilvl w:val="0"/>
                <w:numId w:val="38"/>
              </w:numPr>
              <w:rPr>
                <w:rFonts w:eastAsia="Calibri"/>
                <w:szCs w:val="22"/>
                <w:lang w:val="en-US"/>
              </w:rPr>
            </w:pPr>
            <w:r w:rsidRPr="00667A38">
              <w:rPr>
                <w:rFonts w:eastAsia="Calibri"/>
                <w:szCs w:val="22"/>
                <w:lang w:val="en-US"/>
              </w:rPr>
              <w:t xml:space="preserve">Castle should be inspected prior to first use on the day in line with </w:t>
            </w:r>
            <w:r w:rsidR="00F52C86" w:rsidRPr="00667A38">
              <w:rPr>
                <w:rFonts w:eastAsia="Calibri"/>
                <w:szCs w:val="22"/>
                <w:lang w:val="en-US"/>
              </w:rPr>
              <w:t>manufacturer’s</w:t>
            </w:r>
            <w:r w:rsidRPr="00667A38">
              <w:rPr>
                <w:rFonts w:eastAsia="Calibri"/>
                <w:szCs w:val="22"/>
                <w:lang w:val="en-US"/>
              </w:rPr>
              <w:t xml:space="preserve"> instructions, checks should include: anchor points, anchor rope, anchor stakes, moorings, wall to tower </w:t>
            </w:r>
            <w:r w:rsidRPr="00667A38">
              <w:rPr>
                <w:rFonts w:eastAsia="Calibri"/>
                <w:szCs w:val="22"/>
                <w:lang w:val="en-US"/>
              </w:rPr>
              <w:lastRenderedPageBreak/>
              <w:t>fixings, inflatable tube, surface and seams of bed, pressure should be sufficient to give reliable firm footing, blower and electrical check.</w:t>
            </w:r>
          </w:p>
          <w:p w14:paraId="2E76DDE0" w14:textId="6AB5C015" w:rsidR="00C65FE2" w:rsidRPr="00667A38" w:rsidRDefault="00C65FE2" w:rsidP="00C65FE2">
            <w:pPr>
              <w:pStyle w:val="ListParagraph"/>
              <w:numPr>
                <w:ilvl w:val="0"/>
                <w:numId w:val="38"/>
              </w:numPr>
              <w:rPr>
                <w:rFonts w:eastAsia="Calibri"/>
                <w:szCs w:val="22"/>
                <w:lang w:val="en-US"/>
              </w:rPr>
            </w:pPr>
            <w:r w:rsidRPr="00667A38">
              <w:rPr>
                <w:rFonts w:eastAsia="Calibri"/>
                <w:szCs w:val="22"/>
                <w:lang w:val="en-US"/>
              </w:rPr>
              <w:t>Do not use the assembly if any defects are noted.</w:t>
            </w:r>
          </w:p>
          <w:p w14:paraId="22CE880C" w14:textId="212A9F89" w:rsidR="009B5547" w:rsidRPr="00667A38" w:rsidRDefault="00C65FE2" w:rsidP="00667A38">
            <w:pPr>
              <w:pStyle w:val="ListParagraph"/>
              <w:numPr>
                <w:ilvl w:val="0"/>
                <w:numId w:val="38"/>
              </w:numPr>
              <w:rPr>
                <w:rFonts w:eastAsia="Calibri"/>
                <w:szCs w:val="22"/>
                <w:lang w:val="en-US"/>
              </w:rPr>
            </w:pPr>
            <w:r w:rsidRPr="00667A38">
              <w:rPr>
                <w:rFonts w:eastAsia="Calibri"/>
                <w:szCs w:val="22"/>
                <w:lang w:val="en-US"/>
              </w:rPr>
              <w:t>Evidence of the inspection must be properly recorded.</w:t>
            </w:r>
          </w:p>
        </w:tc>
        <w:tc>
          <w:tcPr>
            <w:tcW w:w="709" w:type="dxa"/>
            <w:shd w:val="clear" w:color="auto" w:fill="auto"/>
          </w:tcPr>
          <w:p w14:paraId="22CE880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80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22CE881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1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81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4D57F1" w:rsidRPr="007E3E10" w14:paraId="034B7BEE" w14:textId="77777777" w:rsidTr="007F47DE">
        <w:tc>
          <w:tcPr>
            <w:tcW w:w="3175" w:type="dxa"/>
            <w:shd w:val="clear" w:color="auto" w:fill="auto"/>
          </w:tcPr>
          <w:p w14:paraId="670FD5FE" w14:textId="2F93CA93" w:rsidR="004D57F1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  <w:r w:rsidRPr="00C65FE2">
              <w:rPr>
                <w:rFonts w:eastAsia="Calibri"/>
                <w:szCs w:val="22"/>
                <w:lang w:val="en-US"/>
              </w:rPr>
              <w:lastRenderedPageBreak/>
              <w:t>Fire</w:t>
            </w:r>
          </w:p>
        </w:tc>
        <w:tc>
          <w:tcPr>
            <w:tcW w:w="1469" w:type="dxa"/>
            <w:shd w:val="clear" w:color="auto" w:fill="auto"/>
          </w:tcPr>
          <w:p w14:paraId="65915813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735E2FC7" w14:textId="1816B02B" w:rsidR="00C65FE2" w:rsidRPr="00667A38" w:rsidRDefault="00C65FE2" w:rsidP="00667A38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667A38">
              <w:rPr>
                <w:rFonts w:eastAsia="Calibri"/>
                <w:szCs w:val="22"/>
                <w:lang w:val="en-US"/>
              </w:rPr>
              <w:t>A ‘powder’ extinguisher must be positioned in close proximity to the apparatus.</w:t>
            </w:r>
          </w:p>
          <w:p w14:paraId="13ECB2D6" w14:textId="7F5BD9BA" w:rsidR="004D57F1" w:rsidRPr="00667A38" w:rsidRDefault="00C65FE2" w:rsidP="00667A38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667A38">
              <w:rPr>
                <w:rFonts w:eastAsia="Calibri"/>
                <w:szCs w:val="22"/>
                <w:lang w:val="en-US"/>
              </w:rPr>
              <w:t>Apparatus must be positioned correctly.</w:t>
            </w:r>
          </w:p>
        </w:tc>
        <w:tc>
          <w:tcPr>
            <w:tcW w:w="709" w:type="dxa"/>
            <w:shd w:val="clear" w:color="auto" w:fill="auto"/>
          </w:tcPr>
          <w:p w14:paraId="7A957EBA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42B8E3F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5FCD749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6FDBE189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616832B0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56D75C2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21" w14:textId="77777777" w:rsidTr="004D57F1">
        <w:tc>
          <w:tcPr>
            <w:tcW w:w="3175" w:type="dxa"/>
            <w:shd w:val="clear" w:color="auto" w:fill="auto"/>
          </w:tcPr>
          <w:p w14:paraId="22CE8818" w14:textId="0DA055A7" w:rsidR="009B5547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  <w:r w:rsidRPr="00C65FE2">
              <w:rPr>
                <w:rFonts w:eastAsia="Calibri"/>
                <w:szCs w:val="22"/>
                <w:lang w:val="en-US"/>
              </w:rPr>
              <w:t>Toppling</w:t>
            </w:r>
          </w:p>
        </w:tc>
        <w:tc>
          <w:tcPr>
            <w:tcW w:w="1469" w:type="dxa"/>
            <w:shd w:val="clear" w:color="auto" w:fill="auto"/>
          </w:tcPr>
          <w:p w14:paraId="22CE8819" w14:textId="77777777" w:rsidR="009B5547" w:rsidRPr="007E3E10" w:rsidRDefault="009B5547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2CE881A" w14:textId="5F30AFD2" w:rsidR="009B5547" w:rsidRPr="004D57F1" w:rsidRDefault="00C65FE2" w:rsidP="004D57F1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C65FE2">
              <w:rPr>
                <w:rFonts w:ascii="Arial" w:eastAsia="Calibri" w:hAnsi="Arial" w:cs="Arial"/>
                <w:szCs w:val="17"/>
              </w:rPr>
              <w:t>Do not use in high winds, must be sited on flat, level ground.  All anchor points must be used at all times</w:t>
            </w:r>
          </w:p>
        </w:tc>
        <w:tc>
          <w:tcPr>
            <w:tcW w:w="709" w:type="dxa"/>
            <w:shd w:val="clear" w:color="auto" w:fill="auto"/>
          </w:tcPr>
          <w:p w14:paraId="22CE881B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81C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1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22CE881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1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82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4D57F1" w:rsidRPr="007E3E10" w14:paraId="3BF725C7" w14:textId="77777777" w:rsidTr="004D57F1">
        <w:tc>
          <w:tcPr>
            <w:tcW w:w="3175" w:type="dxa"/>
            <w:shd w:val="clear" w:color="auto" w:fill="auto"/>
          </w:tcPr>
          <w:p w14:paraId="4AADCBB6" w14:textId="7CA9C531" w:rsidR="004D57F1" w:rsidRPr="004D57F1" w:rsidRDefault="00C65FE2" w:rsidP="001669F8">
            <w:pPr>
              <w:rPr>
                <w:rFonts w:eastAsia="Calibri"/>
                <w:szCs w:val="22"/>
                <w:lang w:val="en-US"/>
              </w:rPr>
            </w:pPr>
            <w:r w:rsidRPr="00C65FE2">
              <w:rPr>
                <w:rFonts w:eastAsia="Calibri"/>
                <w:szCs w:val="22"/>
                <w:lang w:val="en-US"/>
              </w:rPr>
              <w:t>Unsafe use</w:t>
            </w:r>
          </w:p>
        </w:tc>
        <w:tc>
          <w:tcPr>
            <w:tcW w:w="1469" w:type="dxa"/>
            <w:shd w:val="clear" w:color="auto" w:fill="auto"/>
          </w:tcPr>
          <w:p w14:paraId="086CEA59" w14:textId="77777777" w:rsidR="004D57F1" w:rsidRPr="007E3E10" w:rsidRDefault="004D57F1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4EDAF975" w14:textId="77777777" w:rsidR="00C65FE2" w:rsidRPr="00C65FE2" w:rsidRDefault="00C65FE2" w:rsidP="00C65FE2">
            <w:pPr>
              <w:widowControl w:val="0"/>
              <w:rPr>
                <w:snapToGrid w:val="0"/>
                <w:color w:val="000000"/>
                <w:szCs w:val="24"/>
                <w:lang w:eastAsia="en-US"/>
              </w:rPr>
            </w:pPr>
            <w:r w:rsidRPr="00C65FE2">
              <w:rPr>
                <w:snapToGrid w:val="0"/>
                <w:color w:val="000000"/>
                <w:szCs w:val="24"/>
                <w:lang w:eastAsia="en-US"/>
              </w:rPr>
              <w:t xml:space="preserve">Hirer must produce an amusement device inspection procedures scheme or </w:t>
            </w:r>
            <w:proofErr w:type="spellStart"/>
            <w:r w:rsidRPr="00C65FE2">
              <w:rPr>
                <w:snapToGrid w:val="0"/>
                <w:color w:val="000000"/>
                <w:szCs w:val="24"/>
                <w:lang w:eastAsia="en-US"/>
              </w:rPr>
              <w:t>PIPA</w:t>
            </w:r>
            <w:proofErr w:type="spellEnd"/>
            <w:r w:rsidRPr="00C65FE2">
              <w:rPr>
                <w:snapToGrid w:val="0"/>
                <w:color w:val="000000"/>
                <w:szCs w:val="24"/>
                <w:lang w:eastAsia="en-US"/>
              </w:rPr>
              <w:t xml:space="preserve"> inflatable play inspection certificate, operators manual, device risk assessment and statement for operation of the facility.</w:t>
            </w:r>
          </w:p>
          <w:p w14:paraId="41A0E1E8" w14:textId="77777777" w:rsidR="00C65FE2" w:rsidRPr="00C65FE2" w:rsidRDefault="00C65FE2" w:rsidP="00C65FE2">
            <w:pPr>
              <w:widowControl w:val="0"/>
              <w:rPr>
                <w:snapToGrid w:val="0"/>
                <w:color w:val="000000"/>
                <w:szCs w:val="24"/>
                <w:lang w:eastAsia="en-US"/>
              </w:rPr>
            </w:pPr>
          </w:p>
          <w:p w14:paraId="54076A68" w14:textId="77777777" w:rsidR="00C65FE2" w:rsidRPr="00C65FE2" w:rsidRDefault="00C65FE2" w:rsidP="00C65FE2">
            <w:pPr>
              <w:widowControl w:val="0"/>
              <w:rPr>
                <w:snapToGrid w:val="0"/>
                <w:color w:val="000000"/>
                <w:szCs w:val="24"/>
                <w:lang w:eastAsia="en-US"/>
              </w:rPr>
            </w:pPr>
            <w:r w:rsidRPr="00C65FE2">
              <w:rPr>
                <w:snapToGrid w:val="0"/>
                <w:color w:val="000000"/>
                <w:szCs w:val="24"/>
                <w:lang w:eastAsia="en-US"/>
              </w:rPr>
              <w:t>Safe system statement:</w:t>
            </w:r>
          </w:p>
          <w:p w14:paraId="3B89EB8D" w14:textId="32704D84" w:rsidR="00C65FE2" w:rsidRPr="00C65FE2" w:rsidRDefault="00C65FE2" w:rsidP="00C65FE2">
            <w:pPr>
              <w:widowControl w:val="0"/>
              <w:numPr>
                <w:ilvl w:val="0"/>
                <w:numId w:val="36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C65FE2">
              <w:rPr>
                <w:snapToGrid w:val="0"/>
                <w:color w:val="000000"/>
                <w:szCs w:val="24"/>
                <w:lang w:eastAsia="en-US"/>
              </w:rPr>
              <w:t>All hard, sharp and dangerous objects e</w:t>
            </w:r>
            <w:r>
              <w:rPr>
                <w:snapToGrid w:val="0"/>
                <w:color w:val="000000"/>
                <w:szCs w:val="24"/>
                <w:lang w:eastAsia="en-US"/>
              </w:rPr>
              <w:t>.</w:t>
            </w:r>
            <w:r w:rsidRPr="00C65FE2">
              <w:rPr>
                <w:snapToGrid w:val="0"/>
                <w:color w:val="000000"/>
                <w:szCs w:val="24"/>
                <w:lang w:eastAsia="en-US"/>
              </w:rPr>
              <w:t>g</w:t>
            </w:r>
            <w:r>
              <w:rPr>
                <w:snapToGrid w:val="0"/>
                <w:color w:val="000000"/>
                <w:szCs w:val="24"/>
                <w:lang w:eastAsia="en-US"/>
              </w:rPr>
              <w:t>.</w:t>
            </w:r>
            <w:r w:rsidRPr="00C65FE2">
              <w:rPr>
                <w:snapToGrid w:val="0"/>
                <w:color w:val="000000"/>
                <w:szCs w:val="24"/>
                <w:lang w:eastAsia="en-US"/>
              </w:rPr>
              <w:t xml:space="preserve"> footwear, buckles, glasses, pens, purses etc</w:t>
            </w:r>
            <w:r>
              <w:rPr>
                <w:snapToGrid w:val="0"/>
                <w:color w:val="000000"/>
                <w:szCs w:val="24"/>
                <w:lang w:eastAsia="en-US"/>
              </w:rPr>
              <w:t>.</w:t>
            </w:r>
            <w:r w:rsidRPr="00C65FE2">
              <w:rPr>
                <w:snapToGrid w:val="0"/>
                <w:color w:val="000000"/>
                <w:szCs w:val="24"/>
                <w:lang w:eastAsia="en-US"/>
              </w:rPr>
              <w:t xml:space="preserve"> should be removed prior to use.</w:t>
            </w:r>
          </w:p>
          <w:p w14:paraId="351E5CE9" w14:textId="77777777" w:rsidR="00C65FE2" w:rsidRPr="00C65FE2" w:rsidRDefault="00C65FE2" w:rsidP="00C65FE2">
            <w:pPr>
              <w:widowControl w:val="0"/>
              <w:numPr>
                <w:ilvl w:val="0"/>
                <w:numId w:val="36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C65FE2">
              <w:rPr>
                <w:snapToGrid w:val="0"/>
                <w:color w:val="000000"/>
                <w:szCs w:val="24"/>
                <w:lang w:eastAsia="en-US"/>
              </w:rPr>
              <w:t>No bouncing at the front of the apron</w:t>
            </w:r>
          </w:p>
          <w:p w14:paraId="68DF2491" w14:textId="77777777" w:rsidR="00C65FE2" w:rsidRPr="00C65FE2" w:rsidRDefault="00C65FE2" w:rsidP="00C65FE2">
            <w:pPr>
              <w:widowControl w:val="0"/>
              <w:numPr>
                <w:ilvl w:val="0"/>
                <w:numId w:val="36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C65FE2">
              <w:rPr>
                <w:snapToGrid w:val="0"/>
                <w:color w:val="000000"/>
                <w:szCs w:val="24"/>
                <w:lang w:eastAsia="en-US"/>
              </w:rPr>
              <w:lastRenderedPageBreak/>
              <w:t>No climbing on outside walls</w:t>
            </w:r>
          </w:p>
          <w:p w14:paraId="538ACB48" w14:textId="77777777" w:rsidR="00C65FE2" w:rsidRPr="00C65FE2" w:rsidRDefault="00C65FE2" w:rsidP="00C65FE2">
            <w:pPr>
              <w:widowControl w:val="0"/>
              <w:numPr>
                <w:ilvl w:val="0"/>
                <w:numId w:val="36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C65FE2">
              <w:rPr>
                <w:snapToGrid w:val="0"/>
                <w:color w:val="000000"/>
                <w:szCs w:val="24"/>
                <w:lang w:eastAsia="en-US"/>
              </w:rPr>
              <w:t>No running from wall to wall should be allowed.</w:t>
            </w:r>
          </w:p>
          <w:p w14:paraId="0EA5659F" w14:textId="195A8404" w:rsidR="00C65FE2" w:rsidRPr="00C65FE2" w:rsidRDefault="00C65FE2" w:rsidP="00C65FE2">
            <w:pPr>
              <w:widowControl w:val="0"/>
              <w:numPr>
                <w:ilvl w:val="0"/>
                <w:numId w:val="36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C65FE2">
              <w:rPr>
                <w:snapToGrid w:val="0"/>
                <w:color w:val="000000"/>
                <w:szCs w:val="24"/>
                <w:lang w:eastAsia="en-US"/>
              </w:rPr>
              <w:t>Children of a similar size should use the apparatus at the same time (consider age group sessions etc</w:t>
            </w:r>
            <w:r>
              <w:rPr>
                <w:snapToGrid w:val="0"/>
                <w:color w:val="000000"/>
                <w:szCs w:val="24"/>
                <w:lang w:eastAsia="en-US"/>
              </w:rPr>
              <w:t>.</w:t>
            </w:r>
            <w:r w:rsidRPr="00C65FE2">
              <w:rPr>
                <w:snapToGrid w:val="0"/>
                <w:color w:val="000000"/>
                <w:szCs w:val="24"/>
                <w:lang w:eastAsia="en-US"/>
              </w:rPr>
              <w:t>).</w:t>
            </w:r>
          </w:p>
          <w:p w14:paraId="7A383DC7" w14:textId="77777777" w:rsidR="00C65FE2" w:rsidRPr="00C65FE2" w:rsidRDefault="00C65FE2" w:rsidP="00C65FE2">
            <w:pPr>
              <w:widowControl w:val="0"/>
              <w:numPr>
                <w:ilvl w:val="0"/>
                <w:numId w:val="36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C65FE2">
              <w:rPr>
                <w:snapToGrid w:val="0"/>
                <w:color w:val="000000"/>
                <w:szCs w:val="24"/>
                <w:lang w:eastAsia="en-US"/>
              </w:rPr>
              <w:t xml:space="preserve">No one taller than the height restriction should be allowed on the device </w:t>
            </w:r>
          </w:p>
          <w:p w14:paraId="5AA70443" w14:textId="77777777" w:rsidR="00C65FE2" w:rsidRPr="00C65FE2" w:rsidRDefault="00C65FE2" w:rsidP="00C65FE2">
            <w:pPr>
              <w:widowControl w:val="0"/>
              <w:numPr>
                <w:ilvl w:val="0"/>
                <w:numId w:val="36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C65FE2">
              <w:rPr>
                <w:snapToGrid w:val="0"/>
                <w:color w:val="000000"/>
                <w:szCs w:val="24"/>
                <w:lang w:eastAsia="en-US"/>
              </w:rPr>
              <w:t>Age restrictions in place.</w:t>
            </w:r>
          </w:p>
          <w:p w14:paraId="545B59AD" w14:textId="77777777" w:rsidR="00C65FE2" w:rsidRPr="00C65FE2" w:rsidRDefault="00C65FE2" w:rsidP="00C65FE2">
            <w:pPr>
              <w:widowControl w:val="0"/>
              <w:numPr>
                <w:ilvl w:val="0"/>
                <w:numId w:val="36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C65FE2">
              <w:rPr>
                <w:snapToGrid w:val="0"/>
                <w:color w:val="000000"/>
                <w:szCs w:val="24"/>
                <w:lang w:eastAsia="en-US"/>
              </w:rPr>
              <w:t>Beginners should bounce only on their feet.</w:t>
            </w:r>
          </w:p>
          <w:p w14:paraId="4F8C2BCC" w14:textId="77777777" w:rsidR="00C65FE2" w:rsidRPr="00C65FE2" w:rsidRDefault="00C65FE2" w:rsidP="00C65FE2">
            <w:pPr>
              <w:widowControl w:val="0"/>
              <w:numPr>
                <w:ilvl w:val="0"/>
                <w:numId w:val="36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C65FE2">
              <w:rPr>
                <w:snapToGrid w:val="0"/>
                <w:color w:val="000000"/>
                <w:szCs w:val="24"/>
                <w:lang w:eastAsia="en-US"/>
              </w:rPr>
              <w:t>One-one assistance may be required for children who experience difficulties with their physical control.</w:t>
            </w:r>
          </w:p>
          <w:p w14:paraId="4F7904CE" w14:textId="77777777" w:rsidR="00C65FE2" w:rsidRPr="00C65FE2" w:rsidRDefault="00C65FE2" w:rsidP="00C65FE2">
            <w:pPr>
              <w:widowControl w:val="0"/>
              <w:numPr>
                <w:ilvl w:val="0"/>
                <w:numId w:val="36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C65FE2">
              <w:rPr>
                <w:snapToGrid w:val="0"/>
                <w:color w:val="000000"/>
                <w:szCs w:val="24"/>
                <w:lang w:eastAsia="en-US"/>
              </w:rPr>
              <w:t>No food or drink allowed on the apparatus.</w:t>
            </w:r>
          </w:p>
          <w:p w14:paraId="70BA288D" w14:textId="77777777" w:rsidR="00C65FE2" w:rsidRPr="00C65FE2" w:rsidRDefault="00C65FE2" w:rsidP="00C65FE2">
            <w:pPr>
              <w:widowControl w:val="0"/>
              <w:numPr>
                <w:ilvl w:val="0"/>
                <w:numId w:val="36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C65FE2">
              <w:rPr>
                <w:snapToGrid w:val="0"/>
                <w:color w:val="000000"/>
                <w:szCs w:val="24"/>
                <w:lang w:eastAsia="en-US"/>
              </w:rPr>
              <w:t>Keep users off the device during inflation/deflation.</w:t>
            </w:r>
          </w:p>
          <w:p w14:paraId="30B2A1A2" w14:textId="77777777" w:rsidR="00C65FE2" w:rsidRPr="00C65FE2" w:rsidRDefault="00C65FE2" w:rsidP="00C65FE2">
            <w:pPr>
              <w:widowControl w:val="0"/>
              <w:numPr>
                <w:ilvl w:val="0"/>
                <w:numId w:val="36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C65FE2">
              <w:rPr>
                <w:snapToGrid w:val="0"/>
                <w:color w:val="000000"/>
                <w:szCs w:val="24"/>
                <w:lang w:eastAsia="en-US"/>
              </w:rPr>
              <w:t>Perimeter fence/screen must be erected 2 metres from closed sides and 4 metres from open sides to prevent unauthorised access.</w:t>
            </w:r>
          </w:p>
          <w:p w14:paraId="4FEF99CB" w14:textId="77777777" w:rsidR="00C65FE2" w:rsidRPr="00C65FE2" w:rsidRDefault="00C65FE2" w:rsidP="00C65FE2">
            <w:pPr>
              <w:widowControl w:val="0"/>
              <w:numPr>
                <w:ilvl w:val="0"/>
                <w:numId w:val="36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C65FE2">
              <w:rPr>
                <w:snapToGrid w:val="0"/>
                <w:color w:val="000000"/>
                <w:szCs w:val="24"/>
                <w:lang w:eastAsia="en-US"/>
              </w:rPr>
              <w:t>Maximum number limits must be adhered to.</w:t>
            </w:r>
          </w:p>
          <w:p w14:paraId="55671B04" w14:textId="7FFB475E" w:rsidR="004D57F1" w:rsidRPr="007E3E10" w:rsidRDefault="004D57F1" w:rsidP="004D57F1">
            <w:pPr>
              <w:pStyle w:val="Style"/>
              <w:ind w:left="12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</w:tcPr>
          <w:p w14:paraId="6F845B9E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43BB9D35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F8AC7CF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5A200399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1936F5A7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C7ABED0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4D57F1" w:rsidRPr="007E3E10" w14:paraId="03811C45" w14:textId="77777777" w:rsidTr="00C65FE2">
        <w:tc>
          <w:tcPr>
            <w:tcW w:w="3175" w:type="dxa"/>
            <w:shd w:val="clear" w:color="auto" w:fill="auto"/>
          </w:tcPr>
          <w:p w14:paraId="2D9722AC" w14:textId="5256E5F1" w:rsidR="004D57F1" w:rsidRPr="004D57F1" w:rsidRDefault="00C65FE2" w:rsidP="004D57F1">
            <w:pPr>
              <w:rPr>
                <w:rFonts w:eastAsia="Calibri"/>
                <w:szCs w:val="22"/>
                <w:lang w:val="en-US"/>
              </w:rPr>
            </w:pPr>
            <w:r w:rsidRPr="00C65FE2">
              <w:rPr>
                <w:rFonts w:eastAsia="Calibri"/>
                <w:szCs w:val="22"/>
                <w:lang w:val="en-US"/>
              </w:rPr>
              <w:lastRenderedPageBreak/>
              <w:t>Lack of training</w:t>
            </w:r>
          </w:p>
        </w:tc>
        <w:tc>
          <w:tcPr>
            <w:tcW w:w="1469" w:type="dxa"/>
            <w:shd w:val="clear" w:color="auto" w:fill="auto"/>
          </w:tcPr>
          <w:p w14:paraId="1A19F48E" w14:textId="77777777" w:rsidR="004D57F1" w:rsidRPr="007E3E10" w:rsidRDefault="004D57F1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0EDEBDB6" w14:textId="77777777" w:rsidR="00C65FE2" w:rsidRDefault="00C65FE2" w:rsidP="00C65FE2">
            <w:pPr>
              <w:widowControl w:val="0"/>
              <w:rPr>
                <w:snapToGrid w:val="0"/>
                <w:color w:val="000000"/>
                <w:szCs w:val="24"/>
                <w:lang w:eastAsia="en-US"/>
              </w:rPr>
            </w:pPr>
            <w:r>
              <w:rPr>
                <w:snapToGrid w:val="0"/>
                <w:color w:val="000000"/>
                <w:szCs w:val="24"/>
                <w:lang w:eastAsia="en-US"/>
              </w:rPr>
              <w:t>Attendant must be fully trained in how to:</w:t>
            </w:r>
          </w:p>
          <w:p w14:paraId="1220AEE2" w14:textId="77777777" w:rsidR="00C65FE2" w:rsidRDefault="00C65FE2" w:rsidP="00C65FE2">
            <w:pPr>
              <w:widowControl w:val="0"/>
              <w:numPr>
                <w:ilvl w:val="0"/>
                <w:numId w:val="37"/>
              </w:numPr>
              <w:rPr>
                <w:snapToGrid w:val="0"/>
                <w:color w:val="000000"/>
                <w:szCs w:val="24"/>
                <w:lang w:eastAsia="en-US"/>
              </w:rPr>
            </w:pPr>
            <w:bookmarkStart w:id="0" w:name="_GoBack"/>
            <w:r>
              <w:rPr>
                <w:snapToGrid w:val="0"/>
                <w:color w:val="000000"/>
                <w:szCs w:val="24"/>
                <w:lang w:eastAsia="en-US"/>
              </w:rPr>
              <w:t>Operate the device.</w:t>
            </w:r>
          </w:p>
          <w:p w14:paraId="0AE1DDAF" w14:textId="77777777" w:rsidR="00C65FE2" w:rsidRDefault="00C65FE2" w:rsidP="00C65FE2">
            <w:pPr>
              <w:widowControl w:val="0"/>
              <w:numPr>
                <w:ilvl w:val="0"/>
                <w:numId w:val="37"/>
              </w:numPr>
              <w:rPr>
                <w:snapToGrid w:val="0"/>
                <w:color w:val="000000"/>
                <w:szCs w:val="24"/>
                <w:lang w:eastAsia="en-US"/>
              </w:rPr>
            </w:pPr>
            <w:r>
              <w:rPr>
                <w:snapToGrid w:val="0"/>
                <w:color w:val="000000"/>
                <w:szCs w:val="24"/>
                <w:lang w:eastAsia="en-US"/>
              </w:rPr>
              <w:t>Entry/exit procedure.</w:t>
            </w:r>
          </w:p>
          <w:p w14:paraId="1602444A" w14:textId="77777777" w:rsidR="00C65FE2" w:rsidRDefault="00C65FE2" w:rsidP="00C65FE2">
            <w:pPr>
              <w:widowControl w:val="0"/>
              <w:numPr>
                <w:ilvl w:val="0"/>
                <w:numId w:val="37"/>
              </w:numPr>
              <w:rPr>
                <w:snapToGrid w:val="0"/>
                <w:color w:val="000000"/>
                <w:szCs w:val="24"/>
                <w:lang w:eastAsia="en-US"/>
              </w:rPr>
            </w:pPr>
            <w:r>
              <w:rPr>
                <w:snapToGrid w:val="0"/>
                <w:color w:val="000000"/>
                <w:szCs w:val="24"/>
                <w:lang w:eastAsia="en-US"/>
              </w:rPr>
              <w:t>Safe assembly/dismantling.</w:t>
            </w:r>
          </w:p>
          <w:bookmarkEnd w:id="0"/>
          <w:p w14:paraId="700289D2" w14:textId="77777777" w:rsidR="00C65FE2" w:rsidRDefault="00C65FE2" w:rsidP="00C65FE2">
            <w:pPr>
              <w:widowControl w:val="0"/>
              <w:numPr>
                <w:ilvl w:val="0"/>
                <w:numId w:val="37"/>
              </w:numPr>
              <w:rPr>
                <w:snapToGrid w:val="0"/>
                <w:color w:val="000000"/>
                <w:szCs w:val="24"/>
                <w:lang w:eastAsia="en-US"/>
              </w:rPr>
            </w:pPr>
            <w:r>
              <w:rPr>
                <w:snapToGrid w:val="0"/>
                <w:color w:val="000000"/>
                <w:szCs w:val="24"/>
                <w:lang w:eastAsia="en-US"/>
              </w:rPr>
              <w:t>Safety checks.</w:t>
            </w:r>
          </w:p>
          <w:p w14:paraId="2C6E2D4F" w14:textId="77777777" w:rsidR="00C65FE2" w:rsidRDefault="00C65FE2" w:rsidP="00C65FE2">
            <w:pPr>
              <w:widowControl w:val="0"/>
              <w:numPr>
                <w:ilvl w:val="0"/>
                <w:numId w:val="37"/>
              </w:numPr>
              <w:rPr>
                <w:snapToGrid w:val="0"/>
                <w:color w:val="000000"/>
                <w:szCs w:val="24"/>
                <w:lang w:eastAsia="en-US"/>
              </w:rPr>
            </w:pPr>
            <w:r>
              <w:rPr>
                <w:snapToGrid w:val="0"/>
                <w:color w:val="000000"/>
                <w:szCs w:val="24"/>
                <w:lang w:eastAsia="en-US"/>
              </w:rPr>
              <w:lastRenderedPageBreak/>
              <w:t>Safe anchoring.</w:t>
            </w:r>
          </w:p>
          <w:p w14:paraId="19CCF875" w14:textId="77777777" w:rsidR="00C65FE2" w:rsidRDefault="00C65FE2" w:rsidP="00C65FE2">
            <w:pPr>
              <w:widowControl w:val="0"/>
              <w:numPr>
                <w:ilvl w:val="0"/>
                <w:numId w:val="37"/>
              </w:numPr>
              <w:rPr>
                <w:snapToGrid w:val="0"/>
                <w:color w:val="000000"/>
                <w:szCs w:val="24"/>
                <w:lang w:eastAsia="en-US"/>
              </w:rPr>
            </w:pPr>
            <w:r>
              <w:rPr>
                <w:snapToGrid w:val="0"/>
                <w:color w:val="000000"/>
                <w:szCs w:val="24"/>
                <w:lang w:eastAsia="en-US"/>
              </w:rPr>
              <w:t>Ground control measures and barriers.</w:t>
            </w:r>
          </w:p>
          <w:p w14:paraId="6764624A" w14:textId="77777777" w:rsidR="00C65FE2" w:rsidRDefault="00C65FE2" w:rsidP="00C65FE2">
            <w:pPr>
              <w:widowControl w:val="0"/>
              <w:numPr>
                <w:ilvl w:val="0"/>
                <w:numId w:val="37"/>
              </w:numPr>
              <w:rPr>
                <w:snapToGrid w:val="0"/>
                <w:color w:val="000000"/>
                <w:szCs w:val="24"/>
                <w:lang w:eastAsia="en-US"/>
              </w:rPr>
            </w:pPr>
            <w:r>
              <w:rPr>
                <w:snapToGrid w:val="0"/>
                <w:color w:val="000000"/>
                <w:szCs w:val="24"/>
                <w:lang w:eastAsia="en-US"/>
              </w:rPr>
              <w:t>Measures to take in the event of a power failure.</w:t>
            </w:r>
          </w:p>
          <w:p w14:paraId="70C7BDC8" w14:textId="7F93DA82" w:rsidR="004D57F1" w:rsidRPr="00C65FE2" w:rsidRDefault="00C65FE2" w:rsidP="004D57F1">
            <w:pPr>
              <w:widowControl w:val="0"/>
              <w:numPr>
                <w:ilvl w:val="0"/>
                <w:numId w:val="37"/>
              </w:numPr>
              <w:rPr>
                <w:snapToGrid w:val="0"/>
                <w:color w:val="000000"/>
                <w:szCs w:val="24"/>
                <w:lang w:eastAsia="en-US"/>
              </w:rPr>
            </w:pPr>
            <w:r>
              <w:rPr>
                <w:snapToGrid w:val="0"/>
                <w:color w:val="000000"/>
                <w:szCs w:val="24"/>
                <w:lang w:eastAsia="en-US"/>
              </w:rPr>
              <w:t>Defect reporting and accident reporting.</w:t>
            </w:r>
          </w:p>
        </w:tc>
        <w:tc>
          <w:tcPr>
            <w:tcW w:w="709" w:type="dxa"/>
            <w:shd w:val="clear" w:color="auto" w:fill="auto"/>
          </w:tcPr>
          <w:p w14:paraId="39C88576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CB4D79B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0C04A0D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0BE5880D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FA11E74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31A5022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65FE2" w:rsidRPr="007E3E10" w14:paraId="7D579F6A" w14:textId="77777777" w:rsidTr="00C65FE2">
        <w:tc>
          <w:tcPr>
            <w:tcW w:w="3175" w:type="dxa"/>
            <w:shd w:val="clear" w:color="auto" w:fill="auto"/>
          </w:tcPr>
          <w:p w14:paraId="7BAF476E" w14:textId="4506B268" w:rsidR="00C65FE2" w:rsidRPr="004D57F1" w:rsidRDefault="00C65FE2" w:rsidP="004D57F1">
            <w:pPr>
              <w:rPr>
                <w:rFonts w:eastAsia="Calibri"/>
                <w:szCs w:val="22"/>
                <w:lang w:val="en-US"/>
              </w:rPr>
            </w:pPr>
            <w:r w:rsidRPr="00C65FE2">
              <w:rPr>
                <w:rFonts w:eastAsia="Calibri"/>
                <w:szCs w:val="22"/>
                <w:lang w:val="en-US"/>
              </w:rPr>
              <w:lastRenderedPageBreak/>
              <w:t>Supervision</w:t>
            </w:r>
          </w:p>
        </w:tc>
        <w:tc>
          <w:tcPr>
            <w:tcW w:w="1469" w:type="dxa"/>
            <w:shd w:val="clear" w:color="auto" w:fill="auto"/>
          </w:tcPr>
          <w:p w14:paraId="0E544EBC" w14:textId="77777777" w:rsidR="00C65FE2" w:rsidRPr="007E3E10" w:rsidRDefault="00C65FE2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535D3ADE" w14:textId="34E7E585" w:rsidR="00C65FE2" w:rsidRPr="004D57F1" w:rsidRDefault="00C65FE2" w:rsidP="004D57F1">
            <w:pPr>
              <w:pStyle w:val="Style"/>
              <w:rPr>
                <w:rFonts w:ascii="Arial" w:eastAsia="Calibri" w:hAnsi="Arial" w:cs="Arial"/>
                <w:szCs w:val="17"/>
              </w:rPr>
            </w:pPr>
            <w:r w:rsidRPr="00C65FE2">
              <w:rPr>
                <w:rFonts w:ascii="Arial" w:eastAsia="Calibri" w:hAnsi="Arial" w:cs="Arial"/>
                <w:szCs w:val="17"/>
              </w:rPr>
              <w:t>Agreed minimum number of attendants required to supervise the use of apparatus.</w:t>
            </w:r>
          </w:p>
        </w:tc>
        <w:tc>
          <w:tcPr>
            <w:tcW w:w="709" w:type="dxa"/>
            <w:shd w:val="clear" w:color="auto" w:fill="auto"/>
          </w:tcPr>
          <w:p w14:paraId="3AA835CF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22513E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43794641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1E891471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BE1EAF3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4FF3315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65FE2" w:rsidRPr="007E3E10" w14:paraId="43643CF2" w14:textId="77777777" w:rsidTr="00C65FE2">
        <w:tc>
          <w:tcPr>
            <w:tcW w:w="3175" w:type="dxa"/>
            <w:shd w:val="clear" w:color="auto" w:fill="auto"/>
          </w:tcPr>
          <w:p w14:paraId="56B21701" w14:textId="52D472F9" w:rsidR="00C65FE2" w:rsidRPr="004D57F1" w:rsidRDefault="00C65FE2" w:rsidP="004D57F1">
            <w:pPr>
              <w:rPr>
                <w:rFonts w:eastAsia="Calibri"/>
                <w:szCs w:val="22"/>
                <w:lang w:val="en-US"/>
              </w:rPr>
            </w:pPr>
            <w:r w:rsidRPr="00C65FE2">
              <w:rPr>
                <w:rFonts w:eastAsia="Calibri"/>
                <w:szCs w:val="22"/>
                <w:lang w:val="en-US"/>
              </w:rPr>
              <w:t>Hygiene</w:t>
            </w:r>
          </w:p>
        </w:tc>
        <w:tc>
          <w:tcPr>
            <w:tcW w:w="1469" w:type="dxa"/>
            <w:shd w:val="clear" w:color="auto" w:fill="auto"/>
          </w:tcPr>
          <w:p w14:paraId="09297222" w14:textId="77777777" w:rsidR="00C65FE2" w:rsidRPr="007E3E10" w:rsidRDefault="00C65FE2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160C43FE" w14:textId="2100B70B" w:rsidR="00C65FE2" w:rsidRPr="004D57F1" w:rsidRDefault="00C65FE2" w:rsidP="004D57F1">
            <w:pPr>
              <w:pStyle w:val="Style"/>
              <w:rPr>
                <w:rFonts w:ascii="Arial" w:eastAsia="Calibri" w:hAnsi="Arial" w:cs="Arial"/>
                <w:szCs w:val="17"/>
              </w:rPr>
            </w:pPr>
            <w:r w:rsidRPr="00C65FE2">
              <w:rPr>
                <w:rFonts w:ascii="Arial" w:eastAsia="Calibri" w:hAnsi="Arial" w:cs="Arial"/>
                <w:szCs w:val="17"/>
              </w:rPr>
              <w:t>Adequate cleaning procedure must be available and utilised periodically.  Apparatus must not be used until cleaning/drying is completed.</w:t>
            </w:r>
          </w:p>
        </w:tc>
        <w:tc>
          <w:tcPr>
            <w:tcW w:w="709" w:type="dxa"/>
            <w:shd w:val="clear" w:color="auto" w:fill="auto"/>
          </w:tcPr>
          <w:p w14:paraId="6F991F3E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05081A9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B8B1F38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73394D41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855B35E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ACF07A0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65FE2" w:rsidRPr="007E3E10" w14:paraId="0800FAB6" w14:textId="77777777" w:rsidTr="00C65FE2">
        <w:tc>
          <w:tcPr>
            <w:tcW w:w="3175" w:type="dxa"/>
            <w:shd w:val="clear" w:color="auto" w:fill="auto"/>
          </w:tcPr>
          <w:p w14:paraId="3C49C73B" w14:textId="253D947C" w:rsidR="00C65FE2" w:rsidRPr="004D57F1" w:rsidRDefault="00C65FE2" w:rsidP="004D57F1">
            <w:pPr>
              <w:rPr>
                <w:rFonts w:eastAsia="Calibri"/>
                <w:szCs w:val="22"/>
                <w:lang w:val="en-US"/>
              </w:rPr>
            </w:pPr>
            <w:r w:rsidRPr="00C65FE2">
              <w:rPr>
                <w:rFonts w:eastAsia="Calibri"/>
                <w:szCs w:val="22"/>
                <w:lang w:val="en-US"/>
              </w:rPr>
              <w:t>Other foreseeable hazards</w:t>
            </w:r>
          </w:p>
        </w:tc>
        <w:tc>
          <w:tcPr>
            <w:tcW w:w="1469" w:type="dxa"/>
            <w:shd w:val="clear" w:color="auto" w:fill="auto"/>
          </w:tcPr>
          <w:p w14:paraId="756D033D" w14:textId="77777777" w:rsidR="00C65FE2" w:rsidRPr="007E3E10" w:rsidRDefault="00C65FE2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72222F12" w14:textId="77777777" w:rsidR="00C65FE2" w:rsidRPr="004D57F1" w:rsidRDefault="00C65FE2" w:rsidP="004D57F1">
            <w:pPr>
              <w:pStyle w:val="Style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shd w:val="clear" w:color="auto" w:fill="auto"/>
          </w:tcPr>
          <w:p w14:paraId="2474C5BE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ED2DBC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6A45F4EC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18D1F234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49458104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A736547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65FE2" w:rsidRPr="007E3E10" w14:paraId="08BBBD13" w14:textId="77777777" w:rsidTr="007F47D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113D9A26" w14:textId="77777777" w:rsidR="00C65FE2" w:rsidRPr="004D57F1" w:rsidRDefault="00C65FE2" w:rsidP="004D57F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034F544A" w14:textId="77777777" w:rsidR="00C65FE2" w:rsidRPr="007E3E10" w:rsidRDefault="00C65FE2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15613C01" w14:textId="77777777" w:rsidR="00C65FE2" w:rsidRPr="004D57F1" w:rsidRDefault="00C65FE2" w:rsidP="004D57F1">
            <w:pPr>
              <w:pStyle w:val="Style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4E47B0C8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F55BEE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07895A05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3B4F2AD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672B3659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7FD0CFAB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AF5EC" w14:textId="77777777" w:rsidR="00353CDB" w:rsidRDefault="00353CDB">
      <w:r>
        <w:separator/>
      </w:r>
    </w:p>
  </w:endnote>
  <w:endnote w:type="continuationSeparator" w:id="0">
    <w:p w14:paraId="290C5049" w14:textId="77777777" w:rsidR="00353CDB" w:rsidRDefault="0035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C1E2D55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</w:t>
    </w:r>
    <w:r w:rsidR="00A75021">
      <w:rPr>
        <w:sz w:val="16"/>
        <w:szCs w:val="16"/>
      </w:rPr>
      <w:t>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57CB1" w14:textId="77777777" w:rsidR="00353CDB" w:rsidRDefault="00353CDB">
      <w:r>
        <w:separator/>
      </w:r>
    </w:p>
  </w:footnote>
  <w:footnote w:type="continuationSeparator" w:id="0">
    <w:p w14:paraId="460135A7" w14:textId="77777777" w:rsidR="00353CDB" w:rsidRDefault="00353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proofErr w:type="gramStart"/>
    <w:r w:rsidRPr="007E6CEA">
      <w:rPr>
        <w:b/>
      </w:rPr>
      <w:t>Page :</w:t>
    </w:r>
    <w:proofErr w:type="gramEnd"/>
    <w:r w:rsidRPr="007E6CEA">
      <w:rPr>
        <w:b/>
      </w:rPr>
      <w:t xml:space="preserve">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667A38">
      <w:rPr>
        <w:b/>
        <w:noProof/>
      </w:rPr>
      <w:t>4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2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916CC"/>
    <w:multiLevelType w:val="hybridMultilevel"/>
    <w:tmpl w:val="A7D4DD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045DEC"/>
    <w:multiLevelType w:val="hybridMultilevel"/>
    <w:tmpl w:val="01FA3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C5FE4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AA32B7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AAB71F5"/>
    <w:multiLevelType w:val="hybridMultilevel"/>
    <w:tmpl w:val="07188F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17140B8"/>
    <w:multiLevelType w:val="hybridMultilevel"/>
    <w:tmpl w:val="0F3495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3F0978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35D12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59151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1B176B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1">
    <w:nsid w:val="201E5151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2">
    <w:nsid w:val="20923132"/>
    <w:multiLevelType w:val="hybridMultilevel"/>
    <w:tmpl w:val="0956AB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352ACA"/>
    <w:multiLevelType w:val="hybridMultilevel"/>
    <w:tmpl w:val="816A4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0C3C83"/>
    <w:multiLevelType w:val="hybridMultilevel"/>
    <w:tmpl w:val="590CB5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E70276"/>
    <w:multiLevelType w:val="hybridMultilevel"/>
    <w:tmpl w:val="F74EEB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6A2F72"/>
    <w:multiLevelType w:val="singleLevel"/>
    <w:tmpl w:val="E4A2D012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3A8E0ADF"/>
    <w:multiLevelType w:val="singleLevel"/>
    <w:tmpl w:val="9ACC0C1E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3C5E2F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FE034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2A32BF3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C150C7A"/>
    <w:multiLevelType w:val="hybridMultilevel"/>
    <w:tmpl w:val="A9FC97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CA64793"/>
    <w:multiLevelType w:val="singleLevel"/>
    <w:tmpl w:val="1744ED70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24">
    <w:nsid w:val="550434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96D673B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99608B1"/>
    <w:multiLevelType w:val="hybridMultilevel"/>
    <w:tmpl w:val="55AA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BF31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AC2113B"/>
    <w:multiLevelType w:val="hybridMultilevel"/>
    <w:tmpl w:val="0BC008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2884C2F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67B3A00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6A63620"/>
    <w:multiLevelType w:val="hybridMultilevel"/>
    <w:tmpl w:val="3F34F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A860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DCC0C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05D6435"/>
    <w:multiLevelType w:val="hybridMultilevel"/>
    <w:tmpl w:val="1C8205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6A667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2EA3A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648064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96568EE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4"/>
  </w:num>
  <w:num w:numId="3">
    <w:abstractNumId w:val="8"/>
  </w:num>
  <w:num w:numId="4">
    <w:abstractNumId w:val="27"/>
  </w:num>
  <w:num w:numId="5">
    <w:abstractNumId w:val="33"/>
  </w:num>
  <w:num w:numId="6">
    <w:abstractNumId w:val="36"/>
  </w:num>
  <w:num w:numId="7">
    <w:abstractNumId w:val="32"/>
  </w:num>
  <w:num w:numId="8">
    <w:abstractNumId w:val="9"/>
  </w:num>
  <w:num w:numId="9">
    <w:abstractNumId w:val="7"/>
  </w:num>
  <w:num w:numId="10">
    <w:abstractNumId w:val="37"/>
  </w:num>
  <w:num w:numId="11">
    <w:abstractNumId w:val="20"/>
  </w:num>
  <w:num w:numId="12">
    <w:abstractNumId w:val="18"/>
  </w:num>
  <w:num w:numId="13">
    <w:abstractNumId w:val="35"/>
  </w:num>
  <w:num w:numId="14">
    <w:abstractNumId w:val="4"/>
  </w:num>
  <w:num w:numId="15">
    <w:abstractNumId w:val="30"/>
  </w:num>
  <w:num w:numId="16">
    <w:abstractNumId w:val="29"/>
  </w:num>
  <w:num w:numId="17">
    <w:abstractNumId w:val="25"/>
  </w:num>
  <w:num w:numId="18">
    <w:abstractNumId w:val="3"/>
  </w:num>
  <w:num w:numId="19">
    <w:abstractNumId w:val="38"/>
  </w:num>
  <w:num w:numId="20">
    <w:abstractNumId w:val="19"/>
  </w:num>
  <w:num w:numId="21">
    <w:abstractNumId w:val="2"/>
  </w:num>
  <w:num w:numId="22">
    <w:abstractNumId w:val="12"/>
  </w:num>
  <w:num w:numId="23">
    <w:abstractNumId w:val="6"/>
  </w:num>
  <w:num w:numId="24">
    <w:abstractNumId w:val="1"/>
  </w:num>
  <w:num w:numId="25">
    <w:abstractNumId w:val="15"/>
  </w:num>
  <w:num w:numId="26">
    <w:abstractNumId w:val="14"/>
  </w:num>
  <w:num w:numId="27">
    <w:abstractNumId w:val="31"/>
  </w:num>
  <w:num w:numId="28">
    <w:abstractNumId w:val="34"/>
  </w:num>
  <w:num w:numId="29">
    <w:abstractNumId w:val="22"/>
  </w:num>
  <w:num w:numId="30">
    <w:abstractNumId w:val="17"/>
  </w:num>
  <w:num w:numId="31">
    <w:abstractNumId w:val="16"/>
  </w:num>
  <w:num w:numId="32">
    <w:abstractNumId w:val="10"/>
    <w:lvlOverride w:ilvl="0">
      <w:startOverride w:val="20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3"/>
  </w:num>
  <w:num w:numId="35">
    <w:abstractNumId w:val="13"/>
  </w:num>
  <w:num w:numId="36">
    <w:abstractNumId w:val="21"/>
  </w:num>
  <w:num w:numId="37">
    <w:abstractNumId w:val="5"/>
  </w:num>
  <w:num w:numId="38">
    <w:abstractNumId w:val="28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51057"/>
    <w:rsid w:val="000A73C9"/>
    <w:rsid w:val="000F3B4F"/>
    <w:rsid w:val="00101D55"/>
    <w:rsid w:val="00120D9F"/>
    <w:rsid w:val="001669F8"/>
    <w:rsid w:val="00194829"/>
    <w:rsid w:val="001A309A"/>
    <w:rsid w:val="001F6A5C"/>
    <w:rsid w:val="002062B0"/>
    <w:rsid w:val="00265136"/>
    <w:rsid w:val="002B2C20"/>
    <w:rsid w:val="002D05F4"/>
    <w:rsid w:val="00353CDB"/>
    <w:rsid w:val="003E0F5D"/>
    <w:rsid w:val="003E1694"/>
    <w:rsid w:val="00403CB1"/>
    <w:rsid w:val="00407A8F"/>
    <w:rsid w:val="00425DF1"/>
    <w:rsid w:val="00442FE0"/>
    <w:rsid w:val="004D57F1"/>
    <w:rsid w:val="004E7A04"/>
    <w:rsid w:val="0050014E"/>
    <w:rsid w:val="00527F8C"/>
    <w:rsid w:val="005D41B0"/>
    <w:rsid w:val="00634DF1"/>
    <w:rsid w:val="00667A38"/>
    <w:rsid w:val="00691962"/>
    <w:rsid w:val="006D6512"/>
    <w:rsid w:val="006E5A60"/>
    <w:rsid w:val="00707C7F"/>
    <w:rsid w:val="00764E00"/>
    <w:rsid w:val="00771789"/>
    <w:rsid w:val="00795C36"/>
    <w:rsid w:val="007D6B5B"/>
    <w:rsid w:val="007E6CEA"/>
    <w:rsid w:val="007F47DE"/>
    <w:rsid w:val="00891EEB"/>
    <w:rsid w:val="008C2224"/>
    <w:rsid w:val="00916F56"/>
    <w:rsid w:val="009325CB"/>
    <w:rsid w:val="00941D4B"/>
    <w:rsid w:val="009724B5"/>
    <w:rsid w:val="009A686C"/>
    <w:rsid w:val="009B5547"/>
    <w:rsid w:val="00A12F64"/>
    <w:rsid w:val="00A165C6"/>
    <w:rsid w:val="00A75021"/>
    <w:rsid w:val="00A97ACD"/>
    <w:rsid w:val="00B23331"/>
    <w:rsid w:val="00B32C0C"/>
    <w:rsid w:val="00B771C5"/>
    <w:rsid w:val="00BB578C"/>
    <w:rsid w:val="00BF1BF6"/>
    <w:rsid w:val="00C17923"/>
    <w:rsid w:val="00C65FE2"/>
    <w:rsid w:val="00CB1585"/>
    <w:rsid w:val="00CB3E46"/>
    <w:rsid w:val="00D111C6"/>
    <w:rsid w:val="00D276B7"/>
    <w:rsid w:val="00D31B61"/>
    <w:rsid w:val="00D55796"/>
    <w:rsid w:val="00DA573E"/>
    <w:rsid w:val="00E04A96"/>
    <w:rsid w:val="00EA02E3"/>
    <w:rsid w:val="00EC1309"/>
    <w:rsid w:val="00F52C86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5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A1178CC9-F019-4243-9670-A7A3FA23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4043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3</cp:revision>
  <cp:lastPrinted>2018-11-13T14:05:00Z</cp:lastPrinted>
  <dcterms:created xsi:type="dcterms:W3CDTF">2019-05-20T12:31:00Z</dcterms:created>
  <dcterms:modified xsi:type="dcterms:W3CDTF">2019-05-24T12:04:00Z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