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1E94ED0E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716C50">
        <w:rPr>
          <w:rFonts w:cs="Arial"/>
          <w:b/>
          <w:color w:val="FF0000"/>
          <w:sz w:val="21"/>
          <w:szCs w:val="21"/>
          <w:lang w:eastAsia="en-US"/>
        </w:rPr>
        <w:t>Provision of First Aid cover/</w:t>
      </w:r>
      <w:r w:rsidR="00716C50" w:rsidRPr="00716C50">
        <w:rPr>
          <w:rFonts w:cs="Arial"/>
          <w:b/>
          <w:color w:val="FF0000"/>
          <w:sz w:val="21"/>
          <w:szCs w:val="21"/>
          <w:lang w:eastAsia="en-US"/>
        </w:rPr>
        <w:t>spi</w:t>
      </w:r>
      <w:r w:rsidR="00716C50">
        <w:rPr>
          <w:rFonts w:cs="Arial"/>
          <w:b/>
          <w:color w:val="FF0000"/>
          <w:sz w:val="21"/>
          <w:szCs w:val="21"/>
          <w:lang w:eastAsia="en-US"/>
        </w:rPr>
        <w:t>llages of blood or other fluids/</w:t>
      </w:r>
      <w:r w:rsidR="00716C50" w:rsidRPr="00716C50">
        <w:rPr>
          <w:rFonts w:cs="Arial"/>
          <w:b/>
          <w:color w:val="FF0000"/>
          <w:sz w:val="21"/>
          <w:szCs w:val="21"/>
          <w:lang w:eastAsia="en-US"/>
        </w:rPr>
        <w:t>procedure re human or animal bites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BA2C16" w:rsidRPr="007E3E10" w14:paraId="6F7F0CDC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114860DA" w:rsidR="00BA2C16" w:rsidRPr="00D71885" w:rsidRDefault="00716C50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t>Size of the premises and layout – 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716C50">
              <w:rPr>
                <w:snapToGrid w:val="0"/>
                <w:color w:val="000000"/>
                <w:lang w:eastAsia="en-US"/>
              </w:rPr>
              <w:t>g. split sites, different levels, separate buildings etc.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28315D9" w14:textId="64FBD7C4" w:rsidR="002670C8" w:rsidRPr="00716C50" w:rsidRDefault="001A0928" w:rsidP="001A092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Number and l</w:t>
            </w:r>
            <w:r w:rsidRPr="001A0928">
              <w:rPr>
                <w:rFonts w:eastAsia="Calibri"/>
                <w:szCs w:val="22"/>
                <w:lang w:val="en-US"/>
              </w:rPr>
              <w:t>ocation of first aid boxes and other first aid equipment e.g. first aid room where appropriate</w:t>
            </w:r>
            <w:r w:rsidR="002670C8">
              <w:rPr>
                <w:rFonts w:eastAsia="Calibri"/>
                <w:szCs w:val="22"/>
                <w:lang w:val="en-US"/>
              </w:rPr>
              <w:t xml:space="preserve"> with a</w:t>
            </w:r>
            <w:r w:rsidR="002670C8" w:rsidRPr="002670C8">
              <w:rPr>
                <w:rFonts w:eastAsia="Calibri"/>
                <w:szCs w:val="22"/>
                <w:lang w:val="en-US"/>
              </w:rPr>
              <w:t>ppropriate signage (at least 1) in a prominent position informing people who first aid trained personnel are and their location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077463ED" w:rsidR="00004C7B" w:rsidRPr="002670C8" w:rsidRDefault="002670C8" w:rsidP="002670C8">
            <w:pPr>
              <w:rPr>
                <w:rFonts w:eastAsia="Calibri"/>
                <w:szCs w:val="22"/>
                <w:lang w:val="en-US"/>
              </w:rPr>
            </w:pPr>
            <w:r w:rsidRPr="002670C8">
              <w:rPr>
                <w:rFonts w:eastAsia="Calibri"/>
                <w:szCs w:val="22"/>
                <w:lang w:val="en-US"/>
              </w:rPr>
              <w:t>Person nominated to check stock</w:t>
            </w:r>
            <w:r w:rsidR="003D7FD9">
              <w:rPr>
                <w:rFonts w:eastAsia="Calibri"/>
                <w:szCs w:val="22"/>
                <w:lang w:val="en-US"/>
              </w:rPr>
              <w:t xml:space="preserve"> and r</w:t>
            </w:r>
            <w:r w:rsidR="003D7FD9" w:rsidRPr="003D7FD9">
              <w:rPr>
                <w:rFonts w:eastAsia="Calibri"/>
                <w:szCs w:val="22"/>
                <w:lang w:val="en-US"/>
              </w:rPr>
              <w:t>eplace used stock.</w:t>
            </w: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6404CB39" w:rsidR="00BA2C16" w:rsidRPr="00D71885" w:rsidRDefault="00716C50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t>Number of staff, pupils, service users etc.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FCAEB7B" w14:textId="17F7DCC5" w:rsidR="001A0928" w:rsidRPr="001A0928" w:rsidRDefault="001A0928" w:rsidP="001A0928">
            <w:pPr>
              <w:rPr>
                <w:rFonts w:eastAsia="Calibri"/>
                <w:szCs w:val="22"/>
                <w:lang w:val="en-US"/>
              </w:rPr>
            </w:pPr>
            <w:r w:rsidRPr="001A0928">
              <w:rPr>
                <w:rFonts w:eastAsia="Calibri"/>
                <w:szCs w:val="22"/>
                <w:lang w:val="en-US"/>
              </w:rPr>
              <w:t>Number of qualified (First Aid at Work) certificate holders and appointed persons/Emergency First Aid trained certificate holders with training kept up to date as per legal requirements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4D190A" w14:textId="2715C481" w:rsidR="0038226D" w:rsidRPr="0038226D" w:rsidRDefault="0038226D" w:rsidP="00716C50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028F95E2" w:rsidR="00BA2C16" w:rsidRPr="00D71885" w:rsidRDefault="00716C50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t>Location of building – 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716C50">
              <w:rPr>
                <w:snapToGrid w:val="0"/>
                <w:color w:val="000000"/>
                <w:lang w:eastAsia="en-US"/>
              </w:rPr>
              <w:t>g. rural, close to town etc</w:t>
            </w:r>
            <w:r>
              <w:rPr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99E6B1" w14:textId="62213E84" w:rsidR="00BA2C16" w:rsidRPr="003E672F" w:rsidRDefault="00BA2C16" w:rsidP="00716C50">
            <w:pPr>
              <w:pStyle w:val="ListParagraph"/>
              <w:ind w:left="394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13EF65CE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04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22CE87FB" w14:textId="5975A504" w:rsidR="00F47C7F" w:rsidRPr="00D71885" w:rsidRDefault="00716C50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t>Specific risks 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716C50">
              <w:rPr>
                <w:snapToGrid w:val="0"/>
                <w:color w:val="000000"/>
                <w:lang w:eastAsia="en-US"/>
              </w:rPr>
              <w:t>g. pupil with specific health needs, use of machinery, PE etc.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FD" w14:textId="21C95551" w:rsidR="00467CAD" w:rsidRPr="0038226D" w:rsidRDefault="001A0928" w:rsidP="001A092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Health Care Plan in place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71ACD56A" w:rsidR="009B5547" w:rsidRPr="007E3E10" w:rsidRDefault="006B768B" w:rsidP="003E672F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School Nurse Team and/or GP/Specialist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28F3A31D" w14:textId="77777777" w:rsidTr="003E672F">
        <w:trPr>
          <w:trHeight w:val="303"/>
        </w:trPr>
        <w:tc>
          <w:tcPr>
            <w:tcW w:w="3175" w:type="dxa"/>
            <w:shd w:val="clear" w:color="auto" w:fill="auto"/>
          </w:tcPr>
          <w:p w14:paraId="775F3448" w14:textId="77777777" w:rsidR="00716C50" w:rsidRDefault="00716C50" w:rsidP="00716C50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Previous history of accidents.</w:t>
            </w:r>
          </w:p>
          <w:p w14:paraId="6F7F4EAE" w14:textId="5E8527E3" w:rsidR="00BA2C16" w:rsidRPr="00D71885" w:rsidRDefault="00BA2C16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69" w:type="dxa"/>
            <w:shd w:val="clear" w:color="auto" w:fill="auto"/>
          </w:tcPr>
          <w:p w14:paraId="01FA4EA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AA8A77F" w14:textId="3B23912C" w:rsidR="00BA2C16" w:rsidRPr="0038226D" w:rsidRDefault="00BA2C16" w:rsidP="0038226D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32EA7E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FEB2D25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C2FA615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B032B9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AC80B8" w14:textId="1A654C0F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D301A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E83031" w:rsidRPr="007E3E10" w14:paraId="159CDF8C" w14:textId="77777777" w:rsidTr="003E672F">
        <w:tc>
          <w:tcPr>
            <w:tcW w:w="3175" w:type="dxa"/>
            <w:shd w:val="clear" w:color="auto" w:fill="auto"/>
          </w:tcPr>
          <w:p w14:paraId="4AEBA01A" w14:textId="3F44BEA8" w:rsidR="00E83031" w:rsidRPr="00D71885" w:rsidRDefault="00716C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Lunch/break time cover</w:t>
            </w:r>
          </w:p>
        </w:tc>
        <w:tc>
          <w:tcPr>
            <w:tcW w:w="1469" w:type="dxa"/>
            <w:shd w:val="clear" w:color="auto" w:fill="auto"/>
          </w:tcPr>
          <w:p w14:paraId="4C69DC96" w14:textId="77777777" w:rsidR="00E83031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44049DA" w14:textId="00540291" w:rsidR="00E83031" w:rsidRPr="001A0928" w:rsidRDefault="001A0928" w:rsidP="001A0928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 xml:space="preserve">Staff </w:t>
            </w:r>
            <w:proofErr w:type="spellStart"/>
            <w:r>
              <w:rPr>
                <w:snapToGrid w:val="0"/>
                <w:color w:val="000000"/>
                <w:szCs w:val="24"/>
                <w:lang w:eastAsia="en-US"/>
              </w:rPr>
              <w:t>Rota</w:t>
            </w:r>
            <w:proofErr w:type="spellEnd"/>
            <w:r>
              <w:rPr>
                <w:snapToGrid w:val="0"/>
                <w:color w:val="000000"/>
                <w:szCs w:val="24"/>
                <w:lang w:eastAsia="en-US"/>
              </w:rPr>
              <w:t xml:space="preserve"> in p</w:t>
            </w:r>
            <w:r w:rsidRPr="001A0928">
              <w:rPr>
                <w:snapToGrid w:val="0"/>
                <w:color w:val="000000"/>
                <w:szCs w:val="24"/>
                <w:lang w:eastAsia="en-US"/>
              </w:rPr>
              <w:t>lace</w:t>
            </w:r>
          </w:p>
        </w:tc>
        <w:tc>
          <w:tcPr>
            <w:tcW w:w="709" w:type="dxa"/>
            <w:shd w:val="clear" w:color="auto" w:fill="auto"/>
          </w:tcPr>
          <w:p w14:paraId="015DDE21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91F58BB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29BAF0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995EA74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7505CF7" w14:textId="355826AD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0B327E" w14:textId="77777777" w:rsidR="00E83031" w:rsidRPr="007E3E10" w:rsidRDefault="00E8303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166B9E82" w14:textId="77777777" w:rsidTr="003E672F">
        <w:tc>
          <w:tcPr>
            <w:tcW w:w="3175" w:type="dxa"/>
            <w:shd w:val="clear" w:color="auto" w:fill="auto"/>
          </w:tcPr>
          <w:p w14:paraId="2E440A61" w14:textId="4AD922E3" w:rsidR="00716C50" w:rsidRPr="00D71885" w:rsidRDefault="00716C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Off</w:t>
            </w:r>
            <w:r w:rsidRPr="00716C50">
              <w:rPr>
                <w:snapToGrid w:val="0"/>
                <w:color w:val="000000"/>
                <w:lang w:eastAsia="en-US"/>
              </w:rPr>
              <w:t>site activities e</w:t>
            </w:r>
            <w:r>
              <w:rPr>
                <w:snapToGrid w:val="0"/>
                <w:color w:val="000000"/>
                <w:lang w:eastAsia="en-US"/>
              </w:rPr>
              <w:t>.</w:t>
            </w:r>
            <w:r w:rsidRPr="00716C50">
              <w:rPr>
                <w:snapToGrid w:val="0"/>
                <w:color w:val="000000"/>
                <w:lang w:eastAsia="en-US"/>
              </w:rPr>
              <w:t>g. educational visits</w:t>
            </w:r>
          </w:p>
        </w:tc>
        <w:tc>
          <w:tcPr>
            <w:tcW w:w="1469" w:type="dxa"/>
            <w:shd w:val="clear" w:color="auto" w:fill="auto"/>
          </w:tcPr>
          <w:p w14:paraId="034F06CE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9C4BEF7" w14:textId="17A421E9" w:rsidR="00716C50" w:rsidRPr="002670C8" w:rsidRDefault="002670C8" w:rsidP="002670C8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2670C8">
              <w:rPr>
                <w:snapToGrid w:val="0"/>
                <w:color w:val="000000"/>
                <w:szCs w:val="24"/>
                <w:lang w:eastAsia="en-US"/>
              </w:rPr>
              <w:t>First Aid kit taken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 o</w:t>
            </w:r>
            <w:r w:rsidR="003D7FD9">
              <w:rPr>
                <w:snapToGrid w:val="0"/>
                <w:color w:val="000000"/>
                <w:szCs w:val="24"/>
                <w:lang w:eastAsia="en-US"/>
              </w:rPr>
              <w:t>n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 visits along with any medication</w:t>
            </w:r>
          </w:p>
        </w:tc>
        <w:tc>
          <w:tcPr>
            <w:tcW w:w="709" w:type="dxa"/>
            <w:shd w:val="clear" w:color="auto" w:fill="auto"/>
          </w:tcPr>
          <w:p w14:paraId="5BDED110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E0740A7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747F5CC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EAD769E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AC4744" w14:textId="29C00C31" w:rsidR="00716C50" w:rsidRPr="007E3E10" w:rsidRDefault="002670C8" w:rsidP="001669F8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EVOLVE</w:t>
            </w:r>
          </w:p>
        </w:tc>
        <w:tc>
          <w:tcPr>
            <w:tcW w:w="1134" w:type="dxa"/>
            <w:shd w:val="clear" w:color="auto" w:fill="auto"/>
          </w:tcPr>
          <w:p w14:paraId="1F36DA91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3424559F" w14:textId="77777777" w:rsidTr="003E672F">
        <w:tc>
          <w:tcPr>
            <w:tcW w:w="3175" w:type="dxa"/>
            <w:shd w:val="clear" w:color="auto" w:fill="auto"/>
          </w:tcPr>
          <w:p w14:paraId="54FDD1FE" w14:textId="04A3C6F2" w:rsidR="00716C50" w:rsidRPr="00D71885" w:rsidRDefault="00716C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lastRenderedPageBreak/>
              <w:t>Protocol for blood / other bodily fluid spillages:</w:t>
            </w:r>
          </w:p>
        </w:tc>
        <w:tc>
          <w:tcPr>
            <w:tcW w:w="1469" w:type="dxa"/>
            <w:shd w:val="clear" w:color="auto" w:fill="auto"/>
          </w:tcPr>
          <w:p w14:paraId="286DED71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5AD7523" w14:textId="19EE2A8B" w:rsidR="003D7FD9" w:rsidRPr="006A08DE" w:rsidRDefault="003D7FD9" w:rsidP="006A08DE">
            <w:pPr>
              <w:pStyle w:val="ListParagraph"/>
              <w:widowControl w:val="0"/>
              <w:numPr>
                <w:ilvl w:val="0"/>
                <w:numId w:val="29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3D7FD9">
              <w:rPr>
                <w:snapToGrid w:val="0"/>
                <w:color w:val="000000"/>
                <w:szCs w:val="24"/>
                <w:lang w:eastAsia="en-US"/>
              </w:rPr>
              <w:t>Plastic contain</w:t>
            </w:r>
            <w:r>
              <w:rPr>
                <w:snapToGrid w:val="0"/>
                <w:color w:val="000000"/>
                <w:szCs w:val="24"/>
                <w:lang w:eastAsia="en-US"/>
              </w:rPr>
              <w:t>er / bucket with lid containing leak proof bags, paper towels, c</w:t>
            </w:r>
            <w:r w:rsidRPr="003D7FD9">
              <w:rPr>
                <w:snapToGrid w:val="0"/>
                <w:color w:val="000000"/>
                <w:szCs w:val="24"/>
                <w:lang w:eastAsia="en-US"/>
              </w:rPr>
              <w:t>leaning solution e.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g. Milton, </w:t>
            </w:r>
            <w:r w:rsidRPr="003D7FD9">
              <w:rPr>
                <w:snapToGrid w:val="0"/>
                <w:color w:val="000000"/>
                <w:szCs w:val="24"/>
                <w:lang w:eastAsia="en-US"/>
              </w:rPr>
              <w:t>disinfectant etc.</w:t>
            </w:r>
          </w:p>
          <w:p w14:paraId="59945E87" w14:textId="32A5AA09" w:rsidR="003D7FD9" w:rsidRPr="006A08DE" w:rsidRDefault="003D7FD9" w:rsidP="006A08DE">
            <w:pPr>
              <w:pStyle w:val="ListParagraph"/>
              <w:widowControl w:val="0"/>
              <w:numPr>
                <w:ilvl w:val="0"/>
                <w:numId w:val="29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3D7FD9">
              <w:rPr>
                <w:snapToGrid w:val="0"/>
                <w:color w:val="000000"/>
                <w:szCs w:val="24"/>
                <w:lang w:eastAsia="en-US"/>
              </w:rPr>
              <w:t>Personal protective clothing (PPE) disposable gloves and aprons, eye protection. (</w:t>
            </w:r>
            <w:proofErr w:type="gramStart"/>
            <w:r w:rsidRPr="003D7FD9">
              <w:rPr>
                <w:snapToGrid w:val="0"/>
                <w:color w:val="000000"/>
                <w:szCs w:val="24"/>
                <w:lang w:eastAsia="en-US"/>
              </w:rPr>
              <w:t>single</w:t>
            </w:r>
            <w:proofErr w:type="gramEnd"/>
            <w:r w:rsidRPr="003D7FD9">
              <w:rPr>
                <w:snapToGrid w:val="0"/>
                <w:color w:val="000000"/>
                <w:szCs w:val="24"/>
                <w:lang w:eastAsia="en-US"/>
              </w:rPr>
              <w:t xml:space="preserve"> use items must be replaced).</w:t>
            </w:r>
          </w:p>
          <w:p w14:paraId="45E69C11" w14:textId="71D32B01" w:rsidR="003D7FD9" w:rsidRPr="006A08DE" w:rsidRDefault="003D7FD9" w:rsidP="006A08DE">
            <w:pPr>
              <w:pStyle w:val="ListParagraph"/>
              <w:widowControl w:val="0"/>
              <w:numPr>
                <w:ilvl w:val="0"/>
                <w:numId w:val="29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3D7FD9">
              <w:rPr>
                <w:snapToGrid w:val="0"/>
                <w:color w:val="000000"/>
                <w:szCs w:val="24"/>
                <w:lang w:eastAsia="en-US"/>
              </w:rPr>
              <w:t>Person cleaning the spillage must wear: Disposable gloves and apron and eye protection.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 </w:t>
            </w:r>
            <w:r w:rsidRPr="003D7FD9">
              <w:rPr>
                <w:snapToGrid w:val="0"/>
                <w:color w:val="000000"/>
                <w:szCs w:val="24"/>
                <w:lang w:eastAsia="en-US"/>
              </w:rPr>
              <w:t>Using paper towels soak up spillage and place paper towels in to leak proof bag.</w:t>
            </w:r>
          </w:p>
          <w:p w14:paraId="2D44CA0A" w14:textId="6569FA07" w:rsidR="003D7FD9" w:rsidRPr="006A08DE" w:rsidRDefault="003D7FD9" w:rsidP="003D7FD9">
            <w:pPr>
              <w:pStyle w:val="ListParagraph"/>
              <w:widowControl w:val="0"/>
              <w:numPr>
                <w:ilvl w:val="0"/>
                <w:numId w:val="29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3D7FD9">
              <w:rPr>
                <w:snapToGrid w:val="0"/>
                <w:color w:val="000000"/>
                <w:szCs w:val="24"/>
                <w:lang w:eastAsia="en-US"/>
              </w:rPr>
              <w:t>Clean affected area using cleaning solution and paper towels and place used towels in to leak proof bag. Ensure area is left clean and dry.</w:t>
            </w:r>
          </w:p>
          <w:p w14:paraId="1C3ADEAC" w14:textId="557AABDE" w:rsidR="00716C50" w:rsidRPr="003D7FD9" w:rsidRDefault="003D7FD9" w:rsidP="003D7FD9">
            <w:pPr>
              <w:pStyle w:val="ListParagraph"/>
              <w:widowControl w:val="0"/>
              <w:numPr>
                <w:ilvl w:val="0"/>
                <w:numId w:val="29"/>
              </w:numPr>
              <w:rPr>
                <w:snapToGrid w:val="0"/>
                <w:color w:val="000000"/>
                <w:szCs w:val="24"/>
                <w:lang w:eastAsia="en-US"/>
              </w:rPr>
            </w:pPr>
            <w:r w:rsidRPr="003D7FD9">
              <w:rPr>
                <w:snapToGrid w:val="0"/>
                <w:color w:val="000000"/>
                <w:szCs w:val="24"/>
                <w:lang w:eastAsia="en-US"/>
              </w:rPr>
              <w:t>Dispose of all bagged items including gloves, aprons etc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3D7FD9">
              <w:rPr>
                <w:snapToGrid w:val="0"/>
                <w:color w:val="000000"/>
                <w:szCs w:val="24"/>
                <w:lang w:eastAsia="en-US"/>
              </w:rPr>
              <w:t xml:space="preserve"> securely e</w:t>
            </w:r>
            <w:r>
              <w:rPr>
                <w:snapToGrid w:val="0"/>
                <w:color w:val="000000"/>
                <w:szCs w:val="24"/>
                <w:lang w:eastAsia="en-US"/>
              </w:rPr>
              <w:t>.</w:t>
            </w:r>
            <w:r w:rsidRPr="003D7FD9">
              <w:rPr>
                <w:snapToGrid w:val="0"/>
                <w:color w:val="000000"/>
                <w:szCs w:val="24"/>
                <w:lang w:eastAsia="en-US"/>
              </w:rPr>
              <w:t>g. medical waste bin if available.</w:t>
            </w:r>
          </w:p>
        </w:tc>
        <w:tc>
          <w:tcPr>
            <w:tcW w:w="709" w:type="dxa"/>
            <w:shd w:val="clear" w:color="auto" w:fill="auto"/>
          </w:tcPr>
          <w:p w14:paraId="197D1F10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01D7397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4E84C56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EC5490C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19027FB" w14:textId="185C86A9" w:rsidR="00716C50" w:rsidRPr="007E3E10" w:rsidRDefault="003D7FD9" w:rsidP="001669F8">
            <w:pPr>
              <w:rPr>
                <w:rFonts w:eastAsia="Calibri"/>
                <w:szCs w:val="22"/>
                <w:lang w:val="en-US"/>
              </w:rPr>
            </w:pPr>
            <w:r w:rsidRPr="003D7FD9">
              <w:rPr>
                <w:rFonts w:eastAsia="Calibri"/>
                <w:szCs w:val="22"/>
                <w:lang w:val="en-US"/>
              </w:rPr>
              <w:t>Replace used stock.</w:t>
            </w:r>
          </w:p>
        </w:tc>
        <w:tc>
          <w:tcPr>
            <w:tcW w:w="1134" w:type="dxa"/>
            <w:shd w:val="clear" w:color="auto" w:fill="auto"/>
          </w:tcPr>
          <w:p w14:paraId="125A7AC3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06E03F36" w14:textId="77777777" w:rsidTr="003E672F">
        <w:tc>
          <w:tcPr>
            <w:tcW w:w="3175" w:type="dxa"/>
            <w:shd w:val="clear" w:color="auto" w:fill="auto"/>
          </w:tcPr>
          <w:p w14:paraId="3E37C7F3" w14:textId="0C88B7D3" w:rsidR="00716C50" w:rsidRPr="00D71885" w:rsidRDefault="00716C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t>Human or Animal Bites that have penetrated the skin:</w:t>
            </w:r>
          </w:p>
        </w:tc>
        <w:tc>
          <w:tcPr>
            <w:tcW w:w="1469" w:type="dxa"/>
            <w:shd w:val="clear" w:color="auto" w:fill="auto"/>
          </w:tcPr>
          <w:p w14:paraId="7CFE7A22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9A067C8" w14:textId="5F3EB5CB" w:rsidR="00716C50" w:rsidRPr="006B768B" w:rsidRDefault="006B768B" w:rsidP="006B768B">
            <w:pPr>
              <w:pStyle w:val="ListParagraph"/>
              <w:widowControl w:val="0"/>
              <w:ind w:left="0"/>
              <w:rPr>
                <w:snapToGrid w:val="0"/>
                <w:color w:val="000000"/>
                <w:szCs w:val="24"/>
                <w:lang w:eastAsia="en-US"/>
              </w:rPr>
            </w:pPr>
            <w:r w:rsidRPr="006B768B">
              <w:rPr>
                <w:snapToGrid w:val="0"/>
                <w:color w:val="000000"/>
                <w:szCs w:val="24"/>
                <w:lang w:eastAsia="en-US"/>
              </w:rPr>
              <w:t>Basic first aid should be applied to minimise the risk of infection and control bleeding. The injured person must be referred to either Hospital A &amp; E department or Occupational Health Department – (</w:t>
            </w:r>
            <w:proofErr w:type="spellStart"/>
            <w:r w:rsidRPr="006B768B">
              <w:rPr>
                <w:snapToGrid w:val="0"/>
                <w:color w:val="000000"/>
                <w:szCs w:val="24"/>
                <w:lang w:eastAsia="en-US"/>
              </w:rPr>
              <w:t>OHD</w:t>
            </w:r>
            <w:proofErr w:type="spellEnd"/>
            <w:r w:rsidRPr="006B768B">
              <w:rPr>
                <w:snapToGrid w:val="0"/>
                <w:color w:val="000000"/>
                <w:szCs w:val="24"/>
                <w:lang w:eastAsia="en-US"/>
              </w:rPr>
              <w:t xml:space="preserve"> referral can be arranged by contacting </w:t>
            </w:r>
            <w:proofErr w:type="spellStart"/>
            <w:r w:rsidRPr="006B768B">
              <w:rPr>
                <w:snapToGrid w:val="0"/>
                <w:color w:val="000000"/>
                <w:szCs w:val="24"/>
                <w:lang w:eastAsia="en-US"/>
              </w:rPr>
              <w:t>RMBC</w:t>
            </w:r>
            <w:proofErr w:type="spellEnd"/>
            <w:r w:rsidRPr="006B768B">
              <w:rPr>
                <w:snapToGrid w:val="0"/>
                <w:color w:val="000000"/>
                <w:szCs w:val="24"/>
                <w:lang w:eastAsia="en-US"/>
              </w:rPr>
              <w:t xml:space="preserve"> HR </w:t>
            </w:r>
            <w:r w:rsidRPr="006B768B">
              <w:rPr>
                <w:snapToGrid w:val="0"/>
                <w:color w:val="000000"/>
                <w:szCs w:val="24"/>
                <w:lang w:eastAsia="en-US"/>
              </w:rPr>
              <w:lastRenderedPageBreak/>
              <w:t>department for employees) or GP referral in the case of pupils immediately (dependant on extent of injury).</w:t>
            </w:r>
          </w:p>
        </w:tc>
        <w:tc>
          <w:tcPr>
            <w:tcW w:w="709" w:type="dxa"/>
            <w:shd w:val="clear" w:color="auto" w:fill="auto"/>
          </w:tcPr>
          <w:p w14:paraId="29BA4032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93D7E27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71D7CA6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4143EE61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61CE5AA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DA39035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716C50" w:rsidRPr="007E3E10" w14:paraId="75A15F7D" w14:textId="77777777" w:rsidTr="003E672F">
        <w:tc>
          <w:tcPr>
            <w:tcW w:w="3175" w:type="dxa"/>
            <w:shd w:val="clear" w:color="auto" w:fill="auto"/>
          </w:tcPr>
          <w:p w14:paraId="14245146" w14:textId="410E11FC" w:rsidR="00716C50" w:rsidRPr="00D71885" w:rsidRDefault="00716C50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716C50">
              <w:rPr>
                <w:snapToGrid w:val="0"/>
                <w:color w:val="000000"/>
                <w:lang w:eastAsia="en-US"/>
              </w:rPr>
              <w:lastRenderedPageBreak/>
              <w:t>Vaccinations and Personal Protective Clothing / Equipment:</w:t>
            </w:r>
          </w:p>
        </w:tc>
        <w:tc>
          <w:tcPr>
            <w:tcW w:w="1469" w:type="dxa"/>
            <w:shd w:val="clear" w:color="auto" w:fill="auto"/>
          </w:tcPr>
          <w:p w14:paraId="504EA6AC" w14:textId="77777777" w:rsidR="00716C5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45CEFD2" w14:textId="40D9BB6B" w:rsidR="00716C50" w:rsidRPr="006B768B" w:rsidRDefault="006B768B" w:rsidP="006B768B">
            <w:pPr>
              <w:pStyle w:val="ListParagraph"/>
              <w:widowControl w:val="0"/>
              <w:ind w:left="0"/>
              <w:rPr>
                <w:snapToGrid w:val="0"/>
                <w:color w:val="000000"/>
                <w:szCs w:val="24"/>
                <w:lang w:eastAsia="en-US"/>
              </w:rPr>
            </w:pPr>
            <w:r w:rsidRPr="006B768B">
              <w:rPr>
                <w:snapToGrid w:val="0"/>
                <w:color w:val="000000"/>
                <w:szCs w:val="24"/>
                <w:lang w:eastAsia="en-US"/>
              </w:rPr>
              <w:t>Individual schools are responsible for the provision of any personal protective equipment and treatment i</w:t>
            </w:r>
            <w:r>
              <w:rPr>
                <w:snapToGrid w:val="0"/>
                <w:color w:val="000000"/>
                <w:szCs w:val="24"/>
                <w:lang w:eastAsia="en-US"/>
              </w:rPr>
              <w:t>dentified via a risk assessment</w:t>
            </w:r>
            <w:r w:rsidRPr="006B768B">
              <w:rPr>
                <w:snapToGrid w:val="0"/>
                <w:color w:val="000000"/>
                <w:szCs w:val="24"/>
                <w:lang w:eastAsia="en-US"/>
              </w:rPr>
              <w:t>/ advised by a medical practitioner to enable staff to work safely</w:t>
            </w:r>
            <w:r w:rsidR="00F9403A">
              <w:t xml:space="preserve"> </w:t>
            </w:r>
            <w:r w:rsidR="00F9403A" w:rsidRPr="00F9403A">
              <w:rPr>
                <w:snapToGrid w:val="0"/>
                <w:color w:val="000000"/>
                <w:szCs w:val="24"/>
                <w:lang w:eastAsia="en-US"/>
              </w:rPr>
              <w:t>Anaphylaxis management – Allergic reaction Risk Assessment</w:t>
            </w:r>
          </w:p>
        </w:tc>
        <w:tc>
          <w:tcPr>
            <w:tcW w:w="709" w:type="dxa"/>
            <w:shd w:val="clear" w:color="auto" w:fill="auto"/>
          </w:tcPr>
          <w:p w14:paraId="2C69353D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B2C3901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A93BF05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113EC9F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4696662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89702E" w14:textId="77777777" w:rsidR="00716C50" w:rsidRPr="007E3E10" w:rsidRDefault="00716C5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F9403A" w:rsidRPr="007E3E10" w14:paraId="0BCCC2AB" w14:textId="77777777" w:rsidTr="003E672F">
        <w:tc>
          <w:tcPr>
            <w:tcW w:w="3175" w:type="dxa"/>
            <w:shd w:val="clear" w:color="auto" w:fill="auto"/>
          </w:tcPr>
          <w:p w14:paraId="658D4908" w14:textId="2E414771" w:rsidR="00F9403A" w:rsidRPr="00716C50" w:rsidRDefault="00F9403A" w:rsidP="00D71885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Allergic reactions </w:t>
            </w:r>
          </w:p>
        </w:tc>
        <w:tc>
          <w:tcPr>
            <w:tcW w:w="1469" w:type="dxa"/>
            <w:shd w:val="clear" w:color="auto" w:fill="auto"/>
          </w:tcPr>
          <w:p w14:paraId="7837B75B" w14:textId="77777777" w:rsidR="00F9403A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C821D24" w14:textId="60E2DD3A" w:rsidR="00F9403A" w:rsidRPr="006B768B" w:rsidRDefault="006A08DE" w:rsidP="006B768B">
            <w:pPr>
              <w:pStyle w:val="ListParagraph"/>
              <w:widowControl w:val="0"/>
              <w:ind w:left="0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 xml:space="preserve">Refer to </w:t>
            </w:r>
            <w:r w:rsidR="00F9403A" w:rsidRPr="00F9403A">
              <w:rPr>
                <w:snapToGrid w:val="0"/>
                <w:color w:val="000000"/>
                <w:szCs w:val="24"/>
                <w:lang w:eastAsia="en-US"/>
              </w:rPr>
              <w:t>Anaphylaxis management – Allergic reaction Risk Assessment</w:t>
            </w:r>
          </w:p>
        </w:tc>
        <w:tc>
          <w:tcPr>
            <w:tcW w:w="709" w:type="dxa"/>
            <w:shd w:val="clear" w:color="auto" w:fill="auto"/>
          </w:tcPr>
          <w:p w14:paraId="76A4A3F3" w14:textId="77777777" w:rsidR="00F9403A" w:rsidRPr="007E3E10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532921F" w14:textId="77777777" w:rsidR="00F9403A" w:rsidRPr="007E3E10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01C7805" w14:textId="77777777" w:rsidR="00F9403A" w:rsidRPr="007E3E10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7F35199A" w14:textId="77777777" w:rsidR="00F9403A" w:rsidRPr="007E3E10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3241538" w14:textId="77777777" w:rsidR="00F9403A" w:rsidRPr="007E3E10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4ECAF5" w14:textId="77777777" w:rsidR="00F9403A" w:rsidRPr="007E3E10" w:rsidRDefault="00F9403A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  <w:bookmarkStart w:id="0" w:name="_GoBack"/>
      <w:bookmarkEnd w:id="0"/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9D79" w14:textId="77777777" w:rsidR="001756DC" w:rsidRDefault="001756DC">
      <w:r>
        <w:separator/>
      </w:r>
    </w:p>
  </w:endnote>
  <w:endnote w:type="continuationSeparator" w:id="0">
    <w:p w14:paraId="17B2F8F3" w14:textId="77777777" w:rsidR="001756DC" w:rsidRDefault="001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CDDCF" w14:textId="77777777" w:rsidR="001756DC" w:rsidRDefault="001756DC">
      <w:r>
        <w:separator/>
      </w:r>
    </w:p>
  </w:footnote>
  <w:footnote w:type="continuationSeparator" w:id="0">
    <w:p w14:paraId="340B91C0" w14:textId="77777777" w:rsidR="001756DC" w:rsidRDefault="0017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A08DE">
      <w:rPr>
        <w:b/>
        <w:noProof/>
      </w:rPr>
      <w:t>3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0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30"/>
  </w:num>
  <w:num w:numId="7">
    <w:abstractNumId w:val="1"/>
  </w:num>
  <w:num w:numId="8">
    <w:abstractNumId w:val="13"/>
  </w:num>
  <w:num w:numId="9">
    <w:abstractNumId w:val="25"/>
  </w:num>
  <w:num w:numId="10">
    <w:abstractNumId w:val="29"/>
  </w:num>
  <w:num w:numId="11">
    <w:abstractNumId w:val="2"/>
  </w:num>
  <w:num w:numId="12">
    <w:abstractNumId w:val="24"/>
  </w:num>
  <w:num w:numId="13">
    <w:abstractNumId w:val="8"/>
  </w:num>
  <w:num w:numId="14">
    <w:abstractNumId w:val="27"/>
  </w:num>
  <w:num w:numId="15">
    <w:abstractNumId w:val="17"/>
  </w:num>
  <w:num w:numId="16">
    <w:abstractNumId w:val="28"/>
  </w:num>
  <w:num w:numId="17">
    <w:abstractNumId w:val="18"/>
  </w:num>
  <w:num w:numId="18">
    <w:abstractNumId w:val="7"/>
  </w:num>
  <w:num w:numId="19">
    <w:abstractNumId w:val="22"/>
  </w:num>
  <w:num w:numId="20">
    <w:abstractNumId w:val="6"/>
  </w:num>
  <w:num w:numId="21">
    <w:abstractNumId w:val="4"/>
  </w:num>
  <w:num w:numId="22">
    <w:abstractNumId w:val="12"/>
  </w:num>
  <w:num w:numId="23">
    <w:abstractNumId w:val="23"/>
  </w:num>
  <w:num w:numId="24">
    <w:abstractNumId w:val="21"/>
  </w:num>
  <w:num w:numId="25">
    <w:abstractNumId w:val="5"/>
  </w:num>
  <w:num w:numId="26">
    <w:abstractNumId w:val="14"/>
  </w:num>
  <w:num w:numId="27">
    <w:abstractNumId w:val="15"/>
  </w:num>
  <w:num w:numId="28">
    <w:abstractNumId w:val="20"/>
  </w:num>
  <w:num w:numId="29">
    <w:abstractNumId w:val="0"/>
  </w:num>
  <w:num w:numId="30">
    <w:abstractNumId w:val="26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51057"/>
    <w:rsid w:val="000617A2"/>
    <w:rsid w:val="000A73C9"/>
    <w:rsid w:val="000D5DE7"/>
    <w:rsid w:val="000F3B4F"/>
    <w:rsid w:val="00101D55"/>
    <w:rsid w:val="00120D9F"/>
    <w:rsid w:val="0016221C"/>
    <w:rsid w:val="001669F8"/>
    <w:rsid w:val="001756DC"/>
    <w:rsid w:val="00194829"/>
    <w:rsid w:val="001A0928"/>
    <w:rsid w:val="001A309A"/>
    <w:rsid w:val="001F6A5C"/>
    <w:rsid w:val="002062B0"/>
    <w:rsid w:val="00265136"/>
    <w:rsid w:val="002670C8"/>
    <w:rsid w:val="002B2C20"/>
    <w:rsid w:val="002D05F4"/>
    <w:rsid w:val="003111E3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7F8C"/>
    <w:rsid w:val="00563766"/>
    <w:rsid w:val="005D1314"/>
    <w:rsid w:val="005D41B0"/>
    <w:rsid w:val="00634DF1"/>
    <w:rsid w:val="00646395"/>
    <w:rsid w:val="006651B2"/>
    <w:rsid w:val="00691962"/>
    <w:rsid w:val="006A08DE"/>
    <w:rsid w:val="006B768B"/>
    <w:rsid w:val="006D6512"/>
    <w:rsid w:val="006E5A60"/>
    <w:rsid w:val="00707C7F"/>
    <w:rsid w:val="00716C50"/>
    <w:rsid w:val="00764E00"/>
    <w:rsid w:val="00771789"/>
    <w:rsid w:val="00787AD3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D12F2"/>
    <w:rsid w:val="00B23331"/>
    <w:rsid w:val="00B32C0C"/>
    <w:rsid w:val="00B771C5"/>
    <w:rsid w:val="00BA2C16"/>
    <w:rsid w:val="00BB578C"/>
    <w:rsid w:val="00BC4553"/>
    <w:rsid w:val="00BF1BF6"/>
    <w:rsid w:val="00C068E3"/>
    <w:rsid w:val="00C17923"/>
    <w:rsid w:val="00C65FE2"/>
    <w:rsid w:val="00C779A4"/>
    <w:rsid w:val="00CB1585"/>
    <w:rsid w:val="00CB3E4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E04A96"/>
    <w:rsid w:val="00E1501A"/>
    <w:rsid w:val="00E411D5"/>
    <w:rsid w:val="00E4720F"/>
    <w:rsid w:val="00E83031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9403A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19503524-F824-4BF0-8F36-5654E037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3913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2019-05-22T10:43:00Z</dcterms:created>
  <dcterms:modified xsi:type="dcterms:W3CDTF">2019-05-24T11:29:00Z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