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2" w14:textId="21845EF5" w:rsidR="003E0F5D" w:rsidRPr="003E0F5D" w:rsidRDefault="003E0F5D" w:rsidP="008A796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>ACTIVITY and/or ENVIRONMENT TO BE ASSESSED:</w:t>
      </w:r>
      <w:r w:rsidR="0061660E">
        <w:rPr>
          <w:rFonts w:cs="Arial"/>
          <w:b/>
          <w:sz w:val="21"/>
          <w:szCs w:val="21"/>
          <w:lang w:eastAsia="en-US"/>
        </w:rPr>
        <w:t xml:space="preserve"> </w:t>
      </w:r>
      <w:r w:rsidR="000B06AB">
        <w:rPr>
          <w:rFonts w:cs="Arial"/>
          <w:b/>
          <w:color w:val="FF0000"/>
          <w:sz w:val="21"/>
          <w:szCs w:val="21"/>
          <w:lang w:eastAsia="en-US"/>
        </w:rPr>
        <w:t>Industrial Action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 = Employee        YP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8062EC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276"/>
        <w:gridCol w:w="3685"/>
        <w:gridCol w:w="709"/>
        <w:gridCol w:w="709"/>
        <w:gridCol w:w="567"/>
        <w:gridCol w:w="708"/>
        <w:gridCol w:w="3537"/>
        <w:gridCol w:w="1146"/>
      </w:tblGrid>
      <w:tr w:rsidR="009B5547" w14:paraId="22CE87DC" w14:textId="77777777" w:rsidTr="00106146">
        <w:trPr>
          <w:trHeight w:val="24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106146">
        <w:trPr>
          <w:trHeight w:val="278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304"/>
        <w:gridCol w:w="3673"/>
        <w:gridCol w:w="690"/>
        <w:gridCol w:w="685"/>
        <w:gridCol w:w="636"/>
        <w:gridCol w:w="609"/>
        <w:gridCol w:w="3635"/>
        <w:gridCol w:w="1099"/>
      </w:tblGrid>
      <w:tr w:rsidR="00626407" w:rsidRPr="007E3E10" w14:paraId="754427D6" w14:textId="77777777" w:rsidTr="00106146">
        <w:trPr>
          <w:trHeight w:val="303"/>
        </w:trPr>
        <w:tc>
          <w:tcPr>
            <w:tcW w:w="3227" w:type="dxa"/>
            <w:shd w:val="clear" w:color="auto" w:fill="auto"/>
          </w:tcPr>
          <w:p w14:paraId="34676F32" w14:textId="66AA4BA7" w:rsidR="00626407" w:rsidRPr="0031699C" w:rsidRDefault="000B06AB" w:rsidP="009432D0">
            <w:pPr>
              <w:rPr>
                <w:snapToGrid w:val="0"/>
                <w:color w:val="000000"/>
                <w:lang w:eastAsia="en-US"/>
              </w:rPr>
            </w:pPr>
            <w:r w:rsidRPr="000B06AB">
              <w:rPr>
                <w:snapToGrid w:val="0"/>
                <w:color w:val="000000"/>
                <w:lang w:eastAsia="en-US"/>
              </w:rPr>
              <w:t>Number of staff reduced significantly during period of industrial action affecting s</w:t>
            </w:r>
            <w:r w:rsidR="002863B3">
              <w:rPr>
                <w:snapToGrid w:val="0"/>
                <w:color w:val="000000"/>
                <w:lang w:eastAsia="en-US"/>
              </w:rPr>
              <w:t>upervision of pupils and site/</w:t>
            </w:r>
            <w:r w:rsidRPr="000B06AB">
              <w:rPr>
                <w:snapToGrid w:val="0"/>
                <w:color w:val="000000"/>
                <w:lang w:eastAsia="en-US"/>
              </w:rPr>
              <w:t>pupil security.</w:t>
            </w:r>
          </w:p>
        </w:tc>
        <w:tc>
          <w:tcPr>
            <w:tcW w:w="1304" w:type="dxa"/>
            <w:shd w:val="clear" w:color="auto" w:fill="auto"/>
          </w:tcPr>
          <w:p w14:paraId="7F219FC3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73" w:type="dxa"/>
            <w:shd w:val="clear" w:color="auto" w:fill="auto"/>
          </w:tcPr>
          <w:p w14:paraId="0296ABB4" w14:textId="296F22AE" w:rsidR="002863B3" w:rsidRPr="00D464FE" w:rsidRDefault="002863B3" w:rsidP="009432D0">
            <w:pPr>
              <w:pStyle w:val="ListParagraph"/>
              <w:numPr>
                <w:ilvl w:val="0"/>
                <w:numId w:val="20"/>
              </w:numPr>
              <w:rPr>
                <w:rFonts w:eastAsia="Calibri"/>
                <w:szCs w:val="22"/>
                <w:lang w:val="en-US"/>
              </w:rPr>
            </w:pPr>
            <w:r w:rsidRPr="00106146">
              <w:rPr>
                <w:rFonts w:eastAsia="Calibri"/>
                <w:szCs w:val="22"/>
                <w:lang w:val="en-US"/>
              </w:rPr>
              <w:t>Consider the number of staff who may be participating in industrial action and whether pupil safety and security can be maintained</w:t>
            </w:r>
          </w:p>
          <w:p w14:paraId="36B4BEFA" w14:textId="6E3EB6D5" w:rsidR="002863B3" w:rsidRPr="00D464FE" w:rsidRDefault="002863B3" w:rsidP="009432D0">
            <w:pPr>
              <w:pStyle w:val="ListParagraph"/>
              <w:numPr>
                <w:ilvl w:val="0"/>
                <w:numId w:val="20"/>
              </w:numPr>
              <w:rPr>
                <w:rFonts w:eastAsia="Calibri"/>
                <w:szCs w:val="22"/>
                <w:lang w:val="en-US"/>
              </w:rPr>
            </w:pPr>
            <w:r w:rsidRPr="00106146">
              <w:rPr>
                <w:rFonts w:eastAsia="Calibri"/>
                <w:szCs w:val="22"/>
                <w:lang w:val="en-US"/>
              </w:rPr>
              <w:t>Consider closure of certain buildings/departments/areas of the school site to ensure pupils are adequately supervised and the site is safe.</w:t>
            </w:r>
          </w:p>
          <w:p w14:paraId="7490E9AC" w14:textId="74100AFA" w:rsidR="002863B3" w:rsidRPr="00D464FE" w:rsidRDefault="002863B3" w:rsidP="009432D0">
            <w:pPr>
              <w:pStyle w:val="ListParagraph"/>
              <w:numPr>
                <w:ilvl w:val="0"/>
                <w:numId w:val="20"/>
              </w:numPr>
              <w:rPr>
                <w:rFonts w:eastAsia="Calibri"/>
                <w:szCs w:val="22"/>
                <w:lang w:val="en-US"/>
              </w:rPr>
            </w:pPr>
            <w:r w:rsidRPr="00106146">
              <w:rPr>
                <w:rFonts w:eastAsia="Calibri"/>
                <w:szCs w:val="22"/>
                <w:lang w:val="en-US"/>
              </w:rPr>
              <w:t>Consider the</w:t>
            </w:r>
            <w:r w:rsidRPr="00D464FE">
              <w:rPr>
                <w:rFonts w:eastAsia="Calibri"/>
                <w:szCs w:val="22"/>
              </w:rPr>
              <w:t xml:space="preserve"> utilisation</w:t>
            </w:r>
            <w:r w:rsidRPr="00106146">
              <w:rPr>
                <w:rFonts w:eastAsia="Calibri"/>
                <w:szCs w:val="22"/>
                <w:lang w:val="en-US"/>
              </w:rPr>
              <w:t xml:space="preserve"> of other staff e.g. Agency cover/other staffing options.</w:t>
            </w:r>
          </w:p>
          <w:p w14:paraId="3CEF3F07" w14:textId="6AC8B125" w:rsidR="002863B3" w:rsidRPr="00D464FE" w:rsidRDefault="002863B3" w:rsidP="009432D0">
            <w:pPr>
              <w:pStyle w:val="ListParagraph"/>
              <w:numPr>
                <w:ilvl w:val="0"/>
                <w:numId w:val="20"/>
              </w:numPr>
              <w:rPr>
                <w:rFonts w:eastAsia="Calibri"/>
                <w:szCs w:val="22"/>
                <w:lang w:val="en-US"/>
              </w:rPr>
            </w:pPr>
            <w:r w:rsidRPr="00106146">
              <w:rPr>
                <w:rFonts w:eastAsia="Calibri"/>
                <w:szCs w:val="22"/>
                <w:lang w:val="en-US"/>
              </w:rPr>
              <w:t>Consider the partial closure of school if necessary e.g. school closed to specific year groups with homework set in advance.</w:t>
            </w:r>
          </w:p>
          <w:p w14:paraId="4C5FC6DA" w14:textId="14527E97" w:rsidR="002863B3" w:rsidRPr="00D464FE" w:rsidRDefault="002863B3" w:rsidP="009432D0">
            <w:pPr>
              <w:pStyle w:val="ListParagraph"/>
              <w:numPr>
                <w:ilvl w:val="0"/>
                <w:numId w:val="20"/>
              </w:numPr>
              <w:rPr>
                <w:rFonts w:eastAsia="Calibri"/>
                <w:szCs w:val="22"/>
                <w:lang w:val="en-US"/>
              </w:rPr>
            </w:pPr>
            <w:r w:rsidRPr="00106146">
              <w:rPr>
                <w:rFonts w:eastAsia="Calibri"/>
                <w:szCs w:val="22"/>
                <w:lang w:val="en-US"/>
              </w:rPr>
              <w:t>Consider a shortened school day on the days of industrial action (e.g. if support staff are participating in action).</w:t>
            </w:r>
          </w:p>
          <w:p w14:paraId="51089503" w14:textId="2D0ED656" w:rsidR="002863B3" w:rsidRPr="00D464FE" w:rsidRDefault="002863B3" w:rsidP="009432D0">
            <w:pPr>
              <w:pStyle w:val="ListParagraph"/>
              <w:numPr>
                <w:ilvl w:val="0"/>
                <w:numId w:val="20"/>
              </w:numPr>
              <w:rPr>
                <w:rFonts w:eastAsia="Calibri"/>
                <w:szCs w:val="22"/>
                <w:lang w:val="en-US"/>
              </w:rPr>
            </w:pPr>
            <w:r w:rsidRPr="00106146">
              <w:rPr>
                <w:rFonts w:eastAsia="Calibri"/>
                <w:szCs w:val="22"/>
                <w:lang w:val="en-US"/>
              </w:rPr>
              <w:t xml:space="preserve">Maintain communication with the Local Authority regarding the impact of industrial </w:t>
            </w:r>
            <w:r w:rsidRPr="00106146">
              <w:rPr>
                <w:rFonts w:eastAsia="Calibri"/>
                <w:szCs w:val="22"/>
                <w:lang w:val="en-US"/>
              </w:rPr>
              <w:lastRenderedPageBreak/>
              <w:t>action on the School and pupils.</w:t>
            </w:r>
          </w:p>
          <w:p w14:paraId="6CD77215" w14:textId="6E076C95" w:rsidR="002863B3" w:rsidRPr="00D464FE" w:rsidRDefault="002863B3" w:rsidP="009432D0">
            <w:pPr>
              <w:pStyle w:val="ListParagraph"/>
              <w:numPr>
                <w:ilvl w:val="0"/>
                <w:numId w:val="20"/>
              </w:numPr>
              <w:rPr>
                <w:rFonts w:eastAsia="Calibri"/>
                <w:szCs w:val="22"/>
                <w:lang w:val="en-US"/>
              </w:rPr>
            </w:pPr>
            <w:r w:rsidRPr="00106146">
              <w:rPr>
                <w:rFonts w:eastAsia="Calibri"/>
                <w:szCs w:val="22"/>
                <w:lang w:val="en-US"/>
              </w:rPr>
              <w:t>Maintain c</w:t>
            </w:r>
            <w:r w:rsidR="00D464FE">
              <w:rPr>
                <w:rFonts w:eastAsia="Calibri"/>
                <w:szCs w:val="22"/>
                <w:lang w:val="en-US"/>
              </w:rPr>
              <w:t>ommunication with parents</w:t>
            </w:r>
            <w:r w:rsidR="00D464FE" w:rsidRPr="00D464FE">
              <w:rPr>
                <w:rFonts w:eastAsia="Calibri"/>
                <w:szCs w:val="22"/>
              </w:rPr>
              <w:t>/carer</w:t>
            </w:r>
            <w:r w:rsidR="00D464FE">
              <w:rPr>
                <w:rFonts w:eastAsia="Calibri"/>
                <w:szCs w:val="22"/>
              </w:rPr>
              <w:t>s</w:t>
            </w:r>
            <w:r w:rsidRPr="00106146">
              <w:rPr>
                <w:rFonts w:eastAsia="Calibri"/>
                <w:szCs w:val="22"/>
                <w:lang w:val="en-US"/>
              </w:rPr>
              <w:t xml:space="preserve"> regarding school opening times / closure details etc.</w:t>
            </w:r>
          </w:p>
          <w:p w14:paraId="5207FF8C" w14:textId="7949BEEE" w:rsidR="002863B3" w:rsidRPr="00D464FE" w:rsidRDefault="002863B3" w:rsidP="009432D0">
            <w:pPr>
              <w:pStyle w:val="ListParagraph"/>
              <w:numPr>
                <w:ilvl w:val="0"/>
                <w:numId w:val="20"/>
              </w:numPr>
              <w:rPr>
                <w:rFonts w:eastAsia="Calibri"/>
                <w:szCs w:val="22"/>
                <w:lang w:val="en-US"/>
              </w:rPr>
            </w:pPr>
            <w:r w:rsidRPr="00106146">
              <w:rPr>
                <w:rFonts w:eastAsia="Calibri"/>
                <w:szCs w:val="22"/>
                <w:lang w:val="en-US"/>
              </w:rPr>
              <w:t>Consider contingencies for catering, break time supervision, transport etc. in the event of ancillary staff action.</w:t>
            </w:r>
          </w:p>
          <w:p w14:paraId="47FAEA6F" w14:textId="3C12FB77" w:rsidR="002863B3" w:rsidRPr="00106146" w:rsidRDefault="002863B3" w:rsidP="00106146">
            <w:pPr>
              <w:pStyle w:val="ListParagraph"/>
              <w:numPr>
                <w:ilvl w:val="0"/>
                <w:numId w:val="20"/>
              </w:numPr>
              <w:rPr>
                <w:rFonts w:eastAsia="Calibri"/>
                <w:szCs w:val="22"/>
                <w:lang w:val="en-US"/>
              </w:rPr>
            </w:pPr>
            <w:r w:rsidRPr="00106146">
              <w:rPr>
                <w:rFonts w:eastAsia="Calibri"/>
                <w:szCs w:val="22"/>
                <w:lang w:val="en-US"/>
              </w:rPr>
              <w:t>If a school has</w:t>
            </w:r>
            <w:bookmarkStart w:id="0" w:name="_GoBack"/>
            <w:bookmarkEnd w:id="0"/>
            <w:r w:rsidRPr="00106146">
              <w:rPr>
                <w:rFonts w:eastAsia="Calibri"/>
                <w:szCs w:val="22"/>
                <w:lang w:val="en-US"/>
              </w:rPr>
              <w:t xml:space="preserve"> to close for some or all pupils on a strike day, the </w:t>
            </w:r>
            <w:r w:rsidRPr="00106146">
              <w:rPr>
                <w:rFonts w:eastAsia="Calibri"/>
                <w:b/>
                <w:szCs w:val="22"/>
                <w:lang w:val="en-US"/>
              </w:rPr>
              <w:t>Y</w:t>
            </w:r>
            <w:r w:rsidRPr="00106146">
              <w:rPr>
                <w:rFonts w:eastAsia="Calibri"/>
                <w:szCs w:val="22"/>
                <w:lang w:val="en-US"/>
              </w:rPr>
              <w:t xml:space="preserve"> code should be used for pupils who are not required to attend. Pupils who are required to attend should be marked down in the usual way.</w:t>
            </w:r>
          </w:p>
        </w:tc>
        <w:tc>
          <w:tcPr>
            <w:tcW w:w="690" w:type="dxa"/>
            <w:shd w:val="clear" w:color="auto" w:fill="auto"/>
          </w:tcPr>
          <w:p w14:paraId="00008210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85" w:type="dxa"/>
            <w:shd w:val="clear" w:color="auto" w:fill="auto"/>
          </w:tcPr>
          <w:p w14:paraId="2E8A5C35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36" w:type="dxa"/>
            <w:shd w:val="clear" w:color="auto" w:fill="auto"/>
          </w:tcPr>
          <w:p w14:paraId="0D00202B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</w:tcPr>
          <w:p w14:paraId="58DEDAC0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35" w:type="dxa"/>
            <w:shd w:val="clear" w:color="auto" w:fill="auto"/>
          </w:tcPr>
          <w:p w14:paraId="3F45DCB9" w14:textId="77777777" w:rsidR="00E92AA7" w:rsidRDefault="002863B3" w:rsidP="00FF29AA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Refer to Business Continuity Plan</w:t>
            </w:r>
          </w:p>
          <w:p w14:paraId="76316C89" w14:textId="77777777" w:rsidR="002863B3" w:rsidRDefault="002863B3" w:rsidP="00FF29AA">
            <w:pPr>
              <w:rPr>
                <w:rFonts w:eastAsia="Calibri"/>
                <w:szCs w:val="22"/>
                <w:lang w:val="en-US"/>
              </w:rPr>
            </w:pPr>
          </w:p>
          <w:p w14:paraId="5BE907DC" w14:textId="331BC097" w:rsidR="002863B3" w:rsidRPr="002863B3" w:rsidRDefault="002863B3" w:rsidP="002863B3">
            <w:pPr>
              <w:rPr>
                <w:rFonts w:eastAsia="Calibri"/>
                <w:szCs w:val="22"/>
                <w:lang w:val="en-US"/>
              </w:rPr>
            </w:pPr>
            <w:r w:rsidRPr="002863B3">
              <w:rPr>
                <w:rFonts w:eastAsia="Calibri"/>
                <w:szCs w:val="22"/>
                <w:lang w:val="en-US"/>
              </w:rPr>
              <w:t>Contact School</w:t>
            </w:r>
            <w:r w:rsidRPr="00D464FE">
              <w:rPr>
                <w:rFonts w:eastAsia="Calibri"/>
                <w:szCs w:val="22"/>
              </w:rPr>
              <w:t xml:space="preserve"> Organisation</w:t>
            </w:r>
            <w:r w:rsidRPr="002863B3">
              <w:rPr>
                <w:rFonts w:eastAsia="Calibri"/>
                <w:szCs w:val="22"/>
                <w:lang w:val="en-US"/>
              </w:rPr>
              <w:t xml:space="preserve"> in advance of industrial action to inform if the school will be staying open and complete the elect</w:t>
            </w:r>
            <w:r>
              <w:rPr>
                <w:rFonts w:eastAsia="Calibri"/>
                <w:szCs w:val="22"/>
                <w:lang w:val="en-US"/>
              </w:rPr>
              <w:t>ronic notification of closure /</w:t>
            </w:r>
            <w:r w:rsidRPr="002863B3">
              <w:rPr>
                <w:rFonts w:eastAsia="Calibri"/>
                <w:szCs w:val="22"/>
                <w:lang w:val="en-US"/>
              </w:rPr>
              <w:t>partial closure form on the day of closure (contact  Communications Manager) in advance of industrial action</w:t>
            </w:r>
          </w:p>
          <w:p w14:paraId="15DF61A2" w14:textId="77777777" w:rsidR="002863B3" w:rsidRPr="002863B3" w:rsidRDefault="002863B3" w:rsidP="002863B3">
            <w:pPr>
              <w:rPr>
                <w:rFonts w:eastAsia="Calibri"/>
                <w:szCs w:val="22"/>
                <w:lang w:val="en-US"/>
              </w:rPr>
            </w:pPr>
          </w:p>
          <w:p w14:paraId="787ADC60" w14:textId="35B14E1B" w:rsidR="002863B3" w:rsidRPr="002670C8" w:rsidRDefault="002863B3" w:rsidP="002863B3">
            <w:pPr>
              <w:rPr>
                <w:rFonts w:eastAsia="Calibri"/>
                <w:szCs w:val="22"/>
                <w:lang w:val="en-US"/>
              </w:rPr>
            </w:pPr>
            <w:r w:rsidRPr="002863B3">
              <w:rPr>
                <w:rFonts w:eastAsia="Calibri"/>
                <w:szCs w:val="22"/>
                <w:lang w:val="en-US"/>
              </w:rPr>
              <w:t>Contact the HR Service Centre (hrpgenenq@rotherham.gov.uk) in advance of industrial action to inform if the school will be staying open or not</w:t>
            </w:r>
          </w:p>
        </w:tc>
        <w:tc>
          <w:tcPr>
            <w:tcW w:w="1099" w:type="dxa"/>
            <w:shd w:val="clear" w:color="auto" w:fill="auto"/>
          </w:tcPr>
          <w:p w14:paraId="1C654CE8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65FE2" w:rsidRPr="007E3E10" w14:paraId="08BBBD13" w14:textId="77777777" w:rsidTr="00106146">
        <w:tc>
          <w:tcPr>
            <w:tcW w:w="3227" w:type="dxa"/>
            <w:tcBorders>
              <w:bottom w:val="single" w:sz="18" w:space="0" w:color="auto"/>
            </w:tcBorders>
            <w:shd w:val="clear" w:color="auto" w:fill="auto"/>
          </w:tcPr>
          <w:p w14:paraId="113D9A26" w14:textId="7D27511A" w:rsidR="00C65FE2" w:rsidRPr="004D57F1" w:rsidRDefault="00C65FE2" w:rsidP="004D57F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304" w:type="dxa"/>
            <w:tcBorders>
              <w:bottom w:val="single" w:sz="18" w:space="0" w:color="auto"/>
            </w:tcBorders>
            <w:shd w:val="clear" w:color="auto" w:fill="auto"/>
          </w:tcPr>
          <w:p w14:paraId="034F544A" w14:textId="77777777" w:rsidR="00C65FE2" w:rsidRPr="007E3E10" w:rsidRDefault="00C65FE2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73" w:type="dxa"/>
            <w:tcBorders>
              <w:bottom w:val="single" w:sz="18" w:space="0" w:color="auto"/>
            </w:tcBorders>
            <w:shd w:val="clear" w:color="auto" w:fill="auto"/>
          </w:tcPr>
          <w:p w14:paraId="15613C01" w14:textId="1C973728" w:rsidR="00C65FE2" w:rsidRPr="004D57F1" w:rsidRDefault="00C65FE2" w:rsidP="00F47C7F">
            <w:pPr>
              <w:pStyle w:val="Style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shd w:val="clear" w:color="auto" w:fill="auto"/>
          </w:tcPr>
          <w:p w14:paraId="4E47B0C8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85" w:type="dxa"/>
            <w:tcBorders>
              <w:bottom w:val="single" w:sz="18" w:space="0" w:color="auto"/>
            </w:tcBorders>
            <w:shd w:val="clear" w:color="auto" w:fill="auto"/>
          </w:tcPr>
          <w:p w14:paraId="2F55BEE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  <w:shd w:val="clear" w:color="auto" w:fill="auto"/>
          </w:tcPr>
          <w:p w14:paraId="07895A05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09" w:type="dxa"/>
            <w:tcBorders>
              <w:bottom w:val="single" w:sz="18" w:space="0" w:color="auto"/>
            </w:tcBorders>
            <w:shd w:val="clear" w:color="auto" w:fill="auto"/>
          </w:tcPr>
          <w:p w14:paraId="3B4F2AD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35" w:type="dxa"/>
            <w:tcBorders>
              <w:bottom w:val="single" w:sz="18" w:space="0" w:color="auto"/>
            </w:tcBorders>
            <w:shd w:val="clear" w:color="auto" w:fill="auto"/>
          </w:tcPr>
          <w:p w14:paraId="672B3659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099" w:type="dxa"/>
            <w:tcBorders>
              <w:bottom w:val="single" w:sz="18" w:space="0" w:color="auto"/>
            </w:tcBorders>
            <w:shd w:val="clear" w:color="auto" w:fill="auto"/>
          </w:tcPr>
          <w:p w14:paraId="7FD0CFAB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0EAE7CF6" w14:textId="77777777" w:rsidR="00312CDA" w:rsidRPr="00312CDA" w:rsidRDefault="00312CDA" w:rsidP="00312CDA">
      <w:pPr>
        <w:rPr>
          <w:rFonts w:cs="Arial"/>
          <w:szCs w:val="24"/>
        </w:rPr>
      </w:pPr>
    </w:p>
    <w:p w14:paraId="56FCA83B" w14:textId="77777777" w:rsidR="00312CDA" w:rsidRPr="00312CDA" w:rsidRDefault="00312CDA" w:rsidP="00312CDA">
      <w:pPr>
        <w:rPr>
          <w:rFonts w:cs="Arial"/>
          <w:szCs w:val="24"/>
        </w:rPr>
      </w:pP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923CF" w14:textId="77777777" w:rsidR="00ED06C6" w:rsidRDefault="00ED06C6">
      <w:r>
        <w:separator/>
      </w:r>
    </w:p>
  </w:endnote>
  <w:endnote w:type="continuationSeparator" w:id="0">
    <w:p w14:paraId="6DB79029" w14:textId="77777777" w:rsidR="00ED06C6" w:rsidRDefault="00ED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C1E2D55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</w:t>
    </w:r>
    <w:r w:rsidR="00A75021">
      <w:rPr>
        <w:sz w:val="16"/>
        <w:szCs w:val="16"/>
      </w:rPr>
      <w:t>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5E134" w14:textId="77777777" w:rsidR="00ED06C6" w:rsidRDefault="00ED06C6">
      <w:r>
        <w:separator/>
      </w:r>
    </w:p>
  </w:footnote>
  <w:footnote w:type="continuationSeparator" w:id="0">
    <w:p w14:paraId="3D1FA16D" w14:textId="77777777" w:rsidR="00ED06C6" w:rsidRDefault="00ED0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r w:rsidRPr="007E6CEA">
      <w:rPr>
        <w:b/>
      </w:rPr>
      <w:t xml:space="preserve">Page :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D464FE">
      <w:rPr>
        <w:b/>
        <w:noProof/>
      </w:rPr>
      <w:t>2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7B54"/>
    <w:multiLevelType w:val="hybridMultilevel"/>
    <w:tmpl w:val="48F406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566972"/>
    <w:multiLevelType w:val="hybridMultilevel"/>
    <w:tmpl w:val="1C46E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C97DB8"/>
    <w:multiLevelType w:val="hybridMultilevel"/>
    <w:tmpl w:val="9D44C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E615E"/>
    <w:multiLevelType w:val="hybridMultilevel"/>
    <w:tmpl w:val="1F44D8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F8574F"/>
    <w:multiLevelType w:val="hybridMultilevel"/>
    <w:tmpl w:val="6130C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1132D"/>
    <w:multiLevelType w:val="hybridMultilevel"/>
    <w:tmpl w:val="A1BE6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85A28"/>
    <w:multiLevelType w:val="hybridMultilevel"/>
    <w:tmpl w:val="E5022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1730C5"/>
    <w:multiLevelType w:val="hybridMultilevel"/>
    <w:tmpl w:val="8A9C1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1A3A0B"/>
    <w:multiLevelType w:val="hybridMultilevel"/>
    <w:tmpl w:val="D6E49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B2271D"/>
    <w:multiLevelType w:val="hybridMultilevel"/>
    <w:tmpl w:val="7C60F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93E13A4"/>
    <w:multiLevelType w:val="hybridMultilevel"/>
    <w:tmpl w:val="4992F5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4802C5"/>
    <w:multiLevelType w:val="hybridMultilevel"/>
    <w:tmpl w:val="C7CA10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13">
    <w:nsid w:val="57C26BB1"/>
    <w:multiLevelType w:val="hybridMultilevel"/>
    <w:tmpl w:val="73E81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E01561"/>
    <w:multiLevelType w:val="hybridMultilevel"/>
    <w:tmpl w:val="B5DC6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F44EE5"/>
    <w:multiLevelType w:val="hybridMultilevel"/>
    <w:tmpl w:val="DB642E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3404C33"/>
    <w:multiLevelType w:val="hybridMultilevel"/>
    <w:tmpl w:val="FA400D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8EF7670"/>
    <w:multiLevelType w:val="hybridMultilevel"/>
    <w:tmpl w:val="C9520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D120D8C"/>
    <w:multiLevelType w:val="hybridMultilevel"/>
    <w:tmpl w:val="CA6C0E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0792233"/>
    <w:multiLevelType w:val="hybridMultilevel"/>
    <w:tmpl w:val="5CE41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9"/>
  </w:num>
  <w:num w:numId="5">
    <w:abstractNumId w:val="15"/>
  </w:num>
  <w:num w:numId="6">
    <w:abstractNumId w:val="10"/>
  </w:num>
  <w:num w:numId="7">
    <w:abstractNumId w:val="18"/>
  </w:num>
  <w:num w:numId="8">
    <w:abstractNumId w:val="17"/>
  </w:num>
  <w:num w:numId="9">
    <w:abstractNumId w:val="7"/>
  </w:num>
  <w:num w:numId="10">
    <w:abstractNumId w:val="11"/>
  </w:num>
  <w:num w:numId="11">
    <w:abstractNumId w:val="8"/>
  </w:num>
  <w:num w:numId="12">
    <w:abstractNumId w:val="14"/>
  </w:num>
  <w:num w:numId="13">
    <w:abstractNumId w:val="19"/>
  </w:num>
  <w:num w:numId="14">
    <w:abstractNumId w:val="4"/>
  </w:num>
  <w:num w:numId="15">
    <w:abstractNumId w:val="3"/>
  </w:num>
  <w:num w:numId="16">
    <w:abstractNumId w:val="5"/>
  </w:num>
  <w:num w:numId="17">
    <w:abstractNumId w:val="2"/>
  </w:num>
  <w:num w:numId="18">
    <w:abstractNumId w:val="13"/>
  </w:num>
  <w:num w:numId="19">
    <w:abstractNumId w:val="16"/>
  </w:num>
  <w:num w:numId="2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04C7B"/>
    <w:rsid w:val="00011DB5"/>
    <w:rsid w:val="00025018"/>
    <w:rsid w:val="00030894"/>
    <w:rsid w:val="00051057"/>
    <w:rsid w:val="000617A2"/>
    <w:rsid w:val="00082B15"/>
    <w:rsid w:val="000A73C9"/>
    <w:rsid w:val="000B0354"/>
    <w:rsid w:val="000B06AB"/>
    <w:rsid w:val="000D5DE7"/>
    <w:rsid w:val="000F3B4F"/>
    <w:rsid w:val="00101D55"/>
    <w:rsid w:val="00106146"/>
    <w:rsid w:val="00120D9F"/>
    <w:rsid w:val="00121392"/>
    <w:rsid w:val="00162DEF"/>
    <w:rsid w:val="001669F8"/>
    <w:rsid w:val="00194829"/>
    <w:rsid w:val="001A0928"/>
    <w:rsid w:val="001A309A"/>
    <w:rsid w:val="001F6A5C"/>
    <w:rsid w:val="002062B0"/>
    <w:rsid w:val="002122CE"/>
    <w:rsid w:val="00252B07"/>
    <w:rsid w:val="00265136"/>
    <w:rsid w:val="002670C8"/>
    <w:rsid w:val="002863B3"/>
    <w:rsid w:val="00286BC7"/>
    <w:rsid w:val="002A0946"/>
    <w:rsid w:val="002B2C20"/>
    <w:rsid w:val="002B7203"/>
    <w:rsid w:val="002D05F4"/>
    <w:rsid w:val="003111E3"/>
    <w:rsid w:val="00312CDA"/>
    <w:rsid w:val="0031699C"/>
    <w:rsid w:val="003279C1"/>
    <w:rsid w:val="003735E1"/>
    <w:rsid w:val="0038226D"/>
    <w:rsid w:val="00394A24"/>
    <w:rsid w:val="003D7FD9"/>
    <w:rsid w:val="003E0F5D"/>
    <w:rsid w:val="003E1694"/>
    <w:rsid w:val="003E672F"/>
    <w:rsid w:val="00403CB1"/>
    <w:rsid w:val="00407A8F"/>
    <w:rsid w:val="00425725"/>
    <w:rsid w:val="00425DF1"/>
    <w:rsid w:val="00442FE0"/>
    <w:rsid w:val="004678D9"/>
    <w:rsid w:val="00467CAD"/>
    <w:rsid w:val="004D57F1"/>
    <w:rsid w:val="004D6059"/>
    <w:rsid w:val="004E7A04"/>
    <w:rsid w:val="0050014E"/>
    <w:rsid w:val="00521697"/>
    <w:rsid w:val="00527F8C"/>
    <w:rsid w:val="00563766"/>
    <w:rsid w:val="005671BC"/>
    <w:rsid w:val="005D1314"/>
    <w:rsid w:val="005D41B0"/>
    <w:rsid w:val="005E61C6"/>
    <w:rsid w:val="0061660E"/>
    <w:rsid w:val="00626407"/>
    <w:rsid w:val="00634DF1"/>
    <w:rsid w:val="00646395"/>
    <w:rsid w:val="006651B2"/>
    <w:rsid w:val="00691962"/>
    <w:rsid w:val="006A7B9E"/>
    <w:rsid w:val="006B768B"/>
    <w:rsid w:val="006D6512"/>
    <w:rsid w:val="006E5A60"/>
    <w:rsid w:val="00707C7F"/>
    <w:rsid w:val="00716C50"/>
    <w:rsid w:val="00764E00"/>
    <w:rsid w:val="00771789"/>
    <w:rsid w:val="00783EBD"/>
    <w:rsid w:val="00787AD3"/>
    <w:rsid w:val="00787DDF"/>
    <w:rsid w:val="00795C36"/>
    <w:rsid w:val="007C6723"/>
    <w:rsid w:val="007D6B5B"/>
    <w:rsid w:val="007E6CEA"/>
    <w:rsid w:val="007F47DE"/>
    <w:rsid w:val="00805ED1"/>
    <w:rsid w:val="008062EC"/>
    <w:rsid w:val="00825F13"/>
    <w:rsid w:val="008902B4"/>
    <w:rsid w:val="00891EEB"/>
    <w:rsid w:val="008A796C"/>
    <w:rsid w:val="008B30FF"/>
    <w:rsid w:val="008C2224"/>
    <w:rsid w:val="00916F56"/>
    <w:rsid w:val="009303F0"/>
    <w:rsid w:val="009325CB"/>
    <w:rsid w:val="00933366"/>
    <w:rsid w:val="00941D4B"/>
    <w:rsid w:val="009432D0"/>
    <w:rsid w:val="009504BC"/>
    <w:rsid w:val="009724B5"/>
    <w:rsid w:val="009A686C"/>
    <w:rsid w:val="009B5547"/>
    <w:rsid w:val="009D0999"/>
    <w:rsid w:val="00A12F64"/>
    <w:rsid w:val="00A14F46"/>
    <w:rsid w:val="00A72EF8"/>
    <w:rsid w:val="00A75021"/>
    <w:rsid w:val="00A97ACD"/>
    <w:rsid w:val="00AA237D"/>
    <w:rsid w:val="00AB1B20"/>
    <w:rsid w:val="00AB4FC3"/>
    <w:rsid w:val="00AD12F2"/>
    <w:rsid w:val="00AD74FC"/>
    <w:rsid w:val="00B23331"/>
    <w:rsid w:val="00B32C0C"/>
    <w:rsid w:val="00B771C5"/>
    <w:rsid w:val="00BA2C16"/>
    <w:rsid w:val="00BB578C"/>
    <w:rsid w:val="00BF1BF6"/>
    <w:rsid w:val="00C068E3"/>
    <w:rsid w:val="00C17923"/>
    <w:rsid w:val="00C4555B"/>
    <w:rsid w:val="00C65FE2"/>
    <w:rsid w:val="00C779A4"/>
    <w:rsid w:val="00C93CD3"/>
    <w:rsid w:val="00CB1585"/>
    <w:rsid w:val="00CB3E46"/>
    <w:rsid w:val="00CF54C6"/>
    <w:rsid w:val="00D0552E"/>
    <w:rsid w:val="00D111C6"/>
    <w:rsid w:val="00D276B7"/>
    <w:rsid w:val="00D31B61"/>
    <w:rsid w:val="00D464FE"/>
    <w:rsid w:val="00D55796"/>
    <w:rsid w:val="00D71885"/>
    <w:rsid w:val="00D85296"/>
    <w:rsid w:val="00D90951"/>
    <w:rsid w:val="00D90F77"/>
    <w:rsid w:val="00DA573E"/>
    <w:rsid w:val="00DD6BFE"/>
    <w:rsid w:val="00E04A96"/>
    <w:rsid w:val="00E1501A"/>
    <w:rsid w:val="00E411D5"/>
    <w:rsid w:val="00E4720F"/>
    <w:rsid w:val="00E672EF"/>
    <w:rsid w:val="00E83031"/>
    <w:rsid w:val="00E92AA7"/>
    <w:rsid w:val="00E969AF"/>
    <w:rsid w:val="00EA02E3"/>
    <w:rsid w:val="00EC1309"/>
    <w:rsid w:val="00ED06C6"/>
    <w:rsid w:val="00ED1CA7"/>
    <w:rsid w:val="00EE2902"/>
    <w:rsid w:val="00EF0679"/>
    <w:rsid w:val="00F36A66"/>
    <w:rsid w:val="00F47C7F"/>
    <w:rsid w:val="00F52C86"/>
    <w:rsid w:val="00F7742E"/>
    <w:rsid w:val="00FB0B57"/>
    <w:rsid w:val="00FE19A3"/>
    <w:rsid w:val="00FF29AA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6.xml><?xml version="1.0" encoding="utf-8"?>
<ds:datastoreItem xmlns:ds="http://schemas.openxmlformats.org/officeDocument/2006/customXml" ds:itemID="{99ED775C-24CF-4450-A333-25939386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2887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3</cp:revision>
  <cp:lastPrinted>2018-11-13T14:05:00Z</cp:lastPrinted>
  <dcterms:created xsi:type="dcterms:W3CDTF">2019-05-22T15:07:00Z</dcterms:created>
  <dcterms:modified xsi:type="dcterms:W3CDTF">2019-05-24T11:23:00Z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