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51D1B38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1D08D1" w:rsidRPr="001D08D1">
        <w:rPr>
          <w:rFonts w:cs="Arial"/>
          <w:b/>
          <w:color w:val="FF0000"/>
          <w:sz w:val="21"/>
          <w:szCs w:val="21"/>
          <w:lang w:eastAsia="en-US"/>
        </w:rPr>
        <w:t>Latex Allergy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6E8B069D" w:rsidR="009B5547" w:rsidRPr="001342DF" w:rsidRDefault="001342DF" w:rsidP="001342DF">
            <w:p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Defective flooring – slips, trips, falls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9265177" w14:textId="55DDF612" w:rsidR="001342DF" w:rsidRPr="009C3E53" w:rsidRDefault="001342DF" w:rsidP="001342DF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Regular inspection of flooring</w:t>
            </w:r>
          </w:p>
          <w:p w14:paraId="22CE87EE" w14:textId="4D469DF3" w:rsidR="00CE60FC" w:rsidRPr="001342DF" w:rsidRDefault="001342DF" w:rsidP="001342DF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Prompt maintenance of defects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07EF3E77" w:rsidR="001D08D1" w:rsidRPr="007E3E10" w:rsidRDefault="001D08D1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43BC4A97" w14:textId="77777777" w:rsidTr="009B5547">
        <w:tc>
          <w:tcPr>
            <w:tcW w:w="3175" w:type="dxa"/>
            <w:shd w:val="clear" w:color="auto" w:fill="auto"/>
          </w:tcPr>
          <w:p w14:paraId="0B010123" w14:textId="4CE022E6" w:rsidR="001342DF" w:rsidRPr="001342DF" w:rsidRDefault="001342DF" w:rsidP="001342DF">
            <w:p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Falling objects – injury</w:t>
            </w:r>
          </w:p>
        </w:tc>
        <w:tc>
          <w:tcPr>
            <w:tcW w:w="1191" w:type="dxa"/>
            <w:shd w:val="clear" w:color="auto" w:fill="auto"/>
          </w:tcPr>
          <w:p w14:paraId="4095433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5063CE0" w14:textId="38786E6E" w:rsidR="001342DF" w:rsidRPr="009C3E53" w:rsidRDefault="001342DF" w:rsidP="001342DF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Bookshelves secured to walls wherever possible</w:t>
            </w:r>
          </w:p>
          <w:p w14:paraId="7B5A21A2" w14:textId="536545A8" w:rsidR="001342DF" w:rsidRPr="009C3E53" w:rsidRDefault="001342DF" w:rsidP="001342DF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Shelves not overloaded</w:t>
            </w:r>
          </w:p>
          <w:p w14:paraId="5B50D361" w14:textId="1F76C0AB" w:rsidR="001342DF" w:rsidRPr="009C3E53" w:rsidRDefault="001342DF" w:rsidP="001342DF">
            <w:pPr>
              <w:pStyle w:val="ListParagraph"/>
              <w:numPr>
                <w:ilvl w:val="0"/>
                <w:numId w:val="43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 xml:space="preserve">Storage to be </w:t>
            </w:r>
            <w:proofErr w:type="spellStart"/>
            <w:r w:rsidRPr="001342DF">
              <w:rPr>
                <w:rFonts w:eastAsia="Calibri"/>
                <w:szCs w:val="22"/>
                <w:lang w:val="en-US"/>
              </w:rPr>
              <w:t>organised</w:t>
            </w:r>
            <w:proofErr w:type="spellEnd"/>
            <w:r w:rsidRPr="001342DF">
              <w:rPr>
                <w:rFonts w:eastAsia="Calibri"/>
                <w:szCs w:val="22"/>
                <w:lang w:val="en-US"/>
              </w:rPr>
              <w:t xml:space="preserve"> so heavier items are at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1342DF">
              <w:rPr>
                <w:rFonts w:eastAsia="Calibri"/>
                <w:szCs w:val="22"/>
                <w:lang w:val="en-US"/>
              </w:rPr>
              <w:t xml:space="preserve">lower levels </w:t>
            </w:r>
          </w:p>
          <w:p w14:paraId="393FF12A" w14:textId="08D6D38B" w:rsidR="001342DF" w:rsidRPr="001342DF" w:rsidRDefault="001342DF" w:rsidP="001342DF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Good housekeeping regime</w:t>
            </w:r>
          </w:p>
        </w:tc>
        <w:tc>
          <w:tcPr>
            <w:tcW w:w="709" w:type="dxa"/>
            <w:shd w:val="clear" w:color="auto" w:fill="auto"/>
          </w:tcPr>
          <w:p w14:paraId="6513B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A6EF1D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3011A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2705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E3C7B52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153B7BB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1B5069C2" w14:textId="77777777" w:rsidTr="009B5547">
        <w:tc>
          <w:tcPr>
            <w:tcW w:w="3175" w:type="dxa"/>
            <w:shd w:val="clear" w:color="auto" w:fill="auto"/>
          </w:tcPr>
          <w:p w14:paraId="3FEAAB3B" w14:textId="0A91E991" w:rsidR="001342DF" w:rsidRPr="001342DF" w:rsidRDefault="001342DF" w:rsidP="001342DF">
            <w:p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Reaching high shelves – falls, strains</w:t>
            </w:r>
          </w:p>
        </w:tc>
        <w:tc>
          <w:tcPr>
            <w:tcW w:w="1191" w:type="dxa"/>
            <w:shd w:val="clear" w:color="auto" w:fill="auto"/>
          </w:tcPr>
          <w:p w14:paraId="28B7D37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8AB9BDD" w14:textId="4387698F" w:rsidR="001342DF" w:rsidRPr="009C3E53" w:rsidRDefault="001342DF" w:rsidP="001342DF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Appropriate steps, kick stools etc. provided for access to high places</w:t>
            </w:r>
            <w:bookmarkStart w:id="0" w:name="_GoBack"/>
            <w:bookmarkEnd w:id="0"/>
          </w:p>
          <w:p w14:paraId="2F39798B" w14:textId="6F6C33A5" w:rsidR="001342DF" w:rsidRPr="001342DF" w:rsidRDefault="001342DF" w:rsidP="001342DF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Storage of heavier items at lower levels</w:t>
            </w:r>
          </w:p>
        </w:tc>
        <w:tc>
          <w:tcPr>
            <w:tcW w:w="709" w:type="dxa"/>
            <w:shd w:val="clear" w:color="auto" w:fill="auto"/>
          </w:tcPr>
          <w:p w14:paraId="4AF88B2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FE75B0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BF5AEB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0B3C6AC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7D985BA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EBE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341BD120" w14:textId="77777777" w:rsidTr="009B5547">
        <w:tc>
          <w:tcPr>
            <w:tcW w:w="3175" w:type="dxa"/>
            <w:shd w:val="clear" w:color="auto" w:fill="auto"/>
          </w:tcPr>
          <w:p w14:paraId="79ACDF87" w14:textId="573F364A" w:rsidR="001342DF" w:rsidRPr="001342DF" w:rsidRDefault="001342DF" w:rsidP="001342DF">
            <w:p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Trailing electrical cables – trips, falls</w:t>
            </w:r>
          </w:p>
        </w:tc>
        <w:tc>
          <w:tcPr>
            <w:tcW w:w="1191" w:type="dxa"/>
            <w:shd w:val="clear" w:color="auto" w:fill="auto"/>
          </w:tcPr>
          <w:p w14:paraId="780844C3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8383E36" w14:textId="37A2A1BB" w:rsidR="001342DF" w:rsidRPr="001342DF" w:rsidRDefault="001342DF" w:rsidP="001342DF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Avoid use of extension leads</w:t>
            </w:r>
          </w:p>
          <w:p w14:paraId="10B7609B" w14:textId="2F48A88C" w:rsidR="001342DF" w:rsidRPr="001342DF" w:rsidRDefault="001342DF" w:rsidP="001342DF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 xml:space="preserve">Ensure sufficient sockets </w:t>
            </w:r>
          </w:p>
          <w:p w14:paraId="7042DD74" w14:textId="5F87AABD" w:rsidR="001342DF" w:rsidRPr="001342DF" w:rsidRDefault="001342DF" w:rsidP="001342DF">
            <w:pPr>
              <w:pStyle w:val="ListParagraph"/>
              <w:numPr>
                <w:ilvl w:val="0"/>
                <w:numId w:val="45"/>
              </w:num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Use of cable covers where cables may cause a trip hazard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036ABA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63A032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7505946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21AFF05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0B6474C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BD9F86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22428495" w14:textId="77777777" w:rsidTr="009B5547">
        <w:tc>
          <w:tcPr>
            <w:tcW w:w="3175" w:type="dxa"/>
            <w:shd w:val="clear" w:color="auto" w:fill="auto"/>
          </w:tcPr>
          <w:p w14:paraId="43F677A5" w14:textId="4F2ED0F5" w:rsidR="001342DF" w:rsidRPr="001342DF" w:rsidRDefault="001342DF" w:rsidP="001342DF">
            <w:p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Electrical equipment and sockets - electrocution</w:t>
            </w:r>
          </w:p>
        </w:tc>
        <w:tc>
          <w:tcPr>
            <w:tcW w:w="1191" w:type="dxa"/>
            <w:shd w:val="clear" w:color="auto" w:fill="auto"/>
          </w:tcPr>
          <w:p w14:paraId="6158D8F8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1532DE8" w14:textId="77777777" w:rsidR="001342DF" w:rsidRPr="001342DF" w:rsidRDefault="001342DF" w:rsidP="001342DF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Portable appliance testing</w:t>
            </w:r>
          </w:p>
          <w:p w14:paraId="2F14F4A6" w14:textId="0083C4D5" w:rsidR="001342DF" w:rsidRPr="001342DF" w:rsidRDefault="001342DF" w:rsidP="001342DF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 xml:space="preserve">Visual inspection </w:t>
            </w:r>
          </w:p>
          <w:p w14:paraId="28888EBE" w14:textId="0865C4F4" w:rsidR="001342DF" w:rsidRPr="001342DF" w:rsidRDefault="001342DF" w:rsidP="001342DF">
            <w:pPr>
              <w:pStyle w:val="ListParagraph"/>
              <w:numPr>
                <w:ilvl w:val="0"/>
                <w:numId w:val="46"/>
              </w:numPr>
              <w:rPr>
                <w:rFonts w:eastAsia="Calibri"/>
                <w:szCs w:val="22"/>
                <w:lang w:val="en-US"/>
              </w:rPr>
            </w:pPr>
            <w:r w:rsidRPr="001342DF">
              <w:rPr>
                <w:rFonts w:eastAsia="Calibri"/>
                <w:szCs w:val="22"/>
                <w:lang w:val="en-US"/>
              </w:rPr>
              <w:t>Fixed appliance testing</w:t>
            </w:r>
          </w:p>
        </w:tc>
        <w:tc>
          <w:tcPr>
            <w:tcW w:w="709" w:type="dxa"/>
            <w:shd w:val="clear" w:color="auto" w:fill="auto"/>
          </w:tcPr>
          <w:p w14:paraId="19D8D10A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DD8211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77A022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EB1CF6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66FCEC9" w14:textId="77777777" w:rsidR="001342DF" w:rsidRPr="007E3E10" w:rsidRDefault="001342DF" w:rsidP="001D08D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5CB96F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2E437E42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1C0AF" w14:textId="77777777" w:rsidR="0077632F" w:rsidRDefault="0077632F">
      <w:r>
        <w:separator/>
      </w:r>
    </w:p>
  </w:endnote>
  <w:endnote w:type="continuationSeparator" w:id="0">
    <w:p w14:paraId="243A4A92" w14:textId="77777777" w:rsidR="0077632F" w:rsidRDefault="0077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FAB3" w14:textId="77777777" w:rsidR="0077632F" w:rsidRDefault="0077632F">
      <w:r>
        <w:separator/>
      </w:r>
    </w:p>
  </w:footnote>
  <w:footnote w:type="continuationSeparator" w:id="0">
    <w:p w14:paraId="28763578" w14:textId="77777777" w:rsidR="0077632F" w:rsidRDefault="0077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9C3E53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8E5573"/>
    <w:multiLevelType w:val="hybridMultilevel"/>
    <w:tmpl w:val="823A4EAA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CF0BAD"/>
    <w:multiLevelType w:val="hybridMultilevel"/>
    <w:tmpl w:val="27846224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AE84F18"/>
    <w:multiLevelType w:val="hybridMultilevel"/>
    <w:tmpl w:val="2C1C8418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A0B17"/>
    <w:multiLevelType w:val="hybridMultilevel"/>
    <w:tmpl w:val="0EFE89B2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7D6A09"/>
    <w:multiLevelType w:val="hybridMultilevel"/>
    <w:tmpl w:val="D50CCC30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63299"/>
    <w:multiLevelType w:val="hybridMultilevel"/>
    <w:tmpl w:val="A97464F0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D613EE"/>
    <w:multiLevelType w:val="hybridMultilevel"/>
    <w:tmpl w:val="AB289724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0F072C"/>
    <w:multiLevelType w:val="hybridMultilevel"/>
    <w:tmpl w:val="8E5E49A0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2F1551D"/>
    <w:multiLevelType w:val="hybridMultilevel"/>
    <w:tmpl w:val="23B4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04369"/>
    <w:multiLevelType w:val="hybridMultilevel"/>
    <w:tmpl w:val="C2666F0C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1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AF07568"/>
    <w:multiLevelType w:val="hybridMultilevel"/>
    <w:tmpl w:val="B13A6EDA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263511"/>
    <w:multiLevelType w:val="hybridMultilevel"/>
    <w:tmpl w:val="2A648A82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7"/>
  </w:num>
  <w:num w:numId="4">
    <w:abstractNumId w:val="33"/>
  </w:num>
  <w:num w:numId="5">
    <w:abstractNumId w:val="39"/>
  </w:num>
  <w:num w:numId="6">
    <w:abstractNumId w:val="42"/>
  </w:num>
  <w:num w:numId="7">
    <w:abstractNumId w:val="38"/>
  </w:num>
  <w:num w:numId="8">
    <w:abstractNumId w:val="9"/>
  </w:num>
  <w:num w:numId="9">
    <w:abstractNumId w:val="6"/>
  </w:num>
  <w:num w:numId="10">
    <w:abstractNumId w:val="43"/>
  </w:num>
  <w:num w:numId="11">
    <w:abstractNumId w:val="26"/>
  </w:num>
  <w:num w:numId="12">
    <w:abstractNumId w:val="22"/>
  </w:num>
  <w:num w:numId="13">
    <w:abstractNumId w:val="41"/>
  </w:num>
  <w:num w:numId="14">
    <w:abstractNumId w:val="4"/>
  </w:num>
  <w:num w:numId="15">
    <w:abstractNumId w:val="36"/>
  </w:num>
  <w:num w:numId="16">
    <w:abstractNumId w:val="35"/>
  </w:num>
  <w:num w:numId="17">
    <w:abstractNumId w:val="32"/>
  </w:num>
  <w:num w:numId="18">
    <w:abstractNumId w:val="3"/>
  </w:num>
  <w:num w:numId="19">
    <w:abstractNumId w:val="44"/>
  </w:num>
  <w:num w:numId="20">
    <w:abstractNumId w:val="25"/>
  </w:num>
  <w:num w:numId="21">
    <w:abstractNumId w:val="2"/>
  </w:num>
  <w:num w:numId="22">
    <w:abstractNumId w:val="12"/>
  </w:num>
  <w:num w:numId="23">
    <w:abstractNumId w:val="5"/>
  </w:num>
  <w:num w:numId="24">
    <w:abstractNumId w:val="1"/>
  </w:num>
  <w:num w:numId="25">
    <w:abstractNumId w:val="15"/>
  </w:num>
  <w:num w:numId="26">
    <w:abstractNumId w:val="14"/>
  </w:num>
  <w:num w:numId="27">
    <w:abstractNumId w:val="37"/>
  </w:num>
  <w:num w:numId="28">
    <w:abstractNumId w:val="40"/>
  </w:num>
  <w:num w:numId="29">
    <w:abstractNumId w:val="29"/>
  </w:num>
  <w:num w:numId="30">
    <w:abstractNumId w:val="21"/>
  </w:num>
  <w:num w:numId="31">
    <w:abstractNumId w:val="16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  <w:num w:numId="35">
    <w:abstractNumId w:val="27"/>
  </w:num>
  <w:num w:numId="36">
    <w:abstractNumId w:val="8"/>
  </w:num>
  <w:num w:numId="37">
    <w:abstractNumId w:val="34"/>
  </w:num>
  <w:num w:numId="38">
    <w:abstractNumId w:val="20"/>
  </w:num>
  <w:num w:numId="39">
    <w:abstractNumId w:val="23"/>
  </w:num>
  <w:num w:numId="40">
    <w:abstractNumId w:val="18"/>
  </w:num>
  <w:num w:numId="41">
    <w:abstractNumId w:val="13"/>
  </w:num>
  <w:num w:numId="42">
    <w:abstractNumId w:val="24"/>
  </w:num>
  <w:num w:numId="43">
    <w:abstractNumId w:val="17"/>
  </w:num>
  <w:num w:numId="44">
    <w:abstractNumId w:val="19"/>
  </w:num>
  <w:num w:numId="45">
    <w:abstractNumId w:val="4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91962"/>
    <w:rsid w:val="006D6512"/>
    <w:rsid w:val="006E5A60"/>
    <w:rsid w:val="00707C7F"/>
    <w:rsid w:val="00764E00"/>
    <w:rsid w:val="00771789"/>
    <w:rsid w:val="0077632F"/>
    <w:rsid w:val="00795C36"/>
    <w:rsid w:val="007E6CEA"/>
    <w:rsid w:val="00891EEB"/>
    <w:rsid w:val="008C2224"/>
    <w:rsid w:val="00916F56"/>
    <w:rsid w:val="009325CB"/>
    <w:rsid w:val="00941D4B"/>
    <w:rsid w:val="009724B5"/>
    <w:rsid w:val="009A686C"/>
    <w:rsid w:val="009B5547"/>
    <w:rsid w:val="009C3E53"/>
    <w:rsid w:val="00A12F64"/>
    <w:rsid w:val="00A97ACD"/>
    <w:rsid w:val="00B23331"/>
    <w:rsid w:val="00B32C0C"/>
    <w:rsid w:val="00B771C5"/>
    <w:rsid w:val="00C17923"/>
    <w:rsid w:val="00CB1585"/>
    <w:rsid w:val="00CE60FC"/>
    <w:rsid w:val="00D111C6"/>
    <w:rsid w:val="00D31B61"/>
    <w:rsid w:val="00D55796"/>
    <w:rsid w:val="00DA573E"/>
    <w:rsid w:val="00E04A96"/>
    <w:rsid w:val="00EA02E3"/>
    <w:rsid w:val="00EC1309"/>
    <w:rsid w:val="00F2594E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0D545406-7B78-4890-A858-F6012ABF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1928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2019-05-22T15:46:00Z</dcterms:created>
  <dcterms:modified xsi:type="dcterms:W3CDTF">2019-05-24T11:18:00Z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