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F414E2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140CA4" w:rsidRPr="00140CA4">
        <w:rPr>
          <w:rFonts w:cs="Arial"/>
          <w:b/>
          <w:color w:val="FF0000"/>
          <w:sz w:val="21"/>
          <w:szCs w:val="21"/>
          <w:lang w:eastAsia="en-US"/>
        </w:rPr>
        <w:t>S</w:t>
      </w:r>
      <w:r w:rsidR="00DD1B1B">
        <w:rPr>
          <w:rFonts w:cs="Arial"/>
          <w:b/>
          <w:color w:val="FF0000"/>
          <w:sz w:val="21"/>
          <w:szCs w:val="21"/>
          <w:lang w:eastAsia="en-US"/>
        </w:rPr>
        <w:t>lips and trips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2EEC7D5A" w:rsidR="00334AAB" w:rsidRPr="007E3E10" w:rsidRDefault="007E51E2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Slipping on wet/</w:t>
            </w:r>
            <w:r w:rsidRPr="007E51E2">
              <w:rPr>
                <w:rFonts w:eastAsia="Calibri"/>
                <w:szCs w:val="22"/>
                <w:lang w:val="en-US"/>
              </w:rPr>
              <w:t>slippery floor surface – causing personal injury.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86E6A3D" w14:textId="77777777" w:rsidR="00617766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Is there ade</w:t>
            </w:r>
            <w:r>
              <w:rPr>
                <w:rFonts w:eastAsia="Calibri"/>
                <w:szCs w:val="22"/>
                <w:lang w:val="en-US"/>
              </w:rPr>
              <w:t>quate lighting of the workplace</w:t>
            </w:r>
            <w:r w:rsidRPr="007E51E2">
              <w:rPr>
                <w:rFonts w:eastAsia="Calibri"/>
                <w:szCs w:val="22"/>
                <w:lang w:val="en-US"/>
              </w:rPr>
              <w:t>?</w:t>
            </w:r>
          </w:p>
          <w:p w14:paraId="012CC899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Door entrance canopies to reduce rain water accumulation near doorways.</w:t>
            </w:r>
          </w:p>
          <w:p w14:paraId="276B0825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Absorbent matting near entrances.</w:t>
            </w:r>
          </w:p>
          <w:p w14:paraId="2E08AD28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Use of grit/</w:t>
            </w:r>
            <w:r w:rsidRPr="007E51E2">
              <w:rPr>
                <w:rFonts w:eastAsia="Calibri"/>
                <w:szCs w:val="22"/>
                <w:lang w:val="en-US"/>
              </w:rPr>
              <w:t>salt on external walkways during periods of inclement weather.</w:t>
            </w:r>
          </w:p>
          <w:p w14:paraId="2E15971A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Prompt cleaning of spillages and appropriate signage whilst completed.</w:t>
            </w:r>
          </w:p>
          <w:p w14:paraId="7EB3F73B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 xml:space="preserve">Appropriate </w:t>
            </w:r>
            <w:proofErr w:type="spellStart"/>
            <w:r w:rsidRPr="007E51E2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7E51E2">
              <w:rPr>
                <w:rFonts w:eastAsia="Calibri"/>
                <w:szCs w:val="22"/>
                <w:lang w:val="en-US"/>
              </w:rPr>
              <w:t xml:space="preserve"> of people on site</w:t>
            </w:r>
          </w:p>
          <w:p w14:paraId="4FC93A94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Appropriate hand rails fitted to steps and ramps where necessary.</w:t>
            </w:r>
          </w:p>
          <w:p w14:paraId="22CE87EE" w14:textId="0FF04E6C" w:rsidR="007E51E2" w:rsidRP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Wearing of appropriate footwear.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EFEE0E7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673C639D" w:rsidR="00A95971" w:rsidRPr="00905249" w:rsidRDefault="007E51E2" w:rsidP="00334AAB">
            <w:p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Tripping over uneven floor surface / objects – causing personal injury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EEE6FD0" w14:textId="77777777" w:rsidR="00617766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Is there ade</w:t>
            </w:r>
            <w:r>
              <w:rPr>
                <w:rFonts w:eastAsia="Calibri"/>
                <w:szCs w:val="22"/>
                <w:lang w:val="en-US"/>
              </w:rPr>
              <w:t>quate lighting of the workplace</w:t>
            </w:r>
            <w:r w:rsidRPr="007E51E2">
              <w:rPr>
                <w:rFonts w:eastAsia="Calibri"/>
                <w:szCs w:val="22"/>
                <w:lang w:val="en-US"/>
              </w:rPr>
              <w:t>?</w:t>
            </w:r>
          </w:p>
          <w:p w14:paraId="493A2EE3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 xml:space="preserve">Procedure in place to remove litter, decaying </w:t>
            </w:r>
            <w:r w:rsidRPr="007E51E2">
              <w:rPr>
                <w:rFonts w:eastAsia="Calibri"/>
                <w:szCs w:val="22"/>
                <w:lang w:val="en-US"/>
              </w:rPr>
              <w:lastRenderedPageBreak/>
              <w:t>leaves etc.</w:t>
            </w:r>
          </w:p>
          <w:p w14:paraId="2E1848FC" w14:textId="74B4B640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Discourage people from taking short cuts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7E51E2">
              <w:rPr>
                <w:rFonts w:eastAsia="Calibri"/>
                <w:szCs w:val="22"/>
                <w:lang w:val="en-US"/>
              </w:rPr>
              <w:t>g. over grass.</w:t>
            </w:r>
          </w:p>
          <w:p w14:paraId="0279335C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 xml:space="preserve">Appropriate </w:t>
            </w:r>
            <w:proofErr w:type="spellStart"/>
            <w:r w:rsidRPr="007E51E2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7E51E2">
              <w:rPr>
                <w:rFonts w:eastAsia="Calibri"/>
                <w:szCs w:val="22"/>
                <w:lang w:val="en-US"/>
              </w:rPr>
              <w:t xml:space="preserve"> of people on site</w:t>
            </w:r>
          </w:p>
          <w:p w14:paraId="1B52BA7E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Adequate inspection regime and prompt repair or maintenance of floor surfaces.</w:t>
            </w:r>
          </w:p>
          <w:p w14:paraId="4F9ECF5C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Wearing of appropriate footwear.</w:t>
            </w:r>
          </w:p>
          <w:p w14:paraId="46F52C13" w14:textId="77777777" w:rsid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Appropriate ‘Housekeeping’ arrangements to prevent trip hazards.</w:t>
            </w:r>
          </w:p>
          <w:p w14:paraId="02DC8D42" w14:textId="629949F4" w:rsidR="007E51E2" w:rsidRPr="007E51E2" w:rsidRDefault="007E51E2" w:rsidP="007E51E2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7E51E2">
              <w:rPr>
                <w:rFonts w:eastAsia="Calibri"/>
                <w:szCs w:val="22"/>
                <w:lang w:val="en-US"/>
              </w:rPr>
              <w:t>Use of barr</w:t>
            </w:r>
            <w:r>
              <w:rPr>
                <w:rFonts w:eastAsia="Calibri"/>
                <w:szCs w:val="22"/>
                <w:lang w:val="en-US"/>
              </w:rPr>
              <w:t>iers/</w:t>
            </w:r>
            <w:r w:rsidRPr="007E51E2">
              <w:rPr>
                <w:rFonts w:eastAsia="Calibri"/>
                <w:szCs w:val="22"/>
                <w:lang w:val="en-US"/>
              </w:rPr>
              <w:t xml:space="preserve">fencing / hi visibility marking or paint etc. where necessary.  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44BF18E2" w:rsidR="00FD649C" w:rsidRPr="00905249" w:rsidRDefault="00FD649C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5D09C" w14:textId="77777777" w:rsidR="00A756EC" w:rsidRDefault="00A756EC">
      <w:r>
        <w:separator/>
      </w:r>
    </w:p>
  </w:endnote>
  <w:endnote w:type="continuationSeparator" w:id="0">
    <w:p w14:paraId="7F7A5A1A" w14:textId="77777777" w:rsidR="00A756EC" w:rsidRDefault="00A7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54110" w14:textId="77777777" w:rsidR="00A756EC" w:rsidRDefault="00A756EC">
      <w:r>
        <w:separator/>
      </w:r>
    </w:p>
  </w:footnote>
  <w:footnote w:type="continuationSeparator" w:id="0">
    <w:p w14:paraId="59840FFA" w14:textId="77777777" w:rsidR="00A756EC" w:rsidRDefault="00A7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D1B1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EF592D"/>
    <w:multiLevelType w:val="hybridMultilevel"/>
    <w:tmpl w:val="99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66404"/>
    <w:multiLevelType w:val="hybridMultilevel"/>
    <w:tmpl w:val="9FB0B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4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E05B2"/>
    <w:multiLevelType w:val="hybridMultilevel"/>
    <w:tmpl w:val="47C23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C8499B"/>
    <w:multiLevelType w:val="hybridMultilevel"/>
    <w:tmpl w:val="13D2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D644911"/>
    <w:multiLevelType w:val="hybridMultilevel"/>
    <w:tmpl w:val="B2D88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C26F55"/>
    <w:multiLevelType w:val="hybridMultilevel"/>
    <w:tmpl w:val="E14A8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C913856"/>
    <w:multiLevelType w:val="hybridMultilevel"/>
    <w:tmpl w:val="FB92D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7475D"/>
    <w:multiLevelType w:val="hybridMultilevel"/>
    <w:tmpl w:val="1C26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0B939F7"/>
    <w:multiLevelType w:val="hybridMultilevel"/>
    <w:tmpl w:val="FDCE8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7C6F03"/>
    <w:multiLevelType w:val="hybridMultilevel"/>
    <w:tmpl w:val="2A266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31"/>
  </w:num>
  <w:num w:numId="5">
    <w:abstractNumId w:val="40"/>
  </w:num>
  <w:num w:numId="6">
    <w:abstractNumId w:val="45"/>
  </w:num>
  <w:num w:numId="7">
    <w:abstractNumId w:val="37"/>
  </w:num>
  <w:num w:numId="8">
    <w:abstractNumId w:val="11"/>
  </w:num>
  <w:num w:numId="9">
    <w:abstractNumId w:val="9"/>
  </w:num>
  <w:num w:numId="10">
    <w:abstractNumId w:val="46"/>
  </w:num>
  <w:num w:numId="11">
    <w:abstractNumId w:val="24"/>
  </w:num>
  <w:num w:numId="12">
    <w:abstractNumId w:val="21"/>
  </w:num>
  <w:num w:numId="13">
    <w:abstractNumId w:val="42"/>
  </w:num>
  <w:num w:numId="14">
    <w:abstractNumId w:val="5"/>
  </w:num>
  <w:num w:numId="15">
    <w:abstractNumId w:val="35"/>
  </w:num>
  <w:num w:numId="16">
    <w:abstractNumId w:val="34"/>
  </w:num>
  <w:num w:numId="17">
    <w:abstractNumId w:val="30"/>
  </w:num>
  <w:num w:numId="18">
    <w:abstractNumId w:val="3"/>
  </w:num>
  <w:num w:numId="19">
    <w:abstractNumId w:val="47"/>
  </w:num>
  <w:num w:numId="20">
    <w:abstractNumId w:val="23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16"/>
  </w:num>
  <w:num w:numId="26">
    <w:abstractNumId w:val="15"/>
  </w:num>
  <w:num w:numId="27">
    <w:abstractNumId w:val="36"/>
  </w:num>
  <w:num w:numId="28">
    <w:abstractNumId w:val="41"/>
  </w:num>
  <w:num w:numId="29">
    <w:abstractNumId w:val="26"/>
  </w:num>
  <w:num w:numId="30">
    <w:abstractNumId w:val="20"/>
  </w:num>
  <w:num w:numId="31">
    <w:abstractNumId w:val="17"/>
  </w:num>
  <w:num w:numId="32">
    <w:abstractNumId w:val="12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8"/>
  </w:num>
  <w:num w:numId="35">
    <w:abstractNumId w:val="25"/>
  </w:num>
  <w:num w:numId="36">
    <w:abstractNumId w:val="32"/>
  </w:num>
  <w:num w:numId="37">
    <w:abstractNumId w:val="18"/>
  </w:num>
  <w:num w:numId="38">
    <w:abstractNumId w:val="4"/>
  </w:num>
  <w:num w:numId="39">
    <w:abstractNumId w:val="33"/>
  </w:num>
  <w:num w:numId="40">
    <w:abstractNumId w:val="19"/>
  </w:num>
  <w:num w:numId="41">
    <w:abstractNumId w:val="6"/>
  </w:num>
  <w:num w:numId="42">
    <w:abstractNumId w:val="22"/>
  </w:num>
  <w:num w:numId="43">
    <w:abstractNumId w:val="39"/>
  </w:num>
  <w:num w:numId="44">
    <w:abstractNumId w:val="38"/>
  </w:num>
  <w:num w:numId="45">
    <w:abstractNumId w:val="27"/>
  </w:num>
  <w:num w:numId="46">
    <w:abstractNumId w:val="44"/>
  </w:num>
  <w:num w:numId="47">
    <w:abstractNumId w:val="4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82BFF"/>
    <w:rsid w:val="000A73C9"/>
    <w:rsid w:val="000F3B4F"/>
    <w:rsid w:val="000F6121"/>
    <w:rsid w:val="00101D55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64E00"/>
    <w:rsid w:val="00771789"/>
    <w:rsid w:val="00777F49"/>
    <w:rsid w:val="00795C36"/>
    <w:rsid w:val="007B5B6F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756EC"/>
    <w:rsid w:val="00A95971"/>
    <w:rsid w:val="00A97ACD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34B45"/>
    <w:rsid w:val="00D55796"/>
    <w:rsid w:val="00DA573E"/>
    <w:rsid w:val="00DD1B1B"/>
    <w:rsid w:val="00DE3A87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33FC8F1D-C099-4362-B45C-04C3003B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2227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2019-05-29T12:08:00Z</dcterms:created>
  <dcterms:modified xsi:type="dcterms:W3CDTF">2019-05-29T12:08:00Z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