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E2A4" w14:textId="24441E17" w:rsidR="0083512E" w:rsidRPr="00F64E8E" w:rsidRDefault="00B9049F" w:rsidP="0083512E">
      <w:pPr>
        <w:rPr>
          <w:rFonts w:ascii="Arial" w:hAnsi="Arial" w:cs="Arial"/>
          <w:b/>
          <w:bCs/>
          <w:color w:val="002060"/>
          <w:sz w:val="32"/>
          <w:szCs w:val="32"/>
        </w:rPr>
      </w:pPr>
      <w:r w:rsidRPr="00F64E8E">
        <w:rPr>
          <w:rFonts w:ascii="Arial" w:hAnsi="Arial" w:cs="Arial"/>
          <w:b/>
          <w:bCs/>
          <w:color w:val="002060"/>
          <w:sz w:val="32"/>
          <w:szCs w:val="32"/>
        </w:rPr>
        <w:t xml:space="preserve">Housing Online – </w:t>
      </w:r>
      <w:r w:rsidR="00B7769C">
        <w:rPr>
          <w:rFonts w:ascii="Arial" w:hAnsi="Arial" w:cs="Arial"/>
          <w:b/>
          <w:bCs/>
          <w:color w:val="002060"/>
          <w:sz w:val="32"/>
          <w:szCs w:val="32"/>
        </w:rPr>
        <w:t>Updating Contact Details</w:t>
      </w:r>
      <w:r w:rsidRPr="00F64E8E">
        <w:rPr>
          <w:rFonts w:ascii="Arial" w:hAnsi="Arial" w:cs="Arial"/>
          <w:b/>
          <w:bCs/>
          <w:color w:val="002060"/>
          <w:sz w:val="32"/>
          <w:szCs w:val="32"/>
        </w:rPr>
        <w:t xml:space="preserve"> User Guide</w:t>
      </w:r>
    </w:p>
    <w:p w14:paraId="773364B8" w14:textId="362CB603" w:rsidR="00F64E8E" w:rsidRDefault="00676F97" w:rsidP="0083512E">
      <w:pPr>
        <w:rPr>
          <w:rFonts w:ascii="Arial" w:hAnsi="Arial" w:cs="Arial"/>
          <w:sz w:val="24"/>
          <w:szCs w:val="24"/>
        </w:rPr>
      </w:pPr>
      <w:r w:rsidRPr="009774D5">
        <w:rPr>
          <w:rFonts w:ascii="Arial" w:hAnsi="Arial" w:cs="Arial"/>
          <w:sz w:val="24"/>
          <w:szCs w:val="24"/>
        </w:rPr>
        <w:t xml:space="preserve">This guide specifically relates to </w:t>
      </w:r>
      <w:r w:rsidR="00B7769C">
        <w:rPr>
          <w:rFonts w:ascii="Arial" w:hAnsi="Arial" w:cs="Arial"/>
          <w:sz w:val="24"/>
          <w:szCs w:val="24"/>
        </w:rPr>
        <w:t>Updating Contact Details</w:t>
      </w:r>
      <w:r w:rsidRPr="009774D5">
        <w:rPr>
          <w:rFonts w:ascii="Arial" w:hAnsi="Arial" w:cs="Arial"/>
          <w:sz w:val="24"/>
          <w:szCs w:val="24"/>
        </w:rPr>
        <w:t xml:space="preserve">. </w:t>
      </w:r>
      <w:r>
        <w:rPr>
          <w:rFonts w:ascii="Arial" w:hAnsi="Arial" w:cs="Arial"/>
          <w:sz w:val="24"/>
          <w:szCs w:val="24"/>
        </w:rPr>
        <w:t>Should</w:t>
      </w:r>
      <w:r w:rsidRPr="009774D5">
        <w:rPr>
          <w:rFonts w:ascii="Arial" w:hAnsi="Arial" w:cs="Arial"/>
          <w:sz w:val="24"/>
          <w:szCs w:val="24"/>
        </w:rPr>
        <w:t xml:space="preserve"> you need help </w:t>
      </w:r>
      <w:r>
        <w:rPr>
          <w:rFonts w:ascii="Arial" w:hAnsi="Arial" w:cs="Arial"/>
          <w:sz w:val="24"/>
          <w:szCs w:val="24"/>
        </w:rPr>
        <w:t>finding your way around</w:t>
      </w:r>
      <w:r w:rsidRPr="009774D5">
        <w:rPr>
          <w:rFonts w:ascii="Arial" w:hAnsi="Arial" w:cs="Arial"/>
          <w:sz w:val="24"/>
          <w:szCs w:val="24"/>
        </w:rPr>
        <w:t xml:space="preserve"> other parts of your Housing Online account, please refer to the </w:t>
      </w:r>
      <w:r>
        <w:rPr>
          <w:rFonts w:ascii="Arial" w:hAnsi="Arial" w:cs="Arial"/>
          <w:sz w:val="24"/>
          <w:szCs w:val="24"/>
        </w:rPr>
        <w:t>All User Guides section</w:t>
      </w:r>
      <w:r w:rsidRPr="009774D5">
        <w:rPr>
          <w:rFonts w:ascii="Arial" w:hAnsi="Arial" w:cs="Arial"/>
          <w:sz w:val="24"/>
          <w:szCs w:val="24"/>
        </w:rPr>
        <w:t xml:space="preserve"> </w:t>
      </w:r>
      <w:r>
        <w:rPr>
          <w:rFonts w:ascii="Arial" w:hAnsi="Arial" w:cs="Arial"/>
          <w:sz w:val="24"/>
          <w:szCs w:val="24"/>
        </w:rPr>
        <w:t>which you can access by clicking</w:t>
      </w:r>
      <w:r w:rsidR="006F0223">
        <w:rPr>
          <w:rFonts w:ascii="Arial" w:hAnsi="Arial" w:cs="Arial"/>
          <w:sz w:val="24"/>
          <w:szCs w:val="24"/>
        </w:rPr>
        <w:t xml:space="preserve"> here: </w:t>
      </w:r>
      <w:hyperlink r:id="rId12" w:history="1">
        <w:r w:rsidR="006F0223" w:rsidRPr="00EE0FC1">
          <w:rPr>
            <w:rStyle w:val="Hyperlink"/>
            <w:rFonts w:ascii="Arial" w:hAnsi="Arial" w:cs="Arial"/>
            <w:sz w:val="24"/>
            <w:szCs w:val="24"/>
          </w:rPr>
          <w:t>https://www.rotherham.gov.uk/downloads/download/415/housing-servi</w:t>
        </w:r>
        <w:r w:rsidR="006F0223" w:rsidRPr="00EE0FC1">
          <w:rPr>
            <w:rStyle w:val="Hyperlink"/>
            <w:rFonts w:ascii="Arial" w:hAnsi="Arial" w:cs="Arial"/>
            <w:sz w:val="24"/>
            <w:szCs w:val="24"/>
          </w:rPr>
          <w:t>c</w:t>
        </w:r>
        <w:r w:rsidR="006F0223" w:rsidRPr="00EE0FC1">
          <w:rPr>
            <w:rStyle w:val="Hyperlink"/>
            <w:rFonts w:ascii="Arial" w:hAnsi="Arial" w:cs="Arial"/>
            <w:sz w:val="24"/>
            <w:szCs w:val="24"/>
          </w:rPr>
          <w:t>es-user-guides</w:t>
        </w:r>
      </w:hyperlink>
    </w:p>
    <w:p w14:paraId="3D7B417F" w14:textId="77777777" w:rsidR="006F0223" w:rsidRPr="00F64E8E" w:rsidRDefault="006F0223" w:rsidP="0083512E">
      <w:pPr>
        <w:rPr>
          <w:rFonts w:ascii="Arial" w:hAnsi="Arial" w:cs="Arial"/>
          <w:sz w:val="24"/>
          <w:szCs w:val="24"/>
        </w:rPr>
      </w:pPr>
    </w:p>
    <w:p w14:paraId="0DB223EC" w14:textId="57269F7A" w:rsidR="0083512E" w:rsidRPr="00CF3234" w:rsidRDefault="0052188B" w:rsidP="0083512E">
      <w:pPr>
        <w:rPr>
          <w:rFonts w:ascii="Arial" w:hAnsi="Arial" w:cs="Arial"/>
          <w:b/>
          <w:bCs/>
          <w:color w:val="1F3864" w:themeColor="accent1" w:themeShade="80"/>
          <w:sz w:val="24"/>
          <w:szCs w:val="24"/>
        </w:rPr>
      </w:pPr>
      <w:r w:rsidRPr="00F64E8E">
        <w:rPr>
          <w:rFonts w:ascii="Arial" w:hAnsi="Arial" w:cs="Arial"/>
          <w:b/>
          <w:bCs/>
          <w:color w:val="1F3864" w:themeColor="accent1" w:themeShade="80"/>
          <w:sz w:val="28"/>
          <w:szCs w:val="28"/>
        </w:rPr>
        <w:t>Contents</w:t>
      </w:r>
      <w:r w:rsidR="008C008E" w:rsidRPr="00CF3234">
        <w:rPr>
          <w:rFonts w:ascii="Arial" w:hAnsi="Arial" w:cs="Arial"/>
          <w:b/>
          <w:bCs/>
          <w:color w:val="1F3864" w:themeColor="accent1" w:themeShade="80"/>
          <w:sz w:val="24"/>
          <w:szCs w:val="24"/>
        </w:rPr>
        <w:tab/>
      </w:r>
      <w:r w:rsidR="008C008E" w:rsidRPr="00CF3234">
        <w:rPr>
          <w:rFonts w:ascii="Arial" w:hAnsi="Arial" w:cs="Arial"/>
          <w:b/>
          <w:bCs/>
          <w:color w:val="1F3864" w:themeColor="accent1" w:themeShade="80"/>
          <w:sz w:val="24"/>
          <w:szCs w:val="24"/>
        </w:rPr>
        <w:tab/>
      </w:r>
      <w:r w:rsidR="008C008E" w:rsidRPr="00CF3234">
        <w:rPr>
          <w:rFonts w:ascii="Arial" w:hAnsi="Arial" w:cs="Arial"/>
          <w:b/>
          <w:bCs/>
          <w:color w:val="1F3864" w:themeColor="accent1" w:themeShade="80"/>
          <w:sz w:val="24"/>
          <w:szCs w:val="24"/>
        </w:rPr>
        <w:tab/>
      </w:r>
      <w:r w:rsidR="008C008E" w:rsidRPr="00CF3234">
        <w:rPr>
          <w:rFonts w:ascii="Arial" w:hAnsi="Arial" w:cs="Arial"/>
          <w:b/>
          <w:bCs/>
          <w:color w:val="1F3864" w:themeColor="accent1" w:themeShade="80"/>
          <w:sz w:val="24"/>
          <w:szCs w:val="24"/>
        </w:rPr>
        <w:tab/>
      </w:r>
      <w:r w:rsidR="008C008E" w:rsidRPr="00CF3234">
        <w:rPr>
          <w:rFonts w:ascii="Arial" w:hAnsi="Arial" w:cs="Arial"/>
          <w:b/>
          <w:bCs/>
          <w:color w:val="1F3864" w:themeColor="accent1" w:themeShade="80"/>
          <w:sz w:val="24"/>
          <w:szCs w:val="24"/>
        </w:rPr>
        <w:tab/>
      </w:r>
      <w:r w:rsidR="008C008E" w:rsidRPr="00CF3234">
        <w:rPr>
          <w:rFonts w:ascii="Arial" w:hAnsi="Arial" w:cs="Arial"/>
          <w:b/>
          <w:bCs/>
          <w:color w:val="1F3864" w:themeColor="accent1" w:themeShade="80"/>
          <w:sz w:val="24"/>
          <w:szCs w:val="24"/>
        </w:rPr>
        <w:tab/>
      </w:r>
      <w:r w:rsidR="008C008E" w:rsidRPr="00CF3234">
        <w:rPr>
          <w:rFonts w:ascii="Arial" w:hAnsi="Arial" w:cs="Arial"/>
          <w:b/>
          <w:bCs/>
          <w:color w:val="1F3864" w:themeColor="accent1" w:themeShade="80"/>
          <w:sz w:val="24"/>
          <w:szCs w:val="24"/>
        </w:rPr>
        <w:tab/>
      </w:r>
      <w:r w:rsidR="008C008E" w:rsidRPr="00CF3234">
        <w:rPr>
          <w:rFonts w:ascii="Arial" w:hAnsi="Arial" w:cs="Arial"/>
          <w:b/>
          <w:bCs/>
          <w:color w:val="1F3864" w:themeColor="accent1" w:themeShade="80"/>
          <w:sz w:val="24"/>
          <w:szCs w:val="24"/>
        </w:rPr>
        <w:tab/>
      </w:r>
      <w:r w:rsidR="008C008E" w:rsidRPr="00CF3234">
        <w:rPr>
          <w:rFonts w:ascii="Arial" w:hAnsi="Arial" w:cs="Arial"/>
          <w:b/>
          <w:bCs/>
          <w:color w:val="1F3864" w:themeColor="accent1" w:themeShade="80"/>
          <w:sz w:val="24"/>
          <w:szCs w:val="24"/>
        </w:rPr>
        <w:tab/>
      </w:r>
      <w:r w:rsidR="00A60F41" w:rsidRPr="00CF3234">
        <w:rPr>
          <w:rFonts w:ascii="Arial" w:hAnsi="Arial" w:cs="Arial"/>
          <w:b/>
          <w:bCs/>
          <w:color w:val="1F3864" w:themeColor="accent1" w:themeShade="80"/>
          <w:sz w:val="24"/>
          <w:szCs w:val="24"/>
        </w:rPr>
        <w:t xml:space="preserve">       </w:t>
      </w:r>
      <w:r w:rsidR="008C008E" w:rsidRPr="00F64E8E">
        <w:rPr>
          <w:rFonts w:ascii="Arial" w:hAnsi="Arial" w:cs="Arial"/>
          <w:b/>
          <w:bCs/>
          <w:color w:val="1F3864" w:themeColor="accent1" w:themeShade="80"/>
          <w:sz w:val="28"/>
          <w:szCs w:val="28"/>
        </w:rPr>
        <w:t>Page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099"/>
      </w:tblGrid>
      <w:tr w:rsidR="00A60F41" w14:paraId="45823D70" w14:textId="77777777" w:rsidTr="00F64E8E">
        <w:tc>
          <w:tcPr>
            <w:tcW w:w="7650" w:type="dxa"/>
          </w:tcPr>
          <w:p w14:paraId="21FD2D38" w14:textId="19AB7517" w:rsidR="00A60F41" w:rsidRPr="00CF3234" w:rsidRDefault="006F0223" w:rsidP="0083512E">
            <w:pPr>
              <w:rPr>
                <w:rFonts w:ascii="Arial" w:hAnsi="Arial" w:cs="Arial"/>
                <w:sz w:val="24"/>
                <w:szCs w:val="24"/>
              </w:rPr>
            </w:pPr>
            <w:hyperlink w:anchor="_Update_Contact_Details" w:history="1">
              <w:r w:rsidR="00A60F41" w:rsidRPr="001564B4">
                <w:rPr>
                  <w:rStyle w:val="Hyperlink"/>
                  <w:rFonts w:ascii="Arial" w:hAnsi="Arial" w:cs="Arial"/>
                  <w:sz w:val="24"/>
                  <w:szCs w:val="24"/>
                </w:rPr>
                <w:t>Update Contact Details</w:t>
              </w:r>
            </w:hyperlink>
          </w:p>
        </w:tc>
        <w:tc>
          <w:tcPr>
            <w:tcW w:w="2099" w:type="dxa"/>
          </w:tcPr>
          <w:p w14:paraId="08BC93E4" w14:textId="41982CF8" w:rsidR="00A60F41" w:rsidRPr="00F64E8E" w:rsidRDefault="00B7769C" w:rsidP="00E76017">
            <w:pPr>
              <w:jc w:val="center"/>
              <w:rPr>
                <w:rFonts w:ascii="Arial" w:hAnsi="Arial" w:cs="Arial"/>
                <w:color w:val="002060"/>
                <w:sz w:val="24"/>
                <w:szCs w:val="24"/>
              </w:rPr>
            </w:pPr>
            <w:r>
              <w:rPr>
                <w:rFonts w:ascii="Arial" w:hAnsi="Arial" w:cs="Arial"/>
                <w:color w:val="002060"/>
                <w:sz w:val="24"/>
                <w:szCs w:val="24"/>
              </w:rPr>
              <w:t>2</w:t>
            </w:r>
          </w:p>
        </w:tc>
      </w:tr>
      <w:tr w:rsidR="00A60F41" w14:paraId="64DAA0D5" w14:textId="77777777" w:rsidTr="00F64E8E">
        <w:tc>
          <w:tcPr>
            <w:tcW w:w="7650" w:type="dxa"/>
          </w:tcPr>
          <w:p w14:paraId="307BC097" w14:textId="1294BA29" w:rsidR="00A60F41" w:rsidRPr="00CF3234" w:rsidRDefault="00A60F41" w:rsidP="0083512E">
            <w:pPr>
              <w:rPr>
                <w:rFonts w:ascii="Arial" w:hAnsi="Arial" w:cs="Arial"/>
                <w:sz w:val="24"/>
                <w:szCs w:val="24"/>
              </w:rPr>
            </w:pPr>
          </w:p>
        </w:tc>
        <w:tc>
          <w:tcPr>
            <w:tcW w:w="2099" w:type="dxa"/>
          </w:tcPr>
          <w:p w14:paraId="16981E99" w14:textId="6BB179A6" w:rsidR="00A60F41" w:rsidRPr="00F64E8E" w:rsidRDefault="00A60F41" w:rsidP="00E76017">
            <w:pPr>
              <w:jc w:val="center"/>
              <w:rPr>
                <w:rFonts w:ascii="Arial" w:hAnsi="Arial" w:cs="Arial"/>
                <w:color w:val="002060"/>
                <w:sz w:val="24"/>
                <w:szCs w:val="24"/>
              </w:rPr>
            </w:pPr>
          </w:p>
        </w:tc>
      </w:tr>
      <w:tr w:rsidR="00A60F41" w14:paraId="7BDE5CA4" w14:textId="77777777" w:rsidTr="00F64E8E">
        <w:tc>
          <w:tcPr>
            <w:tcW w:w="7650" w:type="dxa"/>
          </w:tcPr>
          <w:p w14:paraId="3258EFA2" w14:textId="69EFEF97" w:rsidR="00A60F41" w:rsidRPr="00CF3234" w:rsidRDefault="00A60F41" w:rsidP="0083512E">
            <w:pPr>
              <w:rPr>
                <w:rFonts w:ascii="Arial" w:hAnsi="Arial" w:cs="Arial"/>
                <w:sz w:val="24"/>
                <w:szCs w:val="24"/>
              </w:rPr>
            </w:pPr>
          </w:p>
        </w:tc>
        <w:tc>
          <w:tcPr>
            <w:tcW w:w="2099" w:type="dxa"/>
          </w:tcPr>
          <w:p w14:paraId="18EDF50B" w14:textId="6EB67D40" w:rsidR="00A60F41" w:rsidRPr="00F64E8E" w:rsidRDefault="00A60F41" w:rsidP="00E76017">
            <w:pPr>
              <w:jc w:val="center"/>
              <w:rPr>
                <w:rFonts w:ascii="Arial" w:hAnsi="Arial" w:cs="Arial"/>
                <w:color w:val="002060"/>
                <w:sz w:val="24"/>
                <w:szCs w:val="24"/>
              </w:rPr>
            </w:pPr>
          </w:p>
        </w:tc>
      </w:tr>
      <w:tr w:rsidR="00A60F41" w14:paraId="15967DB8" w14:textId="77777777" w:rsidTr="00F64E8E">
        <w:tc>
          <w:tcPr>
            <w:tcW w:w="7650" w:type="dxa"/>
          </w:tcPr>
          <w:p w14:paraId="1C9501E2" w14:textId="62493A4B" w:rsidR="00A60F41" w:rsidRPr="00CF3234" w:rsidRDefault="00A60F41" w:rsidP="0083512E">
            <w:pPr>
              <w:rPr>
                <w:rFonts w:ascii="Arial" w:hAnsi="Arial" w:cs="Arial"/>
                <w:sz w:val="24"/>
                <w:szCs w:val="24"/>
              </w:rPr>
            </w:pPr>
          </w:p>
        </w:tc>
        <w:tc>
          <w:tcPr>
            <w:tcW w:w="2099" w:type="dxa"/>
          </w:tcPr>
          <w:p w14:paraId="1B75E9C9" w14:textId="34C77110" w:rsidR="00A60F41" w:rsidRPr="00F64E8E" w:rsidRDefault="00A60F41" w:rsidP="00E76017">
            <w:pPr>
              <w:jc w:val="center"/>
              <w:rPr>
                <w:rFonts w:ascii="Arial" w:hAnsi="Arial" w:cs="Arial"/>
                <w:color w:val="002060"/>
                <w:sz w:val="24"/>
                <w:szCs w:val="24"/>
              </w:rPr>
            </w:pPr>
          </w:p>
        </w:tc>
      </w:tr>
      <w:tr w:rsidR="00A60F41" w14:paraId="52E3C9E9" w14:textId="77777777" w:rsidTr="00F64E8E">
        <w:tc>
          <w:tcPr>
            <w:tcW w:w="7650" w:type="dxa"/>
          </w:tcPr>
          <w:p w14:paraId="4961AA13" w14:textId="092EAFC9" w:rsidR="00A60F41" w:rsidRPr="00CF3234" w:rsidRDefault="00A60F41" w:rsidP="0083512E">
            <w:pPr>
              <w:rPr>
                <w:rFonts w:ascii="Arial" w:hAnsi="Arial" w:cs="Arial"/>
                <w:sz w:val="24"/>
                <w:szCs w:val="24"/>
              </w:rPr>
            </w:pPr>
          </w:p>
        </w:tc>
        <w:tc>
          <w:tcPr>
            <w:tcW w:w="2099" w:type="dxa"/>
          </w:tcPr>
          <w:p w14:paraId="42C67784" w14:textId="2E4E3407" w:rsidR="00A60F41" w:rsidRPr="00F64E8E" w:rsidRDefault="00A60F41" w:rsidP="00E76017">
            <w:pPr>
              <w:jc w:val="center"/>
              <w:rPr>
                <w:rFonts w:ascii="Arial" w:hAnsi="Arial" w:cs="Arial"/>
                <w:color w:val="002060"/>
                <w:sz w:val="24"/>
                <w:szCs w:val="24"/>
              </w:rPr>
            </w:pPr>
          </w:p>
        </w:tc>
      </w:tr>
      <w:tr w:rsidR="00A60F41" w14:paraId="39513078" w14:textId="77777777" w:rsidTr="00F64E8E">
        <w:tc>
          <w:tcPr>
            <w:tcW w:w="7650" w:type="dxa"/>
          </w:tcPr>
          <w:p w14:paraId="07C5CA03" w14:textId="1474F6A3" w:rsidR="00A60F41" w:rsidRPr="00CF3234" w:rsidRDefault="00A60F41" w:rsidP="0083512E">
            <w:pPr>
              <w:rPr>
                <w:rFonts w:ascii="Arial" w:hAnsi="Arial" w:cs="Arial"/>
                <w:sz w:val="24"/>
                <w:szCs w:val="24"/>
              </w:rPr>
            </w:pPr>
          </w:p>
        </w:tc>
        <w:tc>
          <w:tcPr>
            <w:tcW w:w="2099" w:type="dxa"/>
          </w:tcPr>
          <w:p w14:paraId="49E38AD0" w14:textId="5F1A712F" w:rsidR="00A60F41" w:rsidRPr="00F64E8E" w:rsidRDefault="00A60F41" w:rsidP="00E76017">
            <w:pPr>
              <w:jc w:val="center"/>
              <w:rPr>
                <w:rFonts w:ascii="Arial" w:hAnsi="Arial" w:cs="Arial"/>
                <w:color w:val="002060"/>
                <w:sz w:val="24"/>
                <w:szCs w:val="24"/>
              </w:rPr>
            </w:pPr>
          </w:p>
        </w:tc>
      </w:tr>
      <w:tr w:rsidR="00A60F41" w14:paraId="3882614C" w14:textId="77777777" w:rsidTr="00B7769C">
        <w:trPr>
          <w:trHeight w:val="57"/>
        </w:trPr>
        <w:tc>
          <w:tcPr>
            <w:tcW w:w="7650" w:type="dxa"/>
          </w:tcPr>
          <w:p w14:paraId="7ABD3C70" w14:textId="6F2A4EB6" w:rsidR="00A60F41" w:rsidRPr="00CF3234" w:rsidRDefault="00A60F41" w:rsidP="0083512E">
            <w:pPr>
              <w:rPr>
                <w:rFonts w:ascii="Arial" w:hAnsi="Arial" w:cs="Arial"/>
                <w:sz w:val="24"/>
                <w:szCs w:val="24"/>
              </w:rPr>
            </w:pPr>
          </w:p>
        </w:tc>
        <w:tc>
          <w:tcPr>
            <w:tcW w:w="2099" w:type="dxa"/>
          </w:tcPr>
          <w:p w14:paraId="48C49484" w14:textId="66268788" w:rsidR="00A60F41" w:rsidRPr="00F64E8E" w:rsidRDefault="00A60F41" w:rsidP="00E76017">
            <w:pPr>
              <w:jc w:val="center"/>
              <w:rPr>
                <w:rFonts w:ascii="Arial" w:hAnsi="Arial" w:cs="Arial"/>
                <w:color w:val="002060"/>
                <w:sz w:val="24"/>
                <w:szCs w:val="24"/>
              </w:rPr>
            </w:pPr>
          </w:p>
        </w:tc>
      </w:tr>
    </w:tbl>
    <w:p w14:paraId="2FA68B50" w14:textId="233B5441" w:rsidR="00F64E8E" w:rsidRDefault="00F64E8E" w:rsidP="0083512E">
      <w:pPr>
        <w:rPr>
          <w:sz w:val="24"/>
          <w:szCs w:val="24"/>
        </w:rPr>
      </w:pPr>
    </w:p>
    <w:p w14:paraId="6E2270A6" w14:textId="77777777" w:rsidR="00F64E8E" w:rsidRPr="00CA0EF7" w:rsidRDefault="00F64E8E" w:rsidP="00F64E8E">
      <w:pPr>
        <w:rPr>
          <w:rFonts w:ascii="Arial" w:hAnsi="Arial" w:cs="Arial"/>
          <w:sz w:val="24"/>
          <w:szCs w:val="24"/>
        </w:rPr>
      </w:pPr>
      <w:r w:rsidRPr="00CA0EF7">
        <w:rPr>
          <w:rFonts w:ascii="Arial" w:hAnsi="Arial" w:cs="Arial"/>
          <w:sz w:val="24"/>
          <w:szCs w:val="24"/>
        </w:rPr>
        <w:t xml:space="preserve">Please refer to the </w:t>
      </w:r>
      <w:r>
        <w:rPr>
          <w:rFonts w:ascii="Arial" w:hAnsi="Arial" w:cs="Arial"/>
          <w:sz w:val="24"/>
          <w:szCs w:val="24"/>
        </w:rPr>
        <w:t>‘</w:t>
      </w:r>
      <w:r w:rsidRPr="00CA0EF7">
        <w:rPr>
          <w:rFonts w:ascii="Arial" w:hAnsi="Arial" w:cs="Arial"/>
          <w:b/>
          <w:bCs/>
          <w:sz w:val="24"/>
          <w:szCs w:val="24"/>
        </w:rPr>
        <w:t xml:space="preserve">Registering and Logging </w:t>
      </w:r>
      <w:r>
        <w:rPr>
          <w:rFonts w:ascii="Arial" w:hAnsi="Arial" w:cs="Arial"/>
          <w:b/>
          <w:bCs/>
          <w:sz w:val="24"/>
          <w:szCs w:val="24"/>
        </w:rPr>
        <w:t xml:space="preserve">in </w:t>
      </w:r>
      <w:r w:rsidRPr="00CA0EF7">
        <w:rPr>
          <w:rFonts w:ascii="Arial" w:hAnsi="Arial" w:cs="Arial"/>
          <w:b/>
          <w:bCs/>
          <w:sz w:val="24"/>
          <w:szCs w:val="24"/>
        </w:rPr>
        <w:t>Guide</w:t>
      </w:r>
      <w:r>
        <w:rPr>
          <w:rFonts w:ascii="Arial" w:hAnsi="Arial" w:cs="Arial"/>
          <w:b/>
          <w:bCs/>
          <w:sz w:val="24"/>
          <w:szCs w:val="24"/>
        </w:rPr>
        <w:t>’</w:t>
      </w:r>
      <w:r w:rsidRPr="00CA0EF7">
        <w:rPr>
          <w:rFonts w:ascii="Arial" w:hAnsi="Arial" w:cs="Arial"/>
          <w:sz w:val="24"/>
          <w:szCs w:val="24"/>
        </w:rPr>
        <w:t xml:space="preserve"> for details of how to register for the first time and/or log in with a previously registered account.</w:t>
      </w:r>
    </w:p>
    <w:p w14:paraId="361C1370" w14:textId="77777777" w:rsidR="00F64E8E" w:rsidRPr="00740BAD" w:rsidRDefault="00F64E8E" w:rsidP="0083512E">
      <w:pPr>
        <w:rPr>
          <w:sz w:val="24"/>
          <w:szCs w:val="24"/>
        </w:rPr>
      </w:pPr>
    </w:p>
    <w:p w14:paraId="7050D6EE" w14:textId="77777777" w:rsidR="00CB746E" w:rsidRPr="00740BAD" w:rsidRDefault="00CB746E" w:rsidP="0083512E">
      <w:pPr>
        <w:rPr>
          <w:sz w:val="24"/>
          <w:szCs w:val="24"/>
        </w:rPr>
      </w:pPr>
    </w:p>
    <w:p w14:paraId="03380997" w14:textId="17D499B5" w:rsidR="0083512E" w:rsidRPr="00740BAD" w:rsidRDefault="0083512E" w:rsidP="0083512E">
      <w:pPr>
        <w:rPr>
          <w:sz w:val="24"/>
          <w:szCs w:val="24"/>
        </w:rPr>
      </w:pPr>
    </w:p>
    <w:p w14:paraId="521982E8" w14:textId="37BFDA12" w:rsidR="0083512E" w:rsidRPr="00740BAD" w:rsidRDefault="0083512E" w:rsidP="0083512E">
      <w:pPr>
        <w:rPr>
          <w:sz w:val="24"/>
          <w:szCs w:val="24"/>
        </w:rPr>
      </w:pPr>
    </w:p>
    <w:p w14:paraId="561DAB92" w14:textId="4B4BE15F" w:rsidR="0083512E" w:rsidRPr="00740BAD" w:rsidRDefault="0083512E" w:rsidP="0083512E">
      <w:pPr>
        <w:rPr>
          <w:sz w:val="24"/>
          <w:szCs w:val="24"/>
        </w:rPr>
      </w:pPr>
    </w:p>
    <w:p w14:paraId="3911D17A" w14:textId="7B229945" w:rsidR="0083512E" w:rsidRPr="00740BAD" w:rsidRDefault="0083512E" w:rsidP="0083512E">
      <w:pPr>
        <w:tabs>
          <w:tab w:val="left" w:pos="1440"/>
        </w:tabs>
        <w:rPr>
          <w:sz w:val="24"/>
          <w:szCs w:val="24"/>
        </w:rPr>
      </w:pPr>
      <w:r w:rsidRPr="00740BAD">
        <w:rPr>
          <w:sz w:val="24"/>
          <w:szCs w:val="24"/>
        </w:rPr>
        <w:tab/>
      </w:r>
    </w:p>
    <w:p w14:paraId="795ED749" w14:textId="549ABA2E" w:rsidR="0083512E" w:rsidRDefault="0083512E" w:rsidP="0083512E">
      <w:pPr>
        <w:tabs>
          <w:tab w:val="left" w:pos="1440"/>
        </w:tabs>
        <w:rPr>
          <w:sz w:val="24"/>
          <w:szCs w:val="24"/>
        </w:rPr>
      </w:pPr>
    </w:p>
    <w:p w14:paraId="4EE55366" w14:textId="77777777" w:rsidR="00A60F41" w:rsidRPr="00740BAD" w:rsidRDefault="00A60F41" w:rsidP="0083512E">
      <w:pPr>
        <w:tabs>
          <w:tab w:val="left" w:pos="1440"/>
        </w:tabs>
        <w:rPr>
          <w:sz w:val="24"/>
          <w:szCs w:val="24"/>
        </w:rPr>
      </w:pPr>
    </w:p>
    <w:p w14:paraId="39450E9C" w14:textId="294E51F0" w:rsidR="0083512E" w:rsidRPr="00740BAD" w:rsidRDefault="0083512E" w:rsidP="0083512E">
      <w:pPr>
        <w:tabs>
          <w:tab w:val="left" w:pos="1440"/>
        </w:tabs>
        <w:rPr>
          <w:sz w:val="24"/>
          <w:szCs w:val="24"/>
        </w:rPr>
      </w:pPr>
    </w:p>
    <w:p w14:paraId="6695427A" w14:textId="426F0B54" w:rsidR="00F64E8E" w:rsidRDefault="00F64E8E">
      <w:pPr>
        <w:rPr>
          <w:b/>
          <w:bCs/>
          <w:color w:val="1F3864" w:themeColor="accent1" w:themeShade="80"/>
          <w:sz w:val="28"/>
          <w:szCs w:val="28"/>
        </w:rPr>
      </w:pPr>
      <w:bookmarkStart w:id="0" w:name="_Create_an_Account"/>
      <w:bookmarkEnd w:id="0"/>
      <w:r>
        <w:rPr>
          <w:b/>
          <w:bCs/>
          <w:color w:val="1F3864" w:themeColor="accent1" w:themeShade="80"/>
          <w:sz w:val="28"/>
          <w:szCs w:val="28"/>
        </w:rPr>
        <w:br w:type="page"/>
      </w:r>
    </w:p>
    <w:p w14:paraId="71CDC6A8" w14:textId="43667B92" w:rsidR="00725B2E" w:rsidRPr="00EC7F41" w:rsidRDefault="00D4345E" w:rsidP="004366C6">
      <w:pPr>
        <w:pStyle w:val="Heading1"/>
        <w:rPr>
          <w:rFonts w:ascii="Arial" w:hAnsi="Arial" w:cs="Arial"/>
          <w:b/>
          <w:bCs/>
          <w:color w:val="002060"/>
          <w:sz w:val="28"/>
          <w:szCs w:val="28"/>
        </w:rPr>
      </w:pPr>
      <w:bookmarkStart w:id="1" w:name="_Create_an_Account_1"/>
      <w:bookmarkStart w:id="2" w:name="_Update_Contact_Details"/>
      <w:bookmarkEnd w:id="1"/>
      <w:bookmarkEnd w:id="2"/>
      <w:r w:rsidRPr="00EC7F41">
        <w:rPr>
          <w:rFonts w:ascii="Arial" w:hAnsi="Arial" w:cs="Arial"/>
          <w:b/>
          <w:bCs/>
          <w:color w:val="002060"/>
          <w:sz w:val="28"/>
          <w:szCs w:val="28"/>
        </w:rPr>
        <w:lastRenderedPageBreak/>
        <w:t>Update Contact Details</w:t>
      </w:r>
    </w:p>
    <w:p w14:paraId="65D89381" w14:textId="77777777" w:rsidR="00EC7F41" w:rsidRPr="00EC7F41" w:rsidRDefault="00EC7F41" w:rsidP="00EC7F41">
      <w:pPr>
        <w:rPr>
          <w:rFonts w:ascii="Arial" w:hAnsi="Arial" w:cs="Arial"/>
          <w:sz w:val="24"/>
          <w:szCs w:val="24"/>
        </w:rPr>
      </w:pPr>
      <w:r w:rsidRPr="00EC7F41">
        <w:rPr>
          <w:rFonts w:ascii="Arial" w:hAnsi="Arial" w:cs="Arial"/>
          <w:sz w:val="24"/>
          <w:szCs w:val="24"/>
        </w:rPr>
        <w:t>Once successfully logged in you will see the ‘</w:t>
      </w:r>
      <w:r w:rsidRPr="00EC7F41">
        <w:rPr>
          <w:rFonts w:ascii="Arial" w:hAnsi="Arial" w:cs="Arial"/>
          <w:b/>
          <w:bCs/>
          <w:sz w:val="24"/>
          <w:szCs w:val="24"/>
        </w:rPr>
        <w:t>My Summary’</w:t>
      </w:r>
      <w:r w:rsidRPr="00EC7F41">
        <w:rPr>
          <w:rFonts w:ascii="Arial" w:hAnsi="Arial" w:cs="Arial"/>
          <w:sz w:val="24"/>
          <w:szCs w:val="24"/>
        </w:rPr>
        <w:t xml:space="preserve"> page as per the below: </w:t>
      </w:r>
    </w:p>
    <w:p w14:paraId="7C093079" w14:textId="16E3B891" w:rsidR="00973AC4" w:rsidRPr="008E55D6" w:rsidRDefault="00973AC4" w:rsidP="008E55D6">
      <w:pPr>
        <w:tabs>
          <w:tab w:val="left" w:pos="142"/>
        </w:tabs>
        <w:ind w:right="403"/>
        <w:rPr>
          <w:rFonts w:ascii="Arial" w:hAnsi="Arial" w:cs="Arial"/>
          <w:sz w:val="24"/>
          <w:szCs w:val="24"/>
        </w:rPr>
      </w:pPr>
      <w:r w:rsidRPr="008E55D6">
        <w:rPr>
          <w:rFonts w:ascii="Arial" w:hAnsi="Arial" w:cs="Arial"/>
          <w:sz w:val="24"/>
          <w:szCs w:val="24"/>
        </w:rPr>
        <w:t xml:space="preserve">The ‘My Summary’ page displays. From here select ‘Update My </w:t>
      </w:r>
      <w:r w:rsidR="00B7769C" w:rsidRPr="008E55D6">
        <w:rPr>
          <w:rFonts w:ascii="Arial" w:hAnsi="Arial" w:cs="Arial"/>
          <w:sz w:val="24"/>
          <w:szCs w:val="24"/>
        </w:rPr>
        <w:t>C</w:t>
      </w:r>
      <w:r w:rsidRPr="008E55D6">
        <w:rPr>
          <w:rFonts w:ascii="Arial" w:hAnsi="Arial" w:cs="Arial"/>
          <w:sz w:val="24"/>
          <w:szCs w:val="24"/>
        </w:rPr>
        <w:t>ontact Details’</w:t>
      </w:r>
    </w:p>
    <w:p w14:paraId="5B76E2C1" w14:textId="14C12B96" w:rsidR="00D4345E" w:rsidRPr="008E55D6" w:rsidRDefault="00D4345E" w:rsidP="008E55D6">
      <w:pPr>
        <w:pStyle w:val="ListParagraph"/>
        <w:tabs>
          <w:tab w:val="left" w:pos="142"/>
        </w:tabs>
        <w:ind w:left="142" w:right="403"/>
        <w:rPr>
          <w:sz w:val="24"/>
          <w:szCs w:val="24"/>
        </w:rPr>
      </w:pPr>
      <w:r w:rsidRPr="00740BAD">
        <w:rPr>
          <w:noProof/>
          <w:sz w:val="24"/>
          <w:szCs w:val="24"/>
        </w:rPr>
        <w:drawing>
          <wp:inline distT="0" distB="0" distL="0" distR="0" wp14:anchorId="7E697872" wp14:editId="3DBFE53A">
            <wp:extent cx="6196965" cy="2667635"/>
            <wp:effectExtent l="0" t="0" r="0" b="0"/>
            <wp:docPr id="154" name="Picture 154" descr="Screenshot showing the 'my summary'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Screenshot showing the 'my summary' homepage."/>
                    <pic:cNvPicPr/>
                  </pic:nvPicPr>
                  <pic:blipFill>
                    <a:blip r:embed="rId13"/>
                    <a:stretch>
                      <a:fillRect/>
                    </a:stretch>
                  </pic:blipFill>
                  <pic:spPr>
                    <a:xfrm>
                      <a:off x="0" y="0"/>
                      <a:ext cx="6196965" cy="2667635"/>
                    </a:xfrm>
                    <a:prstGeom prst="rect">
                      <a:avLst/>
                    </a:prstGeom>
                  </pic:spPr>
                </pic:pic>
              </a:graphicData>
            </a:graphic>
          </wp:inline>
        </w:drawing>
      </w:r>
      <w:r w:rsidR="00973AC4" w:rsidRPr="008E55D6">
        <w:rPr>
          <w:rFonts w:ascii="Arial" w:hAnsi="Arial" w:cs="Arial"/>
          <w:sz w:val="24"/>
          <w:szCs w:val="24"/>
        </w:rPr>
        <w:t>The ‘</w:t>
      </w:r>
      <w:r w:rsidR="00CB291C" w:rsidRPr="008E55D6">
        <w:rPr>
          <w:rFonts w:ascii="Arial" w:hAnsi="Arial" w:cs="Arial"/>
          <w:sz w:val="24"/>
          <w:szCs w:val="24"/>
        </w:rPr>
        <w:t>Maintain Contact Detail</w:t>
      </w:r>
      <w:r w:rsidR="00011071" w:rsidRPr="008E55D6">
        <w:rPr>
          <w:rFonts w:ascii="Arial" w:hAnsi="Arial" w:cs="Arial"/>
          <w:sz w:val="24"/>
          <w:szCs w:val="24"/>
        </w:rPr>
        <w:t>’</w:t>
      </w:r>
      <w:r w:rsidR="00CB291C" w:rsidRPr="008E55D6">
        <w:rPr>
          <w:rFonts w:ascii="Arial" w:hAnsi="Arial" w:cs="Arial"/>
          <w:sz w:val="24"/>
          <w:szCs w:val="24"/>
        </w:rPr>
        <w:t xml:space="preserve"> page will </w:t>
      </w:r>
      <w:r w:rsidR="00973AC4" w:rsidRPr="008E55D6">
        <w:rPr>
          <w:rFonts w:ascii="Arial" w:hAnsi="Arial" w:cs="Arial"/>
          <w:sz w:val="24"/>
          <w:szCs w:val="24"/>
        </w:rPr>
        <w:t xml:space="preserve">show as per the </w:t>
      </w:r>
      <w:r w:rsidR="00CB291C" w:rsidRPr="008E55D6">
        <w:rPr>
          <w:rFonts w:ascii="Arial" w:hAnsi="Arial" w:cs="Arial"/>
          <w:sz w:val="24"/>
          <w:szCs w:val="24"/>
        </w:rPr>
        <w:t xml:space="preserve">below. From here you can add or amend your contact details. Please be aware that if you update your email address, this will automatically update your log in username to the new email address you have just entered. Once you have added/amended the contact information select </w:t>
      </w:r>
      <w:r w:rsidR="00011071" w:rsidRPr="008E55D6">
        <w:rPr>
          <w:rFonts w:ascii="Arial" w:hAnsi="Arial" w:cs="Arial"/>
          <w:sz w:val="24"/>
          <w:szCs w:val="24"/>
        </w:rPr>
        <w:t>‘</w:t>
      </w:r>
      <w:r w:rsidR="00CB291C" w:rsidRPr="008E55D6">
        <w:rPr>
          <w:rFonts w:ascii="Arial" w:hAnsi="Arial" w:cs="Arial"/>
          <w:sz w:val="24"/>
          <w:szCs w:val="24"/>
        </w:rPr>
        <w:t>Update</w:t>
      </w:r>
      <w:r w:rsidR="00011071" w:rsidRPr="008E55D6">
        <w:rPr>
          <w:rFonts w:ascii="Arial" w:hAnsi="Arial" w:cs="Arial"/>
          <w:sz w:val="24"/>
          <w:szCs w:val="24"/>
        </w:rPr>
        <w:t>’</w:t>
      </w:r>
      <w:r w:rsidR="00CB291C" w:rsidRPr="008E55D6">
        <w:rPr>
          <w:sz w:val="24"/>
          <w:szCs w:val="24"/>
        </w:rPr>
        <w:t>.</w:t>
      </w:r>
      <w:r w:rsidR="00CB291C" w:rsidRPr="00740BAD">
        <w:rPr>
          <w:noProof/>
        </w:rPr>
        <w:drawing>
          <wp:inline distT="0" distB="0" distL="0" distR="0" wp14:anchorId="435D4866" wp14:editId="06989754">
            <wp:extent cx="3777852" cy="3352800"/>
            <wp:effectExtent l="0" t="0" r="0" b="0"/>
            <wp:docPr id="156" name="Picture 156" descr="Screenshot of the 'maintain contact detail'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Screenshot of the 'maintain contact detail' homepage."/>
                    <pic:cNvPicPr/>
                  </pic:nvPicPr>
                  <pic:blipFill>
                    <a:blip r:embed="rId14"/>
                    <a:stretch>
                      <a:fillRect/>
                    </a:stretch>
                  </pic:blipFill>
                  <pic:spPr>
                    <a:xfrm>
                      <a:off x="0" y="0"/>
                      <a:ext cx="3796572" cy="3369414"/>
                    </a:xfrm>
                    <a:prstGeom prst="rect">
                      <a:avLst/>
                    </a:prstGeom>
                  </pic:spPr>
                </pic:pic>
              </a:graphicData>
            </a:graphic>
          </wp:inline>
        </w:drawing>
      </w:r>
    </w:p>
    <w:p w14:paraId="20120658" w14:textId="4876FF74" w:rsidR="00CB291C" w:rsidRPr="008E55D6" w:rsidRDefault="00CB291C" w:rsidP="008E55D6">
      <w:pPr>
        <w:tabs>
          <w:tab w:val="left" w:pos="142"/>
        </w:tabs>
        <w:ind w:left="-218" w:right="403"/>
        <w:rPr>
          <w:sz w:val="24"/>
          <w:szCs w:val="24"/>
        </w:rPr>
      </w:pPr>
      <w:r w:rsidRPr="008E55D6">
        <w:rPr>
          <w:rFonts w:ascii="Arial" w:hAnsi="Arial" w:cs="Arial"/>
          <w:sz w:val="24"/>
          <w:szCs w:val="24"/>
        </w:rPr>
        <w:lastRenderedPageBreak/>
        <w:t xml:space="preserve">Once you have clicked </w:t>
      </w:r>
      <w:r w:rsidR="00011071" w:rsidRPr="008E55D6">
        <w:rPr>
          <w:rFonts w:ascii="Arial" w:hAnsi="Arial" w:cs="Arial"/>
          <w:sz w:val="24"/>
          <w:szCs w:val="24"/>
        </w:rPr>
        <w:t>‘</w:t>
      </w:r>
      <w:r w:rsidRPr="008E55D6">
        <w:rPr>
          <w:rFonts w:ascii="Arial" w:hAnsi="Arial" w:cs="Arial"/>
          <w:sz w:val="24"/>
          <w:szCs w:val="24"/>
        </w:rPr>
        <w:t>Update</w:t>
      </w:r>
      <w:r w:rsidR="00011071" w:rsidRPr="008E55D6">
        <w:rPr>
          <w:rFonts w:ascii="Arial" w:hAnsi="Arial" w:cs="Arial"/>
          <w:sz w:val="24"/>
          <w:szCs w:val="24"/>
        </w:rPr>
        <w:t>’</w:t>
      </w:r>
      <w:r w:rsidRPr="008E55D6">
        <w:rPr>
          <w:rFonts w:ascii="Arial" w:hAnsi="Arial" w:cs="Arial"/>
          <w:sz w:val="24"/>
          <w:szCs w:val="24"/>
        </w:rPr>
        <w:t xml:space="preserve">, a message will </w:t>
      </w:r>
      <w:r w:rsidR="00973AC4" w:rsidRPr="008E55D6">
        <w:rPr>
          <w:rFonts w:ascii="Arial" w:hAnsi="Arial" w:cs="Arial"/>
          <w:sz w:val="24"/>
          <w:szCs w:val="24"/>
        </w:rPr>
        <w:t xml:space="preserve">show </w:t>
      </w:r>
      <w:r w:rsidRPr="008E55D6">
        <w:rPr>
          <w:rFonts w:ascii="Arial" w:hAnsi="Arial" w:cs="Arial"/>
          <w:sz w:val="24"/>
          <w:szCs w:val="24"/>
        </w:rPr>
        <w:t>to advise that your contact details have been updated successfully</w:t>
      </w:r>
      <w:r w:rsidR="00011071" w:rsidRPr="008E55D6">
        <w:rPr>
          <w:rFonts w:ascii="Arial" w:hAnsi="Arial" w:cs="Arial"/>
          <w:sz w:val="24"/>
          <w:szCs w:val="24"/>
        </w:rPr>
        <w:t>.</w:t>
      </w:r>
      <w:r w:rsidRPr="00740BAD">
        <w:rPr>
          <w:noProof/>
        </w:rPr>
        <w:drawing>
          <wp:inline distT="0" distB="0" distL="0" distR="0" wp14:anchorId="592FF2FC" wp14:editId="60C9994E">
            <wp:extent cx="6196965" cy="1741170"/>
            <wp:effectExtent l="0" t="0" r="0" b="0"/>
            <wp:docPr id="157" name="Picture 157" descr="Screenshot showing the message that appears when the contact details have been updated successfully: Thank you. Your contact details have been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descr="Screenshot showing the message that appears when the contact details have been updated successfully: Thank you. Your contact details have been updated."/>
                    <pic:cNvPicPr/>
                  </pic:nvPicPr>
                  <pic:blipFill>
                    <a:blip r:embed="rId15"/>
                    <a:stretch>
                      <a:fillRect/>
                    </a:stretch>
                  </pic:blipFill>
                  <pic:spPr>
                    <a:xfrm>
                      <a:off x="0" y="0"/>
                      <a:ext cx="6196965" cy="1741170"/>
                    </a:xfrm>
                    <a:prstGeom prst="rect">
                      <a:avLst/>
                    </a:prstGeom>
                  </pic:spPr>
                </pic:pic>
              </a:graphicData>
            </a:graphic>
          </wp:inline>
        </w:drawing>
      </w:r>
    </w:p>
    <w:p w14:paraId="4233998F" w14:textId="7152526A" w:rsidR="00220F46" w:rsidRPr="00740BAD" w:rsidRDefault="00220F46" w:rsidP="00220F46">
      <w:pPr>
        <w:tabs>
          <w:tab w:val="left" w:pos="142"/>
        </w:tabs>
        <w:ind w:right="403"/>
        <w:rPr>
          <w:sz w:val="24"/>
          <w:szCs w:val="24"/>
        </w:rPr>
      </w:pPr>
    </w:p>
    <w:p w14:paraId="7E308F8F" w14:textId="3C8C7696" w:rsidR="00220F46" w:rsidRPr="006C4AEB" w:rsidRDefault="006C4AEB" w:rsidP="00220F46">
      <w:pPr>
        <w:tabs>
          <w:tab w:val="left" w:pos="142"/>
        </w:tabs>
        <w:ind w:right="403"/>
        <w:rPr>
          <w:rFonts w:ascii="Arial" w:hAnsi="Arial" w:cs="Arial"/>
          <w:sz w:val="24"/>
          <w:szCs w:val="24"/>
        </w:rPr>
      </w:pPr>
      <w:r w:rsidRPr="006C4AEB">
        <w:rPr>
          <w:rFonts w:ascii="Arial" w:hAnsi="Arial" w:cs="Arial"/>
          <w:sz w:val="24"/>
          <w:szCs w:val="24"/>
        </w:rPr>
        <w:t>Contact details provided will only be used to update Housing Services records and will not be shared with other Council Services</w:t>
      </w:r>
      <w:r w:rsidR="006F0223">
        <w:rPr>
          <w:rFonts w:ascii="Arial" w:hAnsi="Arial" w:cs="Arial"/>
          <w:sz w:val="24"/>
          <w:szCs w:val="24"/>
        </w:rPr>
        <w:t>.</w:t>
      </w:r>
    </w:p>
    <w:p w14:paraId="325F5E1F" w14:textId="0FAA9FEF" w:rsidR="00220F46" w:rsidRPr="00740BAD" w:rsidRDefault="00220F46" w:rsidP="00220F46">
      <w:pPr>
        <w:tabs>
          <w:tab w:val="left" w:pos="142"/>
        </w:tabs>
        <w:ind w:right="403"/>
        <w:rPr>
          <w:sz w:val="24"/>
          <w:szCs w:val="24"/>
        </w:rPr>
      </w:pPr>
    </w:p>
    <w:p w14:paraId="1FC6510B" w14:textId="161FD5D6" w:rsidR="00220F46" w:rsidRPr="00740BAD" w:rsidRDefault="00220F46" w:rsidP="00220F46">
      <w:pPr>
        <w:tabs>
          <w:tab w:val="left" w:pos="142"/>
        </w:tabs>
        <w:ind w:right="403"/>
        <w:rPr>
          <w:sz w:val="24"/>
          <w:szCs w:val="24"/>
        </w:rPr>
      </w:pPr>
    </w:p>
    <w:p w14:paraId="5E5B271E" w14:textId="69F88276" w:rsidR="00220F46" w:rsidRPr="00740BAD" w:rsidRDefault="00220F46" w:rsidP="00220F46">
      <w:pPr>
        <w:tabs>
          <w:tab w:val="left" w:pos="142"/>
        </w:tabs>
        <w:ind w:right="403"/>
        <w:rPr>
          <w:sz w:val="24"/>
          <w:szCs w:val="24"/>
        </w:rPr>
      </w:pPr>
    </w:p>
    <w:p w14:paraId="7DB1DD87" w14:textId="2B8C7D21" w:rsidR="00220F46" w:rsidRPr="00740BAD" w:rsidRDefault="00220F46" w:rsidP="00220F46">
      <w:pPr>
        <w:tabs>
          <w:tab w:val="left" w:pos="142"/>
        </w:tabs>
        <w:ind w:right="403"/>
        <w:rPr>
          <w:sz w:val="24"/>
          <w:szCs w:val="24"/>
        </w:rPr>
      </w:pPr>
    </w:p>
    <w:p w14:paraId="47A922D8" w14:textId="3EAA99BA" w:rsidR="00220F46" w:rsidRPr="00740BAD" w:rsidRDefault="00220F46" w:rsidP="00220F46">
      <w:pPr>
        <w:tabs>
          <w:tab w:val="left" w:pos="142"/>
        </w:tabs>
        <w:ind w:right="403"/>
        <w:rPr>
          <w:sz w:val="24"/>
          <w:szCs w:val="24"/>
        </w:rPr>
      </w:pPr>
    </w:p>
    <w:p w14:paraId="31D84592" w14:textId="50F1B313" w:rsidR="00220F46" w:rsidRPr="00740BAD" w:rsidRDefault="00220F46" w:rsidP="00220F46">
      <w:pPr>
        <w:tabs>
          <w:tab w:val="left" w:pos="142"/>
        </w:tabs>
        <w:ind w:right="403"/>
        <w:rPr>
          <w:sz w:val="24"/>
          <w:szCs w:val="24"/>
        </w:rPr>
      </w:pPr>
    </w:p>
    <w:p w14:paraId="636FD337" w14:textId="5406D3B9" w:rsidR="00220F46" w:rsidRPr="00740BAD" w:rsidRDefault="00220F46" w:rsidP="00220F46">
      <w:pPr>
        <w:tabs>
          <w:tab w:val="left" w:pos="142"/>
        </w:tabs>
        <w:ind w:right="403"/>
        <w:rPr>
          <w:sz w:val="24"/>
          <w:szCs w:val="24"/>
        </w:rPr>
      </w:pPr>
    </w:p>
    <w:p w14:paraId="24F54BE2" w14:textId="716CD140" w:rsidR="00220F46" w:rsidRPr="00740BAD" w:rsidRDefault="00220F46" w:rsidP="00220F46">
      <w:pPr>
        <w:tabs>
          <w:tab w:val="left" w:pos="142"/>
        </w:tabs>
        <w:ind w:right="403"/>
        <w:rPr>
          <w:sz w:val="24"/>
          <w:szCs w:val="24"/>
        </w:rPr>
      </w:pPr>
    </w:p>
    <w:p w14:paraId="76A46E45" w14:textId="1D274E2C" w:rsidR="00220F46" w:rsidRPr="00740BAD" w:rsidRDefault="00220F46" w:rsidP="00220F46">
      <w:pPr>
        <w:tabs>
          <w:tab w:val="left" w:pos="142"/>
        </w:tabs>
        <w:ind w:right="403"/>
        <w:rPr>
          <w:sz w:val="24"/>
          <w:szCs w:val="24"/>
        </w:rPr>
      </w:pPr>
    </w:p>
    <w:p w14:paraId="07EEA044" w14:textId="6886FF9B" w:rsidR="00220F46" w:rsidRPr="00740BAD" w:rsidRDefault="00220F46" w:rsidP="00220F46">
      <w:pPr>
        <w:tabs>
          <w:tab w:val="left" w:pos="142"/>
        </w:tabs>
        <w:ind w:right="403"/>
        <w:rPr>
          <w:sz w:val="24"/>
          <w:szCs w:val="24"/>
        </w:rPr>
      </w:pPr>
    </w:p>
    <w:p w14:paraId="1E08D246" w14:textId="53778FA9" w:rsidR="00220F46" w:rsidRPr="00740BAD" w:rsidRDefault="00220F46" w:rsidP="00220F46">
      <w:pPr>
        <w:tabs>
          <w:tab w:val="left" w:pos="142"/>
        </w:tabs>
        <w:ind w:right="403"/>
        <w:rPr>
          <w:sz w:val="24"/>
          <w:szCs w:val="24"/>
        </w:rPr>
      </w:pPr>
    </w:p>
    <w:p w14:paraId="2CCF2422" w14:textId="21A9E8BF" w:rsidR="00220F46" w:rsidRPr="00740BAD" w:rsidRDefault="00220F46" w:rsidP="00220F46">
      <w:pPr>
        <w:tabs>
          <w:tab w:val="left" w:pos="142"/>
        </w:tabs>
        <w:ind w:right="403"/>
        <w:rPr>
          <w:sz w:val="24"/>
          <w:szCs w:val="24"/>
        </w:rPr>
      </w:pPr>
    </w:p>
    <w:p w14:paraId="0E52AA4D" w14:textId="05D19306" w:rsidR="00220F46" w:rsidRPr="00740BAD" w:rsidRDefault="00220F46" w:rsidP="00220F46">
      <w:pPr>
        <w:tabs>
          <w:tab w:val="left" w:pos="142"/>
        </w:tabs>
        <w:ind w:right="403"/>
        <w:rPr>
          <w:sz w:val="24"/>
          <w:szCs w:val="24"/>
        </w:rPr>
      </w:pPr>
    </w:p>
    <w:p w14:paraId="5401F531" w14:textId="6A28327D" w:rsidR="00220F46" w:rsidRPr="00740BAD" w:rsidRDefault="00220F46" w:rsidP="00220F46">
      <w:pPr>
        <w:tabs>
          <w:tab w:val="left" w:pos="142"/>
        </w:tabs>
        <w:ind w:right="403"/>
        <w:rPr>
          <w:sz w:val="24"/>
          <w:szCs w:val="24"/>
        </w:rPr>
      </w:pPr>
    </w:p>
    <w:p w14:paraId="2325CF83" w14:textId="61AD018E" w:rsidR="00220F46" w:rsidRPr="00740BAD" w:rsidRDefault="00220F46" w:rsidP="00220F46">
      <w:pPr>
        <w:tabs>
          <w:tab w:val="left" w:pos="142"/>
        </w:tabs>
        <w:ind w:right="403"/>
        <w:rPr>
          <w:sz w:val="24"/>
          <w:szCs w:val="24"/>
        </w:rPr>
      </w:pPr>
    </w:p>
    <w:p w14:paraId="452183F8" w14:textId="31D0A3B3" w:rsidR="00220F46" w:rsidRPr="00740BAD" w:rsidRDefault="00220F46" w:rsidP="00220F46">
      <w:pPr>
        <w:tabs>
          <w:tab w:val="left" w:pos="142"/>
        </w:tabs>
        <w:ind w:right="403"/>
        <w:rPr>
          <w:sz w:val="24"/>
          <w:szCs w:val="24"/>
        </w:rPr>
      </w:pPr>
    </w:p>
    <w:p w14:paraId="2C24E55E" w14:textId="1DFECED3" w:rsidR="00220F46" w:rsidRDefault="00220F46" w:rsidP="00220F46">
      <w:pPr>
        <w:tabs>
          <w:tab w:val="left" w:pos="142"/>
        </w:tabs>
        <w:ind w:right="403"/>
        <w:rPr>
          <w:sz w:val="24"/>
          <w:szCs w:val="24"/>
        </w:rPr>
      </w:pPr>
    </w:p>
    <w:p w14:paraId="53513910" w14:textId="77777777" w:rsidR="00EC7F41" w:rsidRPr="00740BAD" w:rsidRDefault="00EC7F41" w:rsidP="00220F46">
      <w:pPr>
        <w:tabs>
          <w:tab w:val="left" w:pos="142"/>
        </w:tabs>
        <w:ind w:right="403"/>
        <w:rPr>
          <w:sz w:val="24"/>
          <w:szCs w:val="24"/>
        </w:rPr>
      </w:pPr>
    </w:p>
    <w:p w14:paraId="344EA49D" w14:textId="480DE331" w:rsidR="00220F46" w:rsidRPr="00740BAD" w:rsidRDefault="00220F46" w:rsidP="00220F46">
      <w:pPr>
        <w:tabs>
          <w:tab w:val="left" w:pos="142"/>
        </w:tabs>
        <w:ind w:right="403"/>
        <w:rPr>
          <w:sz w:val="24"/>
          <w:szCs w:val="24"/>
        </w:rPr>
      </w:pPr>
    </w:p>
    <w:sectPr w:rsidR="00220F46" w:rsidRPr="00740BAD" w:rsidSect="00F64E8E">
      <w:headerReference w:type="default" r:id="rId16"/>
      <w:footerReference w:type="default" r:id="rId17"/>
      <w:pgSz w:w="11906" w:h="16838"/>
      <w:pgMar w:top="1208" w:right="709"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7A7E" w14:textId="77777777" w:rsidR="00C721F8" w:rsidRDefault="00C721F8" w:rsidP="0083512E">
      <w:pPr>
        <w:spacing w:after="0" w:line="240" w:lineRule="auto"/>
      </w:pPr>
      <w:r>
        <w:separator/>
      </w:r>
    </w:p>
  </w:endnote>
  <w:endnote w:type="continuationSeparator" w:id="0">
    <w:p w14:paraId="386928A8" w14:textId="77777777" w:rsidR="00C721F8" w:rsidRDefault="00C721F8" w:rsidP="0083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1844" w14:textId="696896E9" w:rsidR="0083512E" w:rsidRDefault="0083512E" w:rsidP="0083512E">
    <w:pPr>
      <w:pStyle w:val="Footer"/>
      <w:ind w:hanging="1418"/>
    </w:pPr>
    <w:r>
      <w:rPr>
        <w:noProof/>
      </w:rPr>
      <w:drawing>
        <wp:inline distT="0" distB="0" distL="0" distR="0" wp14:anchorId="79AEFD19" wp14:editId="7C894AD8">
          <wp:extent cx="7550150" cy="1092119"/>
          <wp:effectExtent l="0" t="0" r="0" b="0"/>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290" t="83139" r="2204" b="1559"/>
                  <a:stretch/>
                </pic:blipFill>
                <pic:spPr bwMode="auto">
                  <a:xfrm>
                    <a:off x="0" y="0"/>
                    <a:ext cx="7596825" cy="109887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E1EF" w14:textId="77777777" w:rsidR="00C721F8" w:rsidRDefault="00C721F8" w:rsidP="0083512E">
      <w:pPr>
        <w:spacing w:after="0" w:line="240" w:lineRule="auto"/>
      </w:pPr>
      <w:r>
        <w:separator/>
      </w:r>
    </w:p>
  </w:footnote>
  <w:footnote w:type="continuationSeparator" w:id="0">
    <w:p w14:paraId="01E2B25A" w14:textId="77777777" w:rsidR="00C721F8" w:rsidRDefault="00C721F8" w:rsidP="00835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394996"/>
      <w:docPartObj>
        <w:docPartGallery w:val="Page Numbers (Top of Page)"/>
        <w:docPartUnique/>
      </w:docPartObj>
    </w:sdtPr>
    <w:sdtEndPr>
      <w:rPr>
        <w:noProof/>
      </w:rPr>
    </w:sdtEndPr>
    <w:sdtContent>
      <w:p w14:paraId="1D11D604" w14:textId="4F7EDB3B" w:rsidR="00740BAD" w:rsidRDefault="001C6715">
        <w:pPr>
          <w:pStyle w:val="Header"/>
        </w:pPr>
        <w:r w:rsidRPr="00414F3A">
          <w:rPr>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sdtContent>
  </w:sdt>
  <w:p w14:paraId="06E08911" w14:textId="5CB158DC" w:rsidR="0083512E" w:rsidRDefault="0083512E" w:rsidP="0083512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565E7"/>
    <w:multiLevelType w:val="hybridMultilevel"/>
    <w:tmpl w:val="2D1256A4"/>
    <w:lvl w:ilvl="0" w:tplc="BC0CAD3C">
      <w:start w:val="1"/>
      <w:numFmt w:val="bullet"/>
      <w:lvlText w:val=""/>
      <w:lvlJc w:val="left"/>
      <w:pPr>
        <w:ind w:left="720" w:hanging="360"/>
      </w:pPr>
      <w:rPr>
        <w:rFonts w:ascii="Symbol" w:hAnsi="Symbol"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601DCC"/>
    <w:multiLevelType w:val="hybridMultilevel"/>
    <w:tmpl w:val="B72A7C40"/>
    <w:lvl w:ilvl="0" w:tplc="BC0CAD3C">
      <w:start w:val="1"/>
      <w:numFmt w:val="bullet"/>
      <w:lvlText w:val=""/>
      <w:lvlJc w:val="left"/>
      <w:pPr>
        <w:ind w:left="502" w:hanging="360"/>
      </w:pPr>
      <w:rPr>
        <w:rFonts w:ascii="Symbol" w:hAnsi="Symbol" w:hint="default"/>
        <w:b w:val="0"/>
        <w:bCs/>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5F480D07"/>
    <w:multiLevelType w:val="hybridMultilevel"/>
    <w:tmpl w:val="0D26DE0E"/>
    <w:lvl w:ilvl="0" w:tplc="BC0CAD3C">
      <w:start w:val="1"/>
      <w:numFmt w:val="bullet"/>
      <w:lvlText w:val=""/>
      <w:lvlJc w:val="left"/>
      <w:pPr>
        <w:ind w:left="720" w:hanging="360"/>
      </w:pPr>
      <w:rPr>
        <w:rFonts w:ascii="Symbol" w:hAnsi="Symbol"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3A72ED"/>
    <w:multiLevelType w:val="hybridMultilevel"/>
    <w:tmpl w:val="663A2E4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6AA3315C"/>
    <w:multiLevelType w:val="hybridMultilevel"/>
    <w:tmpl w:val="D2AEDCBA"/>
    <w:lvl w:ilvl="0" w:tplc="BC0CAD3C">
      <w:start w:val="1"/>
      <w:numFmt w:val="bullet"/>
      <w:lvlText w:val=""/>
      <w:lvlJc w:val="left"/>
      <w:pPr>
        <w:ind w:left="720" w:hanging="360"/>
      </w:pPr>
      <w:rPr>
        <w:rFonts w:ascii="Symbol" w:hAnsi="Symbol"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052855">
    <w:abstractNumId w:val="4"/>
  </w:num>
  <w:num w:numId="2" w16cid:durableId="1940067997">
    <w:abstractNumId w:val="0"/>
  </w:num>
  <w:num w:numId="3" w16cid:durableId="631056495">
    <w:abstractNumId w:val="2"/>
  </w:num>
  <w:num w:numId="4" w16cid:durableId="135416498">
    <w:abstractNumId w:val="1"/>
  </w:num>
  <w:num w:numId="5" w16cid:durableId="113329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2E"/>
    <w:rsid w:val="00011071"/>
    <w:rsid w:val="00025056"/>
    <w:rsid w:val="000504D4"/>
    <w:rsid w:val="000A210D"/>
    <w:rsid w:val="000D4323"/>
    <w:rsid w:val="00134D3D"/>
    <w:rsid w:val="00141A74"/>
    <w:rsid w:val="001564B4"/>
    <w:rsid w:val="00165150"/>
    <w:rsid w:val="001A2FD5"/>
    <w:rsid w:val="001C6715"/>
    <w:rsid w:val="00220F46"/>
    <w:rsid w:val="00221B1E"/>
    <w:rsid w:val="00237CFB"/>
    <w:rsid w:val="00257C3E"/>
    <w:rsid w:val="00270B65"/>
    <w:rsid w:val="00286B40"/>
    <w:rsid w:val="00291A68"/>
    <w:rsid w:val="002E315E"/>
    <w:rsid w:val="002E3376"/>
    <w:rsid w:val="003130E6"/>
    <w:rsid w:val="00322920"/>
    <w:rsid w:val="00324B48"/>
    <w:rsid w:val="00362D92"/>
    <w:rsid w:val="00364B7F"/>
    <w:rsid w:val="00364C55"/>
    <w:rsid w:val="00372824"/>
    <w:rsid w:val="003C09FE"/>
    <w:rsid w:val="003C23E0"/>
    <w:rsid w:val="003D69EE"/>
    <w:rsid w:val="00414F3A"/>
    <w:rsid w:val="00414FCE"/>
    <w:rsid w:val="00426CC4"/>
    <w:rsid w:val="004366C6"/>
    <w:rsid w:val="00444358"/>
    <w:rsid w:val="00473C22"/>
    <w:rsid w:val="004777CA"/>
    <w:rsid w:val="004806CD"/>
    <w:rsid w:val="004A5863"/>
    <w:rsid w:val="004A7228"/>
    <w:rsid w:val="004C6032"/>
    <w:rsid w:val="004D1B3F"/>
    <w:rsid w:val="0052188B"/>
    <w:rsid w:val="00533221"/>
    <w:rsid w:val="00590A72"/>
    <w:rsid w:val="005A44DF"/>
    <w:rsid w:val="005E2B5F"/>
    <w:rsid w:val="005F0323"/>
    <w:rsid w:val="005F139C"/>
    <w:rsid w:val="0065575B"/>
    <w:rsid w:val="00676F97"/>
    <w:rsid w:val="00680EB3"/>
    <w:rsid w:val="00684EB4"/>
    <w:rsid w:val="00687DDA"/>
    <w:rsid w:val="006C384F"/>
    <w:rsid w:val="006C4AEB"/>
    <w:rsid w:val="006D2694"/>
    <w:rsid w:val="006F0223"/>
    <w:rsid w:val="00723625"/>
    <w:rsid w:val="00725B2E"/>
    <w:rsid w:val="00726D46"/>
    <w:rsid w:val="00740BAD"/>
    <w:rsid w:val="00771C5A"/>
    <w:rsid w:val="007B64D5"/>
    <w:rsid w:val="007E5902"/>
    <w:rsid w:val="008068C0"/>
    <w:rsid w:val="0083512E"/>
    <w:rsid w:val="008639E1"/>
    <w:rsid w:val="008C008E"/>
    <w:rsid w:val="008E55D6"/>
    <w:rsid w:val="00910A35"/>
    <w:rsid w:val="00966F5A"/>
    <w:rsid w:val="00973AC4"/>
    <w:rsid w:val="009E47D4"/>
    <w:rsid w:val="009F439B"/>
    <w:rsid w:val="00A31298"/>
    <w:rsid w:val="00A60F41"/>
    <w:rsid w:val="00A85161"/>
    <w:rsid w:val="00AA332D"/>
    <w:rsid w:val="00AB7FD9"/>
    <w:rsid w:val="00AC52E7"/>
    <w:rsid w:val="00AD36D3"/>
    <w:rsid w:val="00AD3AD0"/>
    <w:rsid w:val="00B7769C"/>
    <w:rsid w:val="00B80ADD"/>
    <w:rsid w:val="00B9049F"/>
    <w:rsid w:val="00BE1FEF"/>
    <w:rsid w:val="00C721F8"/>
    <w:rsid w:val="00C9246C"/>
    <w:rsid w:val="00CB291C"/>
    <w:rsid w:val="00CB746E"/>
    <w:rsid w:val="00CC37C7"/>
    <w:rsid w:val="00CD5F5B"/>
    <w:rsid w:val="00CF3234"/>
    <w:rsid w:val="00D233DA"/>
    <w:rsid w:val="00D4345E"/>
    <w:rsid w:val="00D57D24"/>
    <w:rsid w:val="00D705E6"/>
    <w:rsid w:val="00D93870"/>
    <w:rsid w:val="00DB3F2D"/>
    <w:rsid w:val="00DC0056"/>
    <w:rsid w:val="00DE35D0"/>
    <w:rsid w:val="00E0317E"/>
    <w:rsid w:val="00E25CC4"/>
    <w:rsid w:val="00E548D4"/>
    <w:rsid w:val="00E76017"/>
    <w:rsid w:val="00EB2CE1"/>
    <w:rsid w:val="00EC7F41"/>
    <w:rsid w:val="00F2261C"/>
    <w:rsid w:val="00F45EDD"/>
    <w:rsid w:val="00F6032F"/>
    <w:rsid w:val="00F64E8E"/>
    <w:rsid w:val="00F81004"/>
    <w:rsid w:val="00FA0245"/>
    <w:rsid w:val="00FD7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55C7AD"/>
  <w15:chartTrackingRefBased/>
  <w15:docId w15:val="{9B4B74B5-F4F1-46EE-AA20-1A0618DA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FD5"/>
  </w:style>
  <w:style w:type="paragraph" w:styleId="Heading1">
    <w:name w:val="heading 1"/>
    <w:basedOn w:val="Normal"/>
    <w:next w:val="Normal"/>
    <w:link w:val="Heading1Char"/>
    <w:uiPriority w:val="9"/>
    <w:qFormat/>
    <w:rsid w:val="004366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12E"/>
  </w:style>
  <w:style w:type="paragraph" w:styleId="Footer">
    <w:name w:val="footer"/>
    <w:basedOn w:val="Normal"/>
    <w:link w:val="FooterChar"/>
    <w:uiPriority w:val="99"/>
    <w:unhideWhenUsed/>
    <w:rsid w:val="00835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12E"/>
  </w:style>
  <w:style w:type="character" w:styleId="Hyperlink">
    <w:name w:val="Hyperlink"/>
    <w:basedOn w:val="DefaultParagraphFont"/>
    <w:uiPriority w:val="99"/>
    <w:unhideWhenUsed/>
    <w:rsid w:val="00B9049F"/>
    <w:rPr>
      <w:color w:val="0563C1" w:themeColor="hyperlink"/>
      <w:u w:val="single"/>
    </w:rPr>
  </w:style>
  <w:style w:type="character" w:styleId="UnresolvedMention">
    <w:name w:val="Unresolved Mention"/>
    <w:basedOn w:val="DefaultParagraphFont"/>
    <w:uiPriority w:val="99"/>
    <w:semiHidden/>
    <w:unhideWhenUsed/>
    <w:rsid w:val="00B9049F"/>
    <w:rPr>
      <w:color w:val="605E5C"/>
      <w:shd w:val="clear" w:color="auto" w:fill="E1DFDD"/>
    </w:rPr>
  </w:style>
  <w:style w:type="character" w:styleId="FollowedHyperlink">
    <w:name w:val="FollowedHyperlink"/>
    <w:basedOn w:val="DefaultParagraphFont"/>
    <w:uiPriority w:val="99"/>
    <w:semiHidden/>
    <w:unhideWhenUsed/>
    <w:rsid w:val="00B9049F"/>
    <w:rPr>
      <w:color w:val="954F72" w:themeColor="followedHyperlink"/>
      <w:u w:val="single"/>
    </w:rPr>
  </w:style>
  <w:style w:type="paragraph" w:styleId="ListParagraph">
    <w:name w:val="List Paragraph"/>
    <w:basedOn w:val="Normal"/>
    <w:uiPriority w:val="34"/>
    <w:qFormat/>
    <w:rsid w:val="00CB746E"/>
    <w:pPr>
      <w:ind w:left="720"/>
      <w:contextualSpacing/>
    </w:pPr>
  </w:style>
  <w:style w:type="table" w:styleId="TableGrid">
    <w:name w:val="Table Grid"/>
    <w:basedOn w:val="TableNormal"/>
    <w:uiPriority w:val="39"/>
    <w:rsid w:val="00A60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439B"/>
    <w:rPr>
      <w:sz w:val="16"/>
      <w:szCs w:val="16"/>
    </w:rPr>
  </w:style>
  <w:style w:type="paragraph" w:styleId="CommentText">
    <w:name w:val="annotation text"/>
    <w:basedOn w:val="Normal"/>
    <w:link w:val="CommentTextChar"/>
    <w:uiPriority w:val="99"/>
    <w:semiHidden/>
    <w:unhideWhenUsed/>
    <w:rsid w:val="009F439B"/>
    <w:pPr>
      <w:spacing w:line="240" w:lineRule="auto"/>
    </w:pPr>
    <w:rPr>
      <w:sz w:val="20"/>
      <w:szCs w:val="20"/>
    </w:rPr>
  </w:style>
  <w:style w:type="character" w:customStyle="1" w:styleId="CommentTextChar">
    <w:name w:val="Comment Text Char"/>
    <w:basedOn w:val="DefaultParagraphFont"/>
    <w:link w:val="CommentText"/>
    <w:uiPriority w:val="99"/>
    <w:semiHidden/>
    <w:rsid w:val="009F439B"/>
    <w:rPr>
      <w:sz w:val="20"/>
      <w:szCs w:val="20"/>
    </w:rPr>
  </w:style>
  <w:style w:type="paragraph" w:styleId="CommentSubject">
    <w:name w:val="annotation subject"/>
    <w:basedOn w:val="CommentText"/>
    <w:next w:val="CommentText"/>
    <w:link w:val="CommentSubjectChar"/>
    <w:uiPriority w:val="99"/>
    <w:semiHidden/>
    <w:unhideWhenUsed/>
    <w:rsid w:val="009F439B"/>
    <w:rPr>
      <w:b/>
      <w:bCs/>
    </w:rPr>
  </w:style>
  <w:style w:type="character" w:customStyle="1" w:styleId="CommentSubjectChar">
    <w:name w:val="Comment Subject Char"/>
    <w:basedOn w:val="CommentTextChar"/>
    <w:link w:val="CommentSubject"/>
    <w:uiPriority w:val="99"/>
    <w:semiHidden/>
    <w:rsid w:val="009F439B"/>
    <w:rPr>
      <w:b/>
      <w:bCs/>
      <w:sz w:val="20"/>
      <w:szCs w:val="20"/>
    </w:rPr>
  </w:style>
  <w:style w:type="character" w:customStyle="1" w:styleId="Heading1Char">
    <w:name w:val="Heading 1 Char"/>
    <w:basedOn w:val="DefaultParagraphFont"/>
    <w:link w:val="Heading1"/>
    <w:uiPriority w:val="9"/>
    <w:rsid w:val="004366C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otherham.gov.uk/downloads/download/415/housing-services-user-gui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6DSR3CVAPUYW-444364595-19</_dlc_DocId>
    <_dlc_DocIdUrl xmlns="a10b7552-4923-4637-91d0-056b9e4528f4">
      <Url>http://rmbcintranet/Directorates/ACH/NewHMS/_layouts/15/DocIdRedir.aspx?ID=6DSR3CVAPUYW-444364595-19</Url>
      <Description>6DSR3CVAPUYW-444364595-19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6B9422A15B314E9690E67EE5F377E6" ma:contentTypeVersion="0" ma:contentTypeDescription="Create a new document." ma:contentTypeScope="" ma:versionID="f2059f145950b98a7a05db8d1ba5d544">
  <xsd:schema xmlns:xsd="http://www.w3.org/2001/XMLSchema" xmlns:xs="http://www.w3.org/2001/XMLSchema" xmlns:p="http://schemas.microsoft.com/office/2006/metadata/properties" xmlns:ns2="a10b7552-4923-4637-91d0-056b9e4528f4" targetNamespace="http://schemas.microsoft.com/office/2006/metadata/properties" ma:root="true" ma:fieldsID="8d7cf969a43b43b698850c48694e0822"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A4C9A-607E-4543-8EC8-6DFABE3B25CA}">
  <ds:schemaRefs>
    <ds:schemaRef ds:uri="http://schemas.microsoft.com/office/2006/metadata/properties"/>
    <ds:schemaRef ds:uri="http://schemas.microsoft.com/office/infopath/2007/PartnerControls"/>
    <ds:schemaRef ds:uri="a10b7552-4923-4637-91d0-056b9e4528f4"/>
  </ds:schemaRefs>
</ds:datastoreItem>
</file>

<file path=customXml/itemProps2.xml><?xml version="1.0" encoding="utf-8"?>
<ds:datastoreItem xmlns:ds="http://schemas.openxmlformats.org/officeDocument/2006/customXml" ds:itemID="{E5A99682-EEE2-4A42-B883-03C6631D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755FD-7E89-4AFC-8A56-F5193FDA4735}">
  <ds:schemaRefs>
    <ds:schemaRef ds:uri="http://schemas.microsoft.com/sharepoint/events"/>
  </ds:schemaRefs>
</ds:datastoreItem>
</file>

<file path=customXml/itemProps4.xml><?xml version="1.0" encoding="utf-8"?>
<ds:datastoreItem xmlns:ds="http://schemas.openxmlformats.org/officeDocument/2006/customXml" ds:itemID="{9CC4EBE9-1F7F-4F7C-9F00-8170A4E036DD}">
  <ds:schemaRefs>
    <ds:schemaRef ds:uri="http://schemas.openxmlformats.org/officeDocument/2006/bibliography"/>
  </ds:schemaRefs>
</ds:datastoreItem>
</file>

<file path=customXml/itemProps5.xml><?xml version="1.0" encoding="utf-8"?>
<ds:datastoreItem xmlns:ds="http://schemas.openxmlformats.org/officeDocument/2006/customXml" ds:itemID="{1DCC5B01-1C4D-490B-8F8B-3B21BF8C77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Walker</dc:creator>
  <cp:keywords/>
  <dc:description/>
  <cp:lastModifiedBy>Hannah Miller</cp:lastModifiedBy>
  <cp:revision>7</cp:revision>
  <dcterms:created xsi:type="dcterms:W3CDTF">2022-06-15T07:43:00Z</dcterms:created>
  <dcterms:modified xsi:type="dcterms:W3CDTF">2025-02-03T13:24:00Z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33c3a459-c9ec-4a7c-aa51-46d8a5a16245</vt:lpwstr>
  </property>
  <property fmtid="{D5CDD505-2E9C-101B-9397-08002B2CF9AE}" pid="3" name="ContentTypeId">
    <vt:lpwstr>0x0101005A6B9422A15B314E9690E67EE5F377E6</vt:lpwstr>
  </property>
</Properties>
</file>