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C4AD" w14:textId="1A7CB1DF" w:rsidR="00FB246B" w:rsidRDefault="00FB246B" w:rsidP="00FB246B">
      <w:pPr>
        <w:tabs>
          <w:tab w:val="center" w:pos="4153"/>
        </w:tabs>
        <w:rPr>
          <w:rFonts w:ascii="Arial" w:hAnsi="Arial" w:cs="Arial"/>
          <w:b/>
          <w:color w:val="000000"/>
          <w:sz w:val="28"/>
          <w:szCs w:val="28"/>
          <w:u w:val="single"/>
        </w:rPr>
      </w:pPr>
      <w:smartTag w:uri="urn:schemas-microsoft-com:office:smarttags" w:element="place">
        <w:r w:rsidRPr="00796BA9">
          <w:rPr>
            <w:rFonts w:ascii="Arial" w:hAnsi="Arial" w:cs="Arial"/>
            <w:b/>
            <w:color w:val="000000"/>
            <w:sz w:val="28"/>
            <w:szCs w:val="28"/>
            <w:u w:val="single"/>
          </w:rPr>
          <w:t>ROTHERHAM</w:t>
        </w:r>
      </w:smartTag>
      <w:r w:rsidRPr="00796BA9">
        <w:rPr>
          <w:rFonts w:ascii="Arial" w:hAnsi="Arial" w:cs="Arial"/>
          <w:b/>
          <w:color w:val="000000"/>
          <w:sz w:val="28"/>
          <w:szCs w:val="28"/>
          <w:u w:val="single"/>
        </w:rPr>
        <w:t xml:space="preserve"> MBC (LLFA) – ACTION PLAN</w:t>
      </w:r>
    </w:p>
    <w:p w14:paraId="566C5483" w14:textId="77777777" w:rsidR="0042716E" w:rsidRPr="007D50EB" w:rsidRDefault="0042716E" w:rsidP="0042716E">
      <w:pPr>
        <w:ind w:left="1800" w:right="-80" w:hanging="1800"/>
        <w:rPr>
          <w:rFonts w:ascii="Arial" w:hAnsi="Arial" w:cs="Arial"/>
          <w:color w:val="FF0000"/>
          <w:sz w:val="24"/>
          <w:szCs w:val="24"/>
        </w:rPr>
      </w:pPr>
      <w:r w:rsidRPr="007D50EB">
        <w:rPr>
          <w:rFonts w:ascii="Arial" w:hAnsi="Arial" w:cs="Arial"/>
          <w:b/>
          <w:color w:val="000000"/>
          <w:sz w:val="24"/>
          <w:szCs w:val="24"/>
        </w:rPr>
        <w:t>Objective 1</w:t>
      </w:r>
      <w:r w:rsidRPr="007D50EB">
        <w:rPr>
          <w:rFonts w:ascii="Arial" w:hAnsi="Arial" w:cs="Arial"/>
          <w:b/>
          <w:color w:val="000000"/>
          <w:sz w:val="24"/>
          <w:szCs w:val="24"/>
        </w:rPr>
        <w:tab/>
      </w:r>
    </w:p>
    <w:p w14:paraId="3CC06545" w14:textId="39508630" w:rsidR="007C54F4" w:rsidRPr="007D50EB" w:rsidRDefault="0042716E" w:rsidP="007D50EB">
      <w:pPr>
        <w:ind w:right="-80"/>
        <w:rPr>
          <w:rFonts w:ascii="Arial" w:hAnsi="Arial" w:cs="Arial"/>
          <w:b/>
          <w:bCs/>
          <w:color w:val="FF0000"/>
          <w:sz w:val="24"/>
          <w:szCs w:val="24"/>
        </w:rPr>
      </w:pPr>
      <w:r w:rsidRPr="007D50EB">
        <w:rPr>
          <w:rFonts w:ascii="Arial" w:hAnsi="Arial" w:cs="Arial"/>
          <w:b/>
          <w:bCs/>
          <w:color w:val="000000"/>
          <w:sz w:val="24"/>
          <w:szCs w:val="24"/>
        </w:rPr>
        <w:t>Continue to Build on the asset database, ensuring all drainage assets are mapped on a GIS platform.</w:t>
      </w:r>
    </w:p>
    <w:tbl>
      <w:tblPr>
        <w:tblStyle w:val="TableGrid"/>
        <w:tblW w:w="0" w:type="auto"/>
        <w:tblLook w:val="04A0" w:firstRow="1" w:lastRow="0" w:firstColumn="1" w:lastColumn="0" w:noHBand="0" w:noVBand="1"/>
      </w:tblPr>
      <w:tblGrid>
        <w:gridCol w:w="550"/>
        <w:gridCol w:w="2671"/>
        <w:gridCol w:w="5195"/>
        <w:gridCol w:w="3784"/>
        <w:gridCol w:w="1748"/>
      </w:tblGrid>
      <w:tr w:rsidR="007C54F4" w14:paraId="3B952C87" w14:textId="77777777" w:rsidTr="007D50EB">
        <w:tc>
          <w:tcPr>
            <w:tcW w:w="550" w:type="dxa"/>
          </w:tcPr>
          <w:p w14:paraId="1E061F6F" w14:textId="77777777" w:rsidR="007C54F4" w:rsidRDefault="007C54F4" w:rsidP="00FB246B">
            <w:pPr>
              <w:tabs>
                <w:tab w:val="center" w:pos="4153"/>
              </w:tabs>
              <w:rPr>
                <w:rFonts w:ascii="Arial" w:hAnsi="Arial" w:cs="Arial"/>
                <w:b/>
                <w:color w:val="000000"/>
                <w:sz w:val="28"/>
                <w:szCs w:val="28"/>
                <w:u w:val="single"/>
              </w:rPr>
            </w:pPr>
          </w:p>
        </w:tc>
        <w:tc>
          <w:tcPr>
            <w:tcW w:w="2671" w:type="dxa"/>
          </w:tcPr>
          <w:p w14:paraId="6BF0A5E9" w14:textId="3F4F6911" w:rsidR="007C54F4" w:rsidRPr="007C54F4" w:rsidRDefault="007C54F4" w:rsidP="00FB246B">
            <w:pPr>
              <w:tabs>
                <w:tab w:val="center" w:pos="4153"/>
              </w:tabs>
              <w:rPr>
                <w:rFonts w:ascii="Arial" w:hAnsi="Arial" w:cs="Arial"/>
                <w:bCs/>
                <w:color w:val="000000"/>
                <w:sz w:val="24"/>
                <w:szCs w:val="24"/>
              </w:rPr>
            </w:pPr>
            <w:r w:rsidRPr="007C54F4">
              <w:rPr>
                <w:rFonts w:ascii="Arial" w:hAnsi="Arial" w:cs="Arial"/>
                <w:bCs/>
                <w:color w:val="000000"/>
                <w:sz w:val="24"/>
                <w:szCs w:val="24"/>
              </w:rPr>
              <w:t>Action</w:t>
            </w:r>
          </w:p>
        </w:tc>
        <w:tc>
          <w:tcPr>
            <w:tcW w:w="5195" w:type="dxa"/>
          </w:tcPr>
          <w:p w14:paraId="0A19CB84" w14:textId="29B07544" w:rsidR="007C54F4" w:rsidRPr="007C54F4" w:rsidRDefault="007C54F4" w:rsidP="00FB246B">
            <w:pPr>
              <w:tabs>
                <w:tab w:val="center" w:pos="4153"/>
              </w:tabs>
              <w:rPr>
                <w:rFonts w:ascii="Arial" w:hAnsi="Arial" w:cs="Arial"/>
                <w:bCs/>
                <w:color w:val="000000"/>
                <w:sz w:val="24"/>
                <w:szCs w:val="24"/>
              </w:rPr>
            </w:pPr>
            <w:r w:rsidRPr="007C54F4">
              <w:rPr>
                <w:rFonts w:ascii="Arial" w:hAnsi="Arial" w:cs="Arial"/>
                <w:bCs/>
                <w:color w:val="000000"/>
                <w:sz w:val="24"/>
                <w:szCs w:val="24"/>
              </w:rPr>
              <w:t>Action Plan</w:t>
            </w:r>
          </w:p>
        </w:tc>
        <w:tc>
          <w:tcPr>
            <w:tcW w:w="3784" w:type="dxa"/>
          </w:tcPr>
          <w:p w14:paraId="1AA141C6" w14:textId="779EF953" w:rsidR="007C54F4" w:rsidRPr="007C54F4" w:rsidRDefault="007C54F4" w:rsidP="00FB246B">
            <w:pPr>
              <w:tabs>
                <w:tab w:val="center" w:pos="4153"/>
              </w:tabs>
              <w:rPr>
                <w:rFonts w:ascii="Arial" w:hAnsi="Arial" w:cs="Arial"/>
                <w:bCs/>
                <w:color w:val="000000"/>
                <w:sz w:val="24"/>
                <w:szCs w:val="24"/>
              </w:rPr>
            </w:pPr>
            <w:r w:rsidRPr="007C54F4">
              <w:rPr>
                <w:rFonts w:ascii="Arial" w:hAnsi="Arial" w:cs="Arial"/>
                <w:bCs/>
                <w:color w:val="000000"/>
                <w:sz w:val="24"/>
                <w:szCs w:val="24"/>
              </w:rPr>
              <w:t xml:space="preserve">Responsibility </w:t>
            </w:r>
          </w:p>
        </w:tc>
        <w:tc>
          <w:tcPr>
            <w:tcW w:w="1748" w:type="dxa"/>
          </w:tcPr>
          <w:p w14:paraId="376512F6" w14:textId="07B780A9" w:rsidR="007C54F4" w:rsidRPr="007C54F4" w:rsidRDefault="007C54F4" w:rsidP="00FB246B">
            <w:pPr>
              <w:tabs>
                <w:tab w:val="center" w:pos="4153"/>
              </w:tabs>
              <w:rPr>
                <w:rFonts w:ascii="Arial" w:hAnsi="Arial" w:cs="Arial"/>
                <w:bCs/>
                <w:color w:val="000000"/>
                <w:sz w:val="24"/>
                <w:szCs w:val="24"/>
              </w:rPr>
            </w:pPr>
            <w:r w:rsidRPr="007C54F4">
              <w:rPr>
                <w:rFonts w:ascii="Arial" w:hAnsi="Arial" w:cs="Arial"/>
                <w:bCs/>
                <w:color w:val="000000"/>
                <w:sz w:val="24"/>
                <w:szCs w:val="24"/>
              </w:rPr>
              <w:t>Target Date</w:t>
            </w:r>
          </w:p>
        </w:tc>
      </w:tr>
      <w:tr w:rsidR="007D50EB" w14:paraId="2C8B4BCB" w14:textId="77777777" w:rsidTr="007D50EB">
        <w:tc>
          <w:tcPr>
            <w:tcW w:w="550" w:type="dxa"/>
          </w:tcPr>
          <w:p w14:paraId="64DA039E" w14:textId="45836F81" w:rsidR="007D50EB" w:rsidRPr="007D50EB" w:rsidRDefault="007D50EB" w:rsidP="007D50EB">
            <w:pPr>
              <w:tabs>
                <w:tab w:val="center" w:pos="4153"/>
              </w:tabs>
              <w:rPr>
                <w:rFonts w:ascii="Arial" w:hAnsi="Arial" w:cs="Arial"/>
                <w:bCs/>
                <w:color w:val="000000"/>
                <w:sz w:val="28"/>
                <w:szCs w:val="28"/>
              </w:rPr>
            </w:pPr>
            <w:r w:rsidRPr="007D50EB">
              <w:rPr>
                <w:rFonts w:ascii="Arial" w:hAnsi="Arial" w:cs="Arial"/>
                <w:bCs/>
                <w:color w:val="000000"/>
                <w:sz w:val="24"/>
                <w:szCs w:val="24"/>
              </w:rPr>
              <w:t>1.1</w:t>
            </w:r>
          </w:p>
        </w:tc>
        <w:tc>
          <w:tcPr>
            <w:tcW w:w="2671" w:type="dxa"/>
          </w:tcPr>
          <w:p w14:paraId="7E87A266" w14:textId="77777777" w:rsidR="007D50EB" w:rsidRPr="0029264B" w:rsidRDefault="007D50EB" w:rsidP="007D50EB">
            <w:pPr>
              <w:pStyle w:val="Default"/>
              <w:rPr>
                <w:color w:val="auto"/>
              </w:rPr>
            </w:pPr>
            <w:r w:rsidRPr="0029264B">
              <w:rPr>
                <w:b/>
                <w:bCs/>
                <w:color w:val="auto"/>
              </w:rPr>
              <w:t>Record Drainage and Flood Assets including critical assets</w:t>
            </w:r>
          </w:p>
          <w:p w14:paraId="1AC9B6AB" w14:textId="77777777" w:rsidR="007D50EB" w:rsidRDefault="007D50EB" w:rsidP="007D50EB">
            <w:pPr>
              <w:tabs>
                <w:tab w:val="center" w:pos="4153"/>
              </w:tabs>
              <w:rPr>
                <w:rFonts w:ascii="Arial" w:hAnsi="Arial" w:cs="Arial"/>
                <w:b/>
                <w:color w:val="000000"/>
                <w:sz w:val="28"/>
                <w:szCs w:val="28"/>
                <w:u w:val="single"/>
              </w:rPr>
            </w:pPr>
          </w:p>
        </w:tc>
        <w:tc>
          <w:tcPr>
            <w:tcW w:w="5195" w:type="dxa"/>
          </w:tcPr>
          <w:p w14:paraId="1946D503" w14:textId="77777777" w:rsidR="007D50EB" w:rsidRDefault="007D50EB" w:rsidP="007D50EB">
            <w:pPr>
              <w:tabs>
                <w:tab w:val="center" w:pos="4153"/>
              </w:tabs>
              <w:rPr>
                <w:rFonts w:ascii="Arial" w:hAnsi="Arial" w:cs="Arial"/>
                <w:sz w:val="24"/>
                <w:szCs w:val="24"/>
              </w:rPr>
            </w:pPr>
            <w:r w:rsidRPr="00BA69B4">
              <w:rPr>
                <w:rFonts w:ascii="Arial" w:hAnsi="Arial" w:cs="Arial"/>
                <w:sz w:val="24"/>
                <w:szCs w:val="24"/>
              </w:rPr>
              <w:t xml:space="preserve">Identifying the location, capacity and condition of drainage assets is key to understanding how local flood risk is managed. Understanding the interaction between rivers, watercourses, sewers, highway drains, private drainage </w:t>
            </w:r>
            <w:proofErr w:type="spellStart"/>
            <w:r w:rsidRPr="00BA69B4">
              <w:rPr>
                <w:rFonts w:ascii="Arial" w:hAnsi="Arial" w:cs="Arial"/>
                <w:sz w:val="24"/>
                <w:szCs w:val="24"/>
              </w:rPr>
              <w:t>SuDS</w:t>
            </w:r>
            <w:proofErr w:type="spellEnd"/>
            <w:r w:rsidRPr="00BA69B4">
              <w:rPr>
                <w:rFonts w:ascii="Arial" w:hAnsi="Arial" w:cs="Arial"/>
                <w:sz w:val="24"/>
                <w:szCs w:val="24"/>
              </w:rPr>
              <w:t xml:space="preserve">, reservoirs, land drainage, groundwater and overland flows is critical to understanding flood risk. The level of detail currently recorded varies greatly across these differing asset types. </w:t>
            </w:r>
          </w:p>
          <w:p w14:paraId="477171AC" w14:textId="2484E4B6" w:rsidR="00BA69B4" w:rsidRPr="00BA69B4" w:rsidRDefault="00BA69B4" w:rsidP="007D50EB">
            <w:pPr>
              <w:tabs>
                <w:tab w:val="center" w:pos="4153"/>
              </w:tabs>
              <w:rPr>
                <w:rFonts w:ascii="Arial" w:hAnsi="Arial" w:cs="Arial"/>
                <w:b/>
                <w:color w:val="000000"/>
                <w:sz w:val="28"/>
                <w:szCs w:val="28"/>
                <w:u w:val="single"/>
              </w:rPr>
            </w:pPr>
          </w:p>
        </w:tc>
        <w:tc>
          <w:tcPr>
            <w:tcW w:w="3784" w:type="dxa"/>
          </w:tcPr>
          <w:p w14:paraId="6622AC1F" w14:textId="7F8DB541" w:rsidR="007D50EB" w:rsidRDefault="007D50EB" w:rsidP="007D50EB">
            <w:pPr>
              <w:tabs>
                <w:tab w:val="center" w:pos="4153"/>
              </w:tabs>
              <w:rPr>
                <w:rFonts w:ascii="Arial" w:hAnsi="Arial" w:cs="Arial"/>
                <w:b/>
                <w:color w:val="000000"/>
                <w:sz w:val="28"/>
                <w:szCs w:val="28"/>
                <w:u w:val="single"/>
              </w:rPr>
            </w:pPr>
            <w:r w:rsidRPr="0029264B">
              <w:rPr>
                <w:rFonts w:ascii="Arial" w:hAnsi="Arial" w:cs="Arial"/>
              </w:rPr>
              <w:t>LLFA</w:t>
            </w:r>
          </w:p>
        </w:tc>
        <w:tc>
          <w:tcPr>
            <w:tcW w:w="1748" w:type="dxa"/>
          </w:tcPr>
          <w:p w14:paraId="5B321CE4" w14:textId="398906A3" w:rsidR="007D50EB" w:rsidRPr="007D50EB" w:rsidRDefault="007D50EB" w:rsidP="007D50EB">
            <w:pPr>
              <w:tabs>
                <w:tab w:val="center" w:pos="4153"/>
              </w:tabs>
              <w:rPr>
                <w:rFonts w:ascii="Arial" w:hAnsi="Arial" w:cs="Arial"/>
                <w:bCs/>
                <w:color w:val="000000"/>
                <w:sz w:val="28"/>
                <w:szCs w:val="28"/>
              </w:rPr>
            </w:pPr>
            <w:r w:rsidRPr="007D50EB">
              <w:rPr>
                <w:rFonts w:ascii="Arial" w:hAnsi="Arial" w:cs="Arial"/>
                <w:bCs/>
                <w:color w:val="000000"/>
                <w:sz w:val="24"/>
                <w:szCs w:val="24"/>
              </w:rPr>
              <w:t>202</w:t>
            </w:r>
            <w:r>
              <w:rPr>
                <w:rFonts w:ascii="Arial" w:hAnsi="Arial" w:cs="Arial"/>
                <w:bCs/>
                <w:color w:val="000000"/>
                <w:sz w:val="24"/>
                <w:szCs w:val="24"/>
              </w:rPr>
              <w:t>6</w:t>
            </w:r>
          </w:p>
        </w:tc>
      </w:tr>
    </w:tbl>
    <w:p w14:paraId="4FF8D621" w14:textId="77777777" w:rsidR="0042716E" w:rsidRPr="00796BA9" w:rsidRDefault="0042716E" w:rsidP="007D50EB">
      <w:pPr>
        <w:ind w:right="-80"/>
        <w:rPr>
          <w:rFonts w:ascii="Arial" w:hAnsi="Arial" w:cs="Arial"/>
          <w:color w:val="000000"/>
        </w:rPr>
      </w:pPr>
    </w:p>
    <w:p w14:paraId="183B894E" w14:textId="77777777" w:rsidR="0042716E" w:rsidRPr="00D125D2" w:rsidRDefault="0042716E" w:rsidP="0042716E">
      <w:pPr>
        <w:ind w:left="1800" w:right="-80" w:hanging="1800"/>
        <w:rPr>
          <w:rFonts w:ascii="Arial" w:hAnsi="Arial" w:cs="Arial"/>
          <w:b/>
          <w:color w:val="FF0000"/>
          <w:sz w:val="24"/>
          <w:szCs w:val="24"/>
        </w:rPr>
      </w:pPr>
      <w:r w:rsidRPr="00D125D2">
        <w:rPr>
          <w:rFonts w:ascii="Arial" w:hAnsi="Arial" w:cs="Arial"/>
          <w:b/>
          <w:color w:val="000000"/>
          <w:sz w:val="24"/>
          <w:szCs w:val="24"/>
        </w:rPr>
        <w:t>Objective 2</w:t>
      </w:r>
      <w:r w:rsidRPr="00D125D2">
        <w:rPr>
          <w:rFonts w:ascii="Arial" w:hAnsi="Arial" w:cs="Arial"/>
          <w:b/>
          <w:color w:val="000000"/>
          <w:sz w:val="24"/>
          <w:szCs w:val="24"/>
        </w:rPr>
        <w:tab/>
      </w:r>
    </w:p>
    <w:p w14:paraId="46946318" w14:textId="6635532C" w:rsidR="0042716E" w:rsidRPr="00D125D2" w:rsidRDefault="0042716E" w:rsidP="007D50EB">
      <w:pPr>
        <w:ind w:right="-80"/>
        <w:rPr>
          <w:rFonts w:ascii="Arial" w:hAnsi="Arial" w:cs="Arial"/>
          <w:b/>
          <w:sz w:val="24"/>
          <w:szCs w:val="24"/>
        </w:rPr>
      </w:pPr>
      <w:r w:rsidRPr="00D125D2">
        <w:rPr>
          <w:rFonts w:ascii="Arial" w:hAnsi="Arial" w:cs="Arial"/>
          <w:b/>
          <w:sz w:val="24"/>
          <w:szCs w:val="24"/>
        </w:rPr>
        <w:t>Complete all 6 priority schemes</w:t>
      </w:r>
      <w:r w:rsidR="00D125D2">
        <w:rPr>
          <w:rFonts w:ascii="Arial" w:hAnsi="Arial" w:cs="Arial"/>
          <w:b/>
          <w:sz w:val="24"/>
          <w:szCs w:val="24"/>
        </w:rPr>
        <w:t xml:space="preserve"> to a shovel ready status</w:t>
      </w:r>
      <w:r w:rsidRPr="00D125D2">
        <w:rPr>
          <w:rFonts w:ascii="Arial" w:hAnsi="Arial" w:cs="Arial"/>
          <w:b/>
          <w:sz w:val="24"/>
          <w:szCs w:val="24"/>
        </w:rPr>
        <w:t xml:space="preserve"> to reduce flood risk in key areas across Rotherham Borough.</w:t>
      </w:r>
    </w:p>
    <w:tbl>
      <w:tblPr>
        <w:tblStyle w:val="TableGrid"/>
        <w:tblW w:w="0" w:type="auto"/>
        <w:tblLook w:val="04A0" w:firstRow="1" w:lastRow="0" w:firstColumn="1" w:lastColumn="0" w:noHBand="0" w:noVBand="1"/>
      </w:tblPr>
      <w:tblGrid>
        <w:gridCol w:w="550"/>
        <w:gridCol w:w="2671"/>
        <w:gridCol w:w="5195"/>
        <w:gridCol w:w="3784"/>
        <w:gridCol w:w="1748"/>
      </w:tblGrid>
      <w:tr w:rsidR="007D50EB" w14:paraId="61BB6CF6" w14:textId="77777777" w:rsidTr="009A0C42">
        <w:tc>
          <w:tcPr>
            <w:tcW w:w="550" w:type="dxa"/>
          </w:tcPr>
          <w:p w14:paraId="2FEE7B54" w14:textId="77777777" w:rsidR="007D50EB" w:rsidRDefault="007D50EB" w:rsidP="009A0C42">
            <w:pPr>
              <w:tabs>
                <w:tab w:val="center" w:pos="4153"/>
              </w:tabs>
              <w:rPr>
                <w:rFonts w:ascii="Arial" w:hAnsi="Arial" w:cs="Arial"/>
                <w:b/>
                <w:color w:val="000000"/>
                <w:sz w:val="28"/>
                <w:szCs w:val="28"/>
                <w:u w:val="single"/>
              </w:rPr>
            </w:pPr>
          </w:p>
        </w:tc>
        <w:tc>
          <w:tcPr>
            <w:tcW w:w="2671" w:type="dxa"/>
          </w:tcPr>
          <w:p w14:paraId="6AFE1CF4" w14:textId="77777777" w:rsidR="007D50EB" w:rsidRPr="007C54F4" w:rsidRDefault="007D50EB"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Action</w:t>
            </w:r>
          </w:p>
        </w:tc>
        <w:tc>
          <w:tcPr>
            <w:tcW w:w="5195" w:type="dxa"/>
          </w:tcPr>
          <w:p w14:paraId="31A9BBDF" w14:textId="77777777" w:rsidR="007D50EB" w:rsidRPr="007C54F4" w:rsidRDefault="007D50EB"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Action Plan</w:t>
            </w:r>
          </w:p>
        </w:tc>
        <w:tc>
          <w:tcPr>
            <w:tcW w:w="3784" w:type="dxa"/>
          </w:tcPr>
          <w:p w14:paraId="57991DF8" w14:textId="77777777" w:rsidR="007D50EB" w:rsidRPr="007C54F4" w:rsidRDefault="007D50EB"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 xml:space="preserve">Responsibility </w:t>
            </w:r>
          </w:p>
        </w:tc>
        <w:tc>
          <w:tcPr>
            <w:tcW w:w="1748" w:type="dxa"/>
          </w:tcPr>
          <w:p w14:paraId="281FA9A2" w14:textId="77777777" w:rsidR="007D50EB" w:rsidRPr="007C54F4" w:rsidRDefault="007D50EB"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Target Date</w:t>
            </w:r>
          </w:p>
        </w:tc>
      </w:tr>
      <w:tr w:rsidR="00BA69B4" w14:paraId="0F0F6667" w14:textId="77777777" w:rsidTr="009A0C42">
        <w:tc>
          <w:tcPr>
            <w:tcW w:w="550" w:type="dxa"/>
          </w:tcPr>
          <w:p w14:paraId="6E5013A6" w14:textId="59D520F5" w:rsidR="00BA69B4" w:rsidRPr="007D50EB" w:rsidRDefault="00BA69B4" w:rsidP="00BA69B4">
            <w:pPr>
              <w:tabs>
                <w:tab w:val="center" w:pos="4153"/>
              </w:tabs>
              <w:rPr>
                <w:rFonts w:ascii="Arial" w:hAnsi="Arial" w:cs="Arial"/>
                <w:bCs/>
                <w:color w:val="000000"/>
                <w:sz w:val="28"/>
                <w:szCs w:val="28"/>
              </w:rPr>
            </w:pPr>
            <w:r>
              <w:rPr>
                <w:rFonts w:ascii="Arial" w:hAnsi="Arial" w:cs="Arial"/>
                <w:bCs/>
                <w:color w:val="000000"/>
                <w:sz w:val="24"/>
                <w:szCs w:val="24"/>
              </w:rPr>
              <w:t>2</w:t>
            </w:r>
            <w:r w:rsidRPr="007D50EB">
              <w:rPr>
                <w:rFonts w:ascii="Arial" w:hAnsi="Arial" w:cs="Arial"/>
                <w:bCs/>
                <w:color w:val="000000"/>
                <w:sz w:val="24"/>
                <w:szCs w:val="24"/>
              </w:rPr>
              <w:t>.1</w:t>
            </w:r>
          </w:p>
        </w:tc>
        <w:tc>
          <w:tcPr>
            <w:tcW w:w="2671" w:type="dxa"/>
          </w:tcPr>
          <w:p w14:paraId="7BCCBD37" w14:textId="66474551" w:rsidR="00BA69B4" w:rsidRPr="00D125D2" w:rsidRDefault="00BA69B4" w:rsidP="00BA69B4">
            <w:pPr>
              <w:pStyle w:val="Default"/>
              <w:rPr>
                <w:b/>
              </w:rPr>
            </w:pPr>
            <w:r>
              <w:rPr>
                <w:b/>
              </w:rPr>
              <w:t>P</w:t>
            </w:r>
            <w:r w:rsidRPr="009E340E">
              <w:rPr>
                <w:b/>
              </w:rPr>
              <w:t xml:space="preserve">rogress the schemes to </w:t>
            </w:r>
            <w:r>
              <w:rPr>
                <w:b/>
              </w:rPr>
              <w:t>‘</w:t>
            </w:r>
            <w:r w:rsidRPr="009E340E">
              <w:rPr>
                <w:b/>
              </w:rPr>
              <w:t>shovel ready</w:t>
            </w:r>
            <w:r>
              <w:rPr>
                <w:b/>
              </w:rPr>
              <w:t>’</w:t>
            </w:r>
            <w:r w:rsidRPr="009E340E">
              <w:rPr>
                <w:b/>
              </w:rPr>
              <w:t xml:space="preserve"> status</w:t>
            </w:r>
          </w:p>
        </w:tc>
        <w:tc>
          <w:tcPr>
            <w:tcW w:w="5195" w:type="dxa"/>
          </w:tcPr>
          <w:p w14:paraId="573B27BD" w14:textId="77777777" w:rsidR="00BA69B4" w:rsidRPr="00BA69B4" w:rsidRDefault="00BA69B4" w:rsidP="00BA69B4">
            <w:pPr>
              <w:tabs>
                <w:tab w:val="center" w:pos="4153"/>
              </w:tabs>
              <w:rPr>
                <w:rFonts w:ascii="Arial" w:hAnsi="Arial" w:cs="Arial"/>
                <w:sz w:val="24"/>
                <w:szCs w:val="24"/>
              </w:rPr>
            </w:pPr>
            <w:r w:rsidRPr="00BA69B4">
              <w:rPr>
                <w:rFonts w:ascii="Arial" w:hAnsi="Arial" w:cs="Arial"/>
                <w:sz w:val="24"/>
                <w:szCs w:val="24"/>
              </w:rPr>
              <w:t>Manage the three consultants to ensure all pre-construction surveys, investigations, detail design, and third-party approvals are completed to reach ‘shovel ready’ status.</w:t>
            </w:r>
          </w:p>
          <w:p w14:paraId="7883EB4D" w14:textId="66D8386F" w:rsidR="00BA69B4" w:rsidRDefault="00BA69B4" w:rsidP="00BA69B4">
            <w:pPr>
              <w:tabs>
                <w:tab w:val="center" w:pos="4153"/>
              </w:tabs>
              <w:rPr>
                <w:rFonts w:ascii="Arial" w:hAnsi="Arial" w:cs="Arial"/>
                <w:b/>
                <w:color w:val="000000"/>
                <w:sz w:val="28"/>
                <w:szCs w:val="28"/>
                <w:u w:val="single"/>
              </w:rPr>
            </w:pPr>
          </w:p>
        </w:tc>
        <w:tc>
          <w:tcPr>
            <w:tcW w:w="3784" w:type="dxa"/>
          </w:tcPr>
          <w:p w14:paraId="77E6E0C8" w14:textId="77777777" w:rsidR="00BA69B4" w:rsidRDefault="00BA69B4" w:rsidP="00BA69B4">
            <w:pPr>
              <w:tabs>
                <w:tab w:val="center" w:pos="4153"/>
              </w:tabs>
              <w:rPr>
                <w:rFonts w:ascii="Arial" w:hAnsi="Arial" w:cs="Arial"/>
                <w:b/>
                <w:color w:val="000000"/>
                <w:sz w:val="28"/>
                <w:szCs w:val="28"/>
                <w:u w:val="single"/>
              </w:rPr>
            </w:pPr>
            <w:r w:rsidRPr="0029264B">
              <w:rPr>
                <w:rFonts w:ascii="Arial" w:hAnsi="Arial" w:cs="Arial"/>
              </w:rPr>
              <w:t>LLFA</w:t>
            </w:r>
          </w:p>
        </w:tc>
        <w:tc>
          <w:tcPr>
            <w:tcW w:w="1748" w:type="dxa"/>
          </w:tcPr>
          <w:p w14:paraId="6F4A4394" w14:textId="10B5076A" w:rsidR="00BA69B4" w:rsidRPr="00D125D2" w:rsidRDefault="00BA69B4" w:rsidP="00BA69B4">
            <w:pPr>
              <w:tabs>
                <w:tab w:val="center" w:pos="4153"/>
              </w:tabs>
              <w:rPr>
                <w:rFonts w:ascii="Arial" w:hAnsi="Arial" w:cs="Arial"/>
                <w:bCs/>
                <w:color w:val="000000"/>
                <w:sz w:val="28"/>
                <w:szCs w:val="28"/>
              </w:rPr>
            </w:pPr>
            <w:r w:rsidRPr="00D125D2">
              <w:rPr>
                <w:rFonts w:ascii="Arial" w:hAnsi="Arial" w:cs="Arial"/>
                <w:bCs/>
                <w:color w:val="000000"/>
                <w:sz w:val="24"/>
                <w:szCs w:val="24"/>
              </w:rPr>
              <w:t>2024</w:t>
            </w:r>
          </w:p>
        </w:tc>
      </w:tr>
    </w:tbl>
    <w:p w14:paraId="45AA5B52" w14:textId="77777777" w:rsidR="0042716E" w:rsidRPr="00796BA9" w:rsidRDefault="0042716E" w:rsidP="0042716E">
      <w:pPr>
        <w:ind w:left="1800" w:right="-80" w:hanging="1800"/>
        <w:rPr>
          <w:rFonts w:ascii="Arial" w:hAnsi="Arial" w:cs="Arial"/>
          <w:color w:val="000000"/>
        </w:rPr>
      </w:pPr>
    </w:p>
    <w:p w14:paraId="326659AC" w14:textId="77777777" w:rsidR="00BA69B4" w:rsidRDefault="00BA69B4" w:rsidP="0042716E">
      <w:pPr>
        <w:ind w:left="1800" w:right="-80" w:hanging="1800"/>
        <w:rPr>
          <w:rFonts w:ascii="Arial" w:hAnsi="Arial" w:cs="Arial"/>
          <w:b/>
          <w:color w:val="000000"/>
        </w:rPr>
      </w:pPr>
    </w:p>
    <w:p w14:paraId="337E3D32" w14:textId="166E7946" w:rsidR="0042716E" w:rsidRDefault="0042716E" w:rsidP="0042716E">
      <w:pPr>
        <w:ind w:left="1800" w:right="-80" w:hanging="1800"/>
        <w:rPr>
          <w:rFonts w:ascii="Arial" w:hAnsi="Arial" w:cs="Arial"/>
          <w:color w:val="FF0000"/>
        </w:rPr>
      </w:pPr>
      <w:r w:rsidRPr="00796BA9">
        <w:rPr>
          <w:rFonts w:ascii="Arial" w:hAnsi="Arial" w:cs="Arial"/>
          <w:b/>
          <w:color w:val="000000"/>
        </w:rPr>
        <w:lastRenderedPageBreak/>
        <w:t>Objective 3</w:t>
      </w:r>
      <w:r w:rsidRPr="00796BA9">
        <w:rPr>
          <w:rFonts w:ascii="Arial" w:hAnsi="Arial" w:cs="Arial"/>
          <w:color w:val="000000"/>
        </w:rPr>
        <w:tab/>
      </w:r>
      <w:r>
        <w:rPr>
          <w:rFonts w:ascii="Arial" w:hAnsi="Arial" w:cs="Arial"/>
          <w:color w:val="FF0000"/>
        </w:rPr>
        <w:t xml:space="preserve"> </w:t>
      </w:r>
    </w:p>
    <w:p w14:paraId="17327CDF" w14:textId="56108686" w:rsidR="0042716E" w:rsidRDefault="0042716E" w:rsidP="00D125D2">
      <w:pPr>
        <w:ind w:right="-80"/>
        <w:rPr>
          <w:rFonts w:ascii="Arial" w:hAnsi="Arial" w:cs="Arial"/>
        </w:rPr>
      </w:pPr>
      <w:r w:rsidRPr="004141B1">
        <w:rPr>
          <w:rFonts w:ascii="Arial" w:hAnsi="Arial" w:cs="Arial"/>
        </w:rPr>
        <w:t>Formalise arrangements and partnerships with Parish Council, Flood Action Groups and communities that have been affected by flooding.</w:t>
      </w:r>
    </w:p>
    <w:tbl>
      <w:tblPr>
        <w:tblStyle w:val="TableGrid"/>
        <w:tblW w:w="0" w:type="auto"/>
        <w:tblLook w:val="04A0" w:firstRow="1" w:lastRow="0" w:firstColumn="1" w:lastColumn="0" w:noHBand="0" w:noVBand="1"/>
      </w:tblPr>
      <w:tblGrid>
        <w:gridCol w:w="550"/>
        <w:gridCol w:w="2671"/>
        <w:gridCol w:w="5195"/>
        <w:gridCol w:w="3784"/>
        <w:gridCol w:w="1748"/>
      </w:tblGrid>
      <w:tr w:rsidR="00D125D2" w14:paraId="2336512C" w14:textId="77777777" w:rsidTr="009A0C42">
        <w:tc>
          <w:tcPr>
            <w:tcW w:w="550" w:type="dxa"/>
          </w:tcPr>
          <w:p w14:paraId="18277971" w14:textId="77777777" w:rsidR="00D125D2" w:rsidRDefault="00D125D2" w:rsidP="009A0C42">
            <w:pPr>
              <w:tabs>
                <w:tab w:val="center" w:pos="4153"/>
              </w:tabs>
              <w:rPr>
                <w:rFonts w:ascii="Arial" w:hAnsi="Arial" w:cs="Arial"/>
                <w:b/>
                <w:color w:val="000000"/>
                <w:sz w:val="28"/>
                <w:szCs w:val="28"/>
                <w:u w:val="single"/>
              </w:rPr>
            </w:pPr>
          </w:p>
        </w:tc>
        <w:tc>
          <w:tcPr>
            <w:tcW w:w="2671" w:type="dxa"/>
          </w:tcPr>
          <w:p w14:paraId="3D6A9DAC"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Action</w:t>
            </w:r>
          </w:p>
        </w:tc>
        <w:tc>
          <w:tcPr>
            <w:tcW w:w="5195" w:type="dxa"/>
          </w:tcPr>
          <w:p w14:paraId="3E2F9D1C"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Action Plan</w:t>
            </w:r>
          </w:p>
        </w:tc>
        <w:tc>
          <w:tcPr>
            <w:tcW w:w="3784" w:type="dxa"/>
          </w:tcPr>
          <w:p w14:paraId="43AB1BE8"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 xml:space="preserve">Responsibility </w:t>
            </w:r>
          </w:p>
        </w:tc>
        <w:tc>
          <w:tcPr>
            <w:tcW w:w="1748" w:type="dxa"/>
          </w:tcPr>
          <w:p w14:paraId="165A59DE"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Target Date</w:t>
            </w:r>
          </w:p>
        </w:tc>
      </w:tr>
      <w:tr w:rsidR="00D125D2" w14:paraId="3FF01D41" w14:textId="77777777" w:rsidTr="009A0C42">
        <w:tc>
          <w:tcPr>
            <w:tcW w:w="550" w:type="dxa"/>
          </w:tcPr>
          <w:p w14:paraId="75D4CF4F" w14:textId="1827E36F" w:rsidR="00D125D2" w:rsidRPr="007D50EB" w:rsidRDefault="00D125D2" w:rsidP="009A0C42">
            <w:pPr>
              <w:tabs>
                <w:tab w:val="center" w:pos="4153"/>
              </w:tabs>
              <w:rPr>
                <w:rFonts w:ascii="Arial" w:hAnsi="Arial" w:cs="Arial"/>
                <w:bCs/>
                <w:color w:val="000000"/>
                <w:sz w:val="28"/>
                <w:szCs w:val="28"/>
              </w:rPr>
            </w:pPr>
            <w:r>
              <w:rPr>
                <w:rFonts w:ascii="Arial" w:hAnsi="Arial" w:cs="Arial"/>
                <w:bCs/>
                <w:color w:val="000000"/>
                <w:sz w:val="24"/>
                <w:szCs w:val="24"/>
              </w:rPr>
              <w:t>3</w:t>
            </w:r>
            <w:r w:rsidRPr="007D50EB">
              <w:rPr>
                <w:rFonts w:ascii="Arial" w:hAnsi="Arial" w:cs="Arial"/>
                <w:bCs/>
                <w:color w:val="000000"/>
                <w:sz w:val="24"/>
                <w:szCs w:val="24"/>
              </w:rPr>
              <w:t>.1</w:t>
            </w:r>
          </w:p>
        </w:tc>
        <w:tc>
          <w:tcPr>
            <w:tcW w:w="2671" w:type="dxa"/>
          </w:tcPr>
          <w:p w14:paraId="35F6A840" w14:textId="3FFAEEF5" w:rsidR="00D125D2" w:rsidRDefault="005F0CBC" w:rsidP="005F0CBC">
            <w:pPr>
              <w:pStyle w:val="Default"/>
              <w:rPr>
                <w:b/>
                <w:sz w:val="28"/>
                <w:szCs w:val="28"/>
                <w:u w:val="single"/>
              </w:rPr>
            </w:pPr>
            <w:r>
              <w:rPr>
                <w:b/>
                <w:bCs/>
                <w:color w:val="auto"/>
              </w:rPr>
              <w:t>Community engagement and resilience workshops to be held through Connected By Water</w:t>
            </w:r>
          </w:p>
        </w:tc>
        <w:tc>
          <w:tcPr>
            <w:tcW w:w="5195" w:type="dxa"/>
          </w:tcPr>
          <w:p w14:paraId="567393E1" w14:textId="6A443DF5" w:rsidR="002463FD" w:rsidRPr="00881532" w:rsidRDefault="00881532" w:rsidP="009A0C42">
            <w:pPr>
              <w:tabs>
                <w:tab w:val="center" w:pos="4153"/>
              </w:tabs>
              <w:rPr>
                <w:rFonts w:ascii="Arial" w:hAnsi="Arial" w:cs="Arial"/>
                <w:bCs/>
                <w:color w:val="000000"/>
              </w:rPr>
            </w:pPr>
            <w:r w:rsidRPr="00881532">
              <w:rPr>
                <w:rFonts w:ascii="Arial" w:hAnsi="Arial" w:cs="Arial"/>
                <w:bCs/>
                <w:color w:val="000000"/>
              </w:rPr>
              <w:t xml:space="preserve">A pilot scheme was set up with Laughton Commons Parish Council to view the best ways to engage with communities and encourage </w:t>
            </w:r>
            <w:proofErr w:type="spellStart"/>
            <w:r w:rsidRPr="00881532">
              <w:rPr>
                <w:rFonts w:ascii="Arial" w:hAnsi="Arial" w:cs="Arial"/>
                <w:bCs/>
                <w:color w:val="000000"/>
              </w:rPr>
              <w:t>self resilience</w:t>
            </w:r>
            <w:proofErr w:type="spellEnd"/>
            <w:r w:rsidRPr="00881532">
              <w:rPr>
                <w:rFonts w:ascii="Arial" w:hAnsi="Arial" w:cs="Arial"/>
                <w:bCs/>
                <w:color w:val="000000"/>
              </w:rPr>
              <w:t>, the engagement strategy will then be rolled out to all at risk communities to provide guidance and plans aid communities to become more resilient to future flooding events.</w:t>
            </w:r>
          </w:p>
          <w:p w14:paraId="52A1739F" w14:textId="661533DD" w:rsidR="002463FD" w:rsidRDefault="002463FD" w:rsidP="009A0C42">
            <w:pPr>
              <w:tabs>
                <w:tab w:val="center" w:pos="4153"/>
              </w:tabs>
              <w:rPr>
                <w:rFonts w:ascii="Arial" w:hAnsi="Arial" w:cs="Arial"/>
                <w:b/>
                <w:color w:val="000000"/>
                <w:sz w:val="28"/>
                <w:szCs w:val="28"/>
                <w:u w:val="single"/>
              </w:rPr>
            </w:pPr>
          </w:p>
        </w:tc>
        <w:tc>
          <w:tcPr>
            <w:tcW w:w="3784" w:type="dxa"/>
          </w:tcPr>
          <w:p w14:paraId="16DD70DB" w14:textId="3A7F51FB" w:rsidR="00D125D2" w:rsidRDefault="00D125D2" w:rsidP="009A0C42">
            <w:pPr>
              <w:tabs>
                <w:tab w:val="center" w:pos="4153"/>
              </w:tabs>
              <w:rPr>
                <w:rFonts w:ascii="Arial" w:hAnsi="Arial" w:cs="Arial"/>
                <w:b/>
                <w:color w:val="000000"/>
                <w:sz w:val="28"/>
                <w:szCs w:val="28"/>
                <w:u w:val="single"/>
              </w:rPr>
            </w:pPr>
            <w:r w:rsidRPr="0029264B">
              <w:rPr>
                <w:rFonts w:ascii="Arial" w:hAnsi="Arial" w:cs="Arial"/>
              </w:rPr>
              <w:t>LLFA</w:t>
            </w:r>
            <w:r w:rsidR="002463FD">
              <w:rPr>
                <w:rFonts w:ascii="Arial" w:hAnsi="Arial" w:cs="Arial"/>
              </w:rPr>
              <w:t>/EA</w:t>
            </w:r>
          </w:p>
        </w:tc>
        <w:tc>
          <w:tcPr>
            <w:tcW w:w="1748" w:type="dxa"/>
          </w:tcPr>
          <w:p w14:paraId="483F5015" w14:textId="6F835FCB" w:rsidR="00D125D2" w:rsidRPr="002463FD" w:rsidRDefault="002463FD" w:rsidP="009A0C42">
            <w:pPr>
              <w:tabs>
                <w:tab w:val="center" w:pos="4153"/>
              </w:tabs>
              <w:rPr>
                <w:rFonts w:ascii="Arial" w:hAnsi="Arial" w:cs="Arial"/>
                <w:bCs/>
                <w:color w:val="000000"/>
                <w:sz w:val="28"/>
                <w:szCs w:val="28"/>
              </w:rPr>
            </w:pPr>
            <w:r w:rsidRPr="002463FD">
              <w:rPr>
                <w:rFonts w:ascii="Arial" w:hAnsi="Arial" w:cs="Arial"/>
                <w:bCs/>
                <w:color w:val="000000"/>
                <w:sz w:val="24"/>
                <w:szCs w:val="24"/>
              </w:rPr>
              <w:t>2026</w:t>
            </w:r>
          </w:p>
        </w:tc>
      </w:tr>
    </w:tbl>
    <w:p w14:paraId="06ED2D57" w14:textId="77777777" w:rsidR="0042716E" w:rsidRPr="00796BA9" w:rsidRDefault="0042716E" w:rsidP="00D125D2">
      <w:pPr>
        <w:ind w:right="-80"/>
        <w:rPr>
          <w:rFonts w:ascii="Arial" w:hAnsi="Arial" w:cs="Arial"/>
        </w:rPr>
      </w:pPr>
    </w:p>
    <w:p w14:paraId="53F10A2B" w14:textId="77777777" w:rsidR="0042716E" w:rsidRPr="005875DC" w:rsidRDefault="0042716E" w:rsidP="0042716E">
      <w:pPr>
        <w:ind w:left="1800" w:right="-80" w:hanging="1800"/>
        <w:rPr>
          <w:rFonts w:ascii="Arial" w:hAnsi="Arial" w:cs="Arial"/>
          <w:color w:val="FF0000"/>
        </w:rPr>
      </w:pPr>
      <w:r w:rsidRPr="00796BA9">
        <w:rPr>
          <w:rFonts w:ascii="Arial" w:hAnsi="Arial" w:cs="Arial"/>
          <w:b/>
          <w:color w:val="000000"/>
        </w:rPr>
        <w:t>Objective 4</w:t>
      </w:r>
      <w:r w:rsidRPr="00796BA9">
        <w:rPr>
          <w:rFonts w:ascii="Arial" w:hAnsi="Arial" w:cs="Arial"/>
          <w:color w:val="000000"/>
        </w:rPr>
        <w:tab/>
      </w:r>
    </w:p>
    <w:p w14:paraId="205B9FC0" w14:textId="1B4C9B79" w:rsidR="0042716E" w:rsidRDefault="0042716E" w:rsidP="00D125D2">
      <w:pPr>
        <w:ind w:right="-80"/>
        <w:rPr>
          <w:rFonts w:ascii="Arial" w:hAnsi="Arial" w:cs="Arial"/>
        </w:rPr>
      </w:pPr>
      <w:r>
        <w:rPr>
          <w:rFonts w:ascii="Arial" w:hAnsi="Arial" w:cs="Arial"/>
        </w:rPr>
        <w:t>Create a risk-based approach to gully cleansing and set up new cyclical programs for linear drainage and watercourses.</w:t>
      </w:r>
    </w:p>
    <w:tbl>
      <w:tblPr>
        <w:tblStyle w:val="TableGrid"/>
        <w:tblW w:w="0" w:type="auto"/>
        <w:tblLook w:val="04A0" w:firstRow="1" w:lastRow="0" w:firstColumn="1" w:lastColumn="0" w:noHBand="0" w:noVBand="1"/>
      </w:tblPr>
      <w:tblGrid>
        <w:gridCol w:w="550"/>
        <w:gridCol w:w="2671"/>
        <w:gridCol w:w="5195"/>
        <w:gridCol w:w="3784"/>
        <w:gridCol w:w="1748"/>
      </w:tblGrid>
      <w:tr w:rsidR="00D125D2" w14:paraId="7EDE97EB" w14:textId="77777777" w:rsidTr="009A0C42">
        <w:tc>
          <w:tcPr>
            <w:tcW w:w="550" w:type="dxa"/>
          </w:tcPr>
          <w:p w14:paraId="2CBCD9E7" w14:textId="77777777" w:rsidR="00D125D2" w:rsidRDefault="00D125D2" w:rsidP="009A0C42">
            <w:pPr>
              <w:tabs>
                <w:tab w:val="center" w:pos="4153"/>
              </w:tabs>
              <w:rPr>
                <w:rFonts w:ascii="Arial" w:hAnsi="Arial" w:cs="Arial"/>
                <w:b/>
                <w:color w:val="000000"/>
                <w:sz w:val="28"/>
                <w:szCs w:val="28"/>
                <w:u w:val="single"/>
              </w:rPr>
            </w:pPr>
          </w:p>
        </w:tc>
        <w:tc>
          <w:tcPr>
            <w:tcW w:w="2671" w:type="dxa"/>
          </w:tcPr>
          <w:p w14:paraId="6400311B"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Action</w:t>
            </w:r>
          </w:p>
        </w:tc>
        <w:tc>
          <w:tcPr>
            <w:tcW w:w="5195" w:type="dxa"/>
          </w:tcPr>
          <w:p w14:paraId="7668CFDE"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Action Plan</w:t>
            </w:r>
          </w:p>
        </w:tc>
        <w:tc>
          <w:tcPr>
            <w:tcW w:w="3784" w:type="dxa"/>
          </w:tcPr>
          <w:p w14:paraId="2DFB698A"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 xml:space="preserve">Responsibility </w:t>
            </w:r>
          </w:p>
        </w:tc>
        <w:tc>
          <w:tcPr>
            <w:tcW w:w="1748" w:type="dxa"/>
          </w:tcPr>
          <w:p w14:paraId="210CB092"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Target Date</w:t>
            </w:r>
          </w:p>
        </w:tc>
      </w:tr>
      <w:tr w:rsidR="00D125D2" w14:paraId="0C57FE3A" w14:textId="77777777" w:rsidTr="009A0C42">
        <w:tc>
          <w:tcPr>
            <w:tcW w:w="550" w:type="dxa"/>
          </w:tcPr>
          <w:p w14:paraId="3C770C21" w14:textId="16A87087" w:rsidR="00D125D2" w:rsidRPr="007D50EB" w:rsidRDefault="00D125D2" w:rsidP="009A0C42">
            <w:pPr>
              <w:tabs>
                <w:tab w:val="center" w:pos="4153"/>
              </w:tabs>
              <w:rPr>
                <w:rFonts w:ascii="Arial" w:hAnsi="Arial" w:cs="Arial"/>
                <w:bCs/>
                <w:color w:val="000000"/>
                <w:sz w:val="28"/>
                <w:szCs w:val="28"/>
              </w:rPr>
            </w:pPr>
            <w:r>
              <w:rPr>
                <w:rFonts w:ascii="Arial" w:hAnsi="Arial" w:cs="Arial"/>
                <w:bCs/>
                <w:color w:val="000000"/>
                <w:sz w:val="24"/>
                <w:szCs w:val="24"/>
              </w:rPr>
              <w:t>4</w:t>
            </w:r>
            <w:r w:rsidRPr="007D50EB">
              <w:rPr>
                <w:rFonts w:ascii="Arial" w:hAnsi="Arial" w:cs="Arial"/>
                <w:bCs/>
                <w:color w:val="000000"/>
                <w:sz w:val="24"/>
                <w:szCs w:val="24"/>
              </w:rPr>
              <w:t>.1</w:t>
            </w:r>
          </w:p>
        </w:tc>
        <w:tc>
          <w:tcPr>
            <w:tcW w:w="2671" w:type="dxa"/>
          </w:tcPr>
          <w:p w14:paraId="3E192E46" w14:textId="2BBABE20" w:rsidR="00D125D2" w:rsidRPr="000A6836" w:rsidRDefault="000A6836" w:rsidP="009A0C42">
            <w:pPr>
              <w:pStyle w:val="Default"/>
              <w:rPr>
                <w:b/>
                <w:bCs/>
                <w:color w:val="auto"/>
              </w:rPr>
            </w:pPr>
            <w:r>
              <w:rPr>
                <w:b/>
                <w:bCs/>
                <w:color w:val="auto"/>
              </w:rPr>
              <w:t>Move traditional gully cleansing to be carried out with in-cab technology.</w:t>
            </w:r>
          </w:p>
          <w:p w14:paraId="6710F690" w14:textId="77777777" w:rsidR="00D125D2" w:rsidRDefault="00D125D2" w:rsidP="009A0C42">
            <w:pPr>
              <w:tabs>
                <w:tab w:val="center" w:pos="4153"/>
              </w:tabs>
              <w:rPr>
                <w:rFonts w:ascii="Arial" w:hAnsi="Arial" w:cs="Arial"/>
                <w:b/>
                <w:color w:val="000000"/>
                <w:sz w:val="28"/>
                <w:szCs w:val="28"/>
                <w:u w:val="single"/>
              </w:rPr>
            </w:pPr>
          </w:p>
        </w:tc>
        <w:tc>
          <w:tcPr>
            <w:tcW w:w="5195" w:type="dxa"/>
          </w:tcPr>
          <w:p w14:paraId="10CFE8ED" w14:textId="016855DB" w:rsidR="00D125D2" w:rsidRPr="00881532" w:rsidRDefault="00881532" w:rsidP="009A0C42">
            <w:pPr>
              <w:tabs>
                <w:tab w:val="center" w:pos="4153"/>
              </w:tabs>
              <w:rPr>
                <w:rFonts w:ascii="Arial" w:hAnsi="Arial" w:cs="Arial"/>
                <w:bCs/>
                <w:color w:val="000000"/>
                <w:sz w:val="24"/>
                <w:szCs w:val="24"/>
              </w:rPr>
            </w:pPr>
            <w:r>
              <w:rPr>
                <w:rFonts w:ascii="Arial" w:hAnsi="Arial" w:cs="Arial"/>
                <w:bCs/>
                <w:color w:val="000000"/>
                <w:sz w:val="24"/>
                <w:szCs w:val="24"/>
              </w:rPr>
              <w:t>Implement in-cab technology to record asset, silt depth and defects to gain data to move traditional gully cleansing to a more risk based approach.</w:t>
            </w:r>
          </w:p>
        </w:tc>
        <w:tc>
          <w:tcPr>
            <w:tcW w:w="3784" w:type="dxa"/>
          </w:tcPr>
          <w:p w14:paraId="1327942F" w14:textId="77777777" w:rsidR="00D125D2" w:rsidRDefault="00D125D2" w:rsidP="009A0C42">
            <w:pPr>
              <w:tabs>
                <w:tab w:val="center" w:pos="4153"/>
              </w:tabs>
              <w:rPr>
                <w:rFonts w:ascii="Arial" w:hAnsi="Arial" w:cs="Arial"/>
                <w:b/>
                <w:color w:val="000000"/>
                <w:sz w:val="28"/>
                <w:szCs w:val="28"/>
                <w:u w:val="single"/>
              </w:rPr>
            </w:pPr>
            <w:r w:rsidRPr="0029264B">
              <w:rPr>
                <w:rFonts w:ascii="Arial" w:hAnsi="Arial" w:cs="Arial"/>
              </w:rPr>
              <w:t>LLFA</w:t>
            </w:r>
          </w:p>
        </w:tc>
        <w:tc>
          <w:tcPr>
            <w:tcW w:w="1748" w:type="dxa"/>
          </w:tcPr>
          <w:p w14:paraId="706C7882" w14:textId="37B6FAB4" w:rsidR="00D125D2" w:rsidRPr="000A6836" w:rsidRDefault="000A6836" w:rsidP="009A0C42">
            <w:pPr>
              <w:tabs>
                <w:tab w:val="center" w:pos="4153"/>
              </w:tabs>
              <w:rPr>
                <w:rFonts w:ascii="Arial" w:hAnsi="Arial" w:cs="Arial"/>
                <w:bCs/>
                <w:color w:val="000000"/>
                <w:sz w:val="24"/>
                <w:szCs w:val="24"/>
              </w:rPr>
            </w:pPr>
            <w:r>
              <w:rPr>
                <w:rFonts w:ascii="Arial" w:hAnsi="Arial" w:cs="Arial"/>
                <w:bCs/>
                <w:color w:val="000000"/>
                <w:sz w:val="24"/>
                <w:szCs w:val="24"/>
              </w:rPr>
              <w:t>2023</w:t>
            </w:r>
          </w:p>
        </w:tc>
      </w:tr>
      <w:tr w:rsidR="000A6836" w14:paraId="419CF7AC" w14:textId="77777777" w:rsidTr="009A0C42">
        <w:tc>
          <w:tcPr>
            <w:tcW w:w="550" w:type="dxa"/>
          </w:tcPr>
          <w:p w14:paraId="674D21CC" w14:textId="458AD16C" w:rsidR="000A6836" w:rsidRDefault="000A6836" w:rsidP="009A0C42">
            <w:pPr>
              <w:tabs>
                <w:tab w:val="center" w:pos="4153"/>
              </w:tabs>
              <w:rPr>
                <w:rFonts w:ascii="Arial" w:hAnsi="Arial" w:cs="Arial"/>
                <w:bCs/>
                <w:color w:val="000000"/>
                <w:sz w:val="24"/>
                <w:szCs w:val="24"/>
              </w:rPr>
            </w:pPr>
            <w:r>
              <w:rPr>
                <w:rFonts w:ascii="Arial" w:hAnsi="Arial" w:cs="Arial"/>
                <w:bCs/>
                <w:color w:val="000000"/>
                <w:sz w:val="24"/>
                <w:szCs w:val="24"/>
              </w:rPr>
              <w:t>4.2</w:t>
            </w:r>
          </w:p>
        </w:tc>
        <w:tc>
          <w:tcPr>
            <w:tcW w:w="2671" w:type="dxa"/>
          </w:tcPr>
          <w:p w14:paraId="1516777D" w14:textId="70B59EBC" w:rsidR="000A6836" w:rsidRDefault="000A6836" w:rsidP="009A0C42">
            <w:pPr>
              <w:pStyle w:val="Default"/>
              <w:rPr>
                <w:b/>
                <w:bCs/>
                <w:color w:val="auto"/>
              </w:rPr>
            </w:pPr>
            <w:r>
              <w:rPr>
                <w:b/>
                <w:bCs/>
                <w:color w:val="auto"/>
              </w:rPr>
              <w:t>Create a new cyclical program for linear drainage and watercourses</w:t>
            </w:r>
          </w:p>
        </w:tc>
        <w:tc>
          <w:tcPr>
            <w:tcW w:w="5195" w:type="dxa"/>
          </w:tcPr>
          <w:p w14:paraId="0F613C5C" w14:textId="77777777" w:rsidR="00881532" w:rsidRDefault="00881532" w:rsidP="009A0C42">
            <w:pPr>
              <w:tabs>
                <w:tab w:val="center" w:pos="4153"/>
              </w:tabs>
              <w:rPr>
                <w:rFonts w:ascii="Arial" w:hAnsi="Arial" w:cs="Arial"/>
                <w:bCs/>
                <w:color w:val="000000"/>
                <w:sz w:val="24"/>
                <w:szCs w:val="24"/>
              </w:rPr>
            </w:pPr>
            <w:r>
              <w:rPr>
                <w:rFonts w:ascii="Arial" w:hAnsi="Arial" w:cs="Arial"/>
                <w:bCs/>
                <w:color w:val="000000"/>
                <w:sz w:val="24"/>
                <w:szCs w:val="24"/>
              </w:rPr>
              <w:t>Record and map all linear drainage and watercourse to create an inspection and cleansing program to ensure assets are in fully operational state.</w:t>
            </w:r>
          </w:p>
          <w:p w14:paraId="19F2AADD" w14:textId="2780B30A" w:rsidR="000A6836" w:rsidRPr="00881532" w:rsidRDefault="00881532" w:rsidP="009A0C42">
            <w:pPr>
              <w:tabs>
                <w:tab w:val="center" w:pos="4153"/>
              </w:tabs>
              <w:rPr>
                <w:rFonts w:ascii="Arial" w:hAnsi="Arial" w:cs="Arial"/>
                <w:bCs/>
                <w:color w:val="000000"/>
                <w:sz w:val="24"/>
                <w:szCs w:val="24"/>
              </w:rPr>
            </w:pPr>
            <w:r>
              <w:rPr>
                <w:rFonts w:ascii="Arial" w:hAnsi="Arial" w:cs="Arial"/>
                <w:bCs/>
                <w:color w:val="000000"/>
                <w:sz w:val="24"/>
                <w:szCs w:val="24"/>
              </w:rPr>
              <w:t xml:space="preserve"> </w:t>
            </w:r>
          </w:p>
        </w:tc>
        <w:tc>
          <w:tcPr>
            <w:tcW w:w="3784" w:type="dxa"/>
          </w:tcPr>
          <w:p w14:paraId="0D919975" w14:textId="00BA344C" w:rsidR="000A6836" w:rsidRPr="0029264B" w:rsidRDefault="000A6836" w:rsidP="009A0C42">
            <w:pPr>
              <w:tabs>
                <w:tab w:val="center" w:pos="4153"/>
              </w:tabs>
              <w:rPr>
                <w:rFonts w:ascii="Arial" w:hAnsi="Arial" w:cs="Arial"/>
              </w:rPr>
            </w:pPr>
            <w:r>
              <w:rPr>
                <w:rFonts w:ascii="Arial" w:hAnsi="Arial" w:cs="Arial"/>
              </w:rPr>
              <w:t>LLFA</w:t>
            </w:r>
          </w:p>
        </w:tc>
        <w:tc>
          <w:tcPr>
            <w:tcW w:w="1748" w:type="dxa"/>
          </w:tcPr>
          <w:p w14:paraId="25B8E7AF" w14:textId="2320B103" w:rsidR="000A6836" w:rsidRPr="000A6836" w:rsidRDefault="000A6836" w:rsidP="009A0C42">
            <w:pPr>
              <w:tabs>
                <w:tab w:val="center" w:pos="4153"/>
              </w:tabs>
              <w:rPr>
                <w:rFonts w:ascii="Arial" w:hAnsi="Arial" w:cs="Arial"/>
                <w:bCs/>
                <w:color w:val="000000"/>
                <w:sz w:val="24"/>
                <w:szCs w:val="24"/>
              </w:rPr>
            </w:pPr>
            <w:r>
              <w:rPr>
                <w:rFonts w:ascii="Arial" w:hAnsi="Arial" w:cs="Arial"/>
                <w:bCs/>
                <w:color w:val="000000"/>
                <w:sz w:val="24"/>
                <w:szCs w:val="24"/>
              </w:rPr>
              <w:t>2025</w:t>
            </w:r>
          </w:p>
        </w:tc>
      </w:tr>
    </w:tbl>
    <w:p w14:paraId="64F52C99" w14:textId="77777777" w:rsidR="00D125D2" w:rsidRDefault="00D125D2" w:rsidP="00D125D2">
      <w:pPr>
        <w:ind w:right="-80"/>
        <w:rPr>
          <w:rFonts w:ascii="Arial" w:hAnsi="Arial" w:cs="Arial"/>
        </w:rPr>
      </w:pPr>
    </w:p>
    <w:p w14:paraId="760C41C4" w14:textId="77777777" w:rsidR="0042716E" w:rsidRPr="00796BA9" w:rsidRDefault="0042716E" w:rsidP="0042716E">
      <w:pPr>
        <w:ind w:left="1800" w:right="-80" w:hanging="1800"/>
        <w:rPr>
          <w:rFonts w:ascii="Arial" w:hAnsi="Arial" w:cs="Arial"/>
        </w:rPr>
      </w:pPr>
    </w:p>
    <w:p w14:paraId="44FF5814" w14:textId="77777777" w:rsidR="00D125D2" w:rsidRDefault="00D125D2" w:rsidP="0042716E">
      <w:pPr>
        <w:ind w:left="1800" w:right="-80" w:hanging="1800"/>
        <w:rPr>
          <w:rFonts w:ascii="Arial" w:hAnsi="Arial" w:cs="Arial"/>
          <w:b/>
          <w:color w:val="000000"/>
        </w:rPr>
      </w:pPr>
    </w:p>
    <w:p w14:paraId="4F44052C" w14:textId="6960E35D" w:rsidR="0042716E" w:rsidRDefault="0042716E" w:rsidP="0042716E">
      <w:pPr>
        <w:ind w:left="1800" w:right="-80" w:hanging="1800"/>
        <w:rPr>
          <w:rFonts w:ascii="Arial" w:hAnsi="Arial" w:cs="Arial"/>
          <w:color w:val="FF0000"/>
        </w:rPr>
      </w:pPr>
      <w:r w:rsidRPr="00796BA9">
        <w:rPr>
          <w:rFonts w:ascii="Arial" w:hAnsi="Arial" w:cs="Arial"/>
          <w:b/>
          <w:color w:val="000000"/>
        </w:rPr>
        <w:lastRenderedPageBreak/>
        <w:t>Objective 5</w:t>
      </w:r>
      <w:r w:rsidRPr="00796BA9">
        <w:rPr>
          <w:rFonts w:ascii="Arial" w:hAnsi="Arial" w:cs="Arial"/>
          <w:color w:val="000000"/>
        </w:rPr>
        <w:tab/>
      </w:r>
    </w:p>
    <w:p w14:paraId="0354E7BE" w14:textId="12E2C352" w:rsidR="0042716E" w:rsidRDefault="0042716E" w:rsidP="00D125D2">
      <w:pPr>
        <w:ind w:right="-80"/>
        <w:rPr>
          <w:rFonts w:ascii="Arial" w:hAnsi="Arial" w:cs="Arial"/>
        </w:rPr>
      </w:pPr>
      <w:r w:rsidRPr="004141B1">
        <w:rPr>
          <w:rFonts w:ascii="Arial" w:hAnsi="Arial" w:cs="Arial"/>
        </w:rPr>
        <w:t>Create</w:t>
      </w:r>
      <w:r>
        <w:rPr>
          <w:rFonts w:ascii="Arial" w:hAnsi="Arial" w:cs="Arial"/>
        </w:rPr>
        <w:t xml:space="preserve"> a</w:t>
      </w:r>
      <w:r w:rsidRPr="004141B1">
        <w:rPr>
          <w:rFonts w:ascii="Arial" w:hAnsi="Arial" w:cs="Arial"/>
        </w:rPr>
        <w:t xml:space="preserve"> new </w:t>
      </w:r>
      <w:proofErr w:type="spellStart"/>
      <w:r w:rsidRPr="004141B1">
        <w:rPr>
          <w:rFonts w:ascii="Arial" w:hAnsi="Arial" w:cs="Arial"/>
        </w:rPr>
        <w:t>SuDS</w:t>
      </w:r>
      <w:proofErr w:type="spellEnd"/>
      <w:r w:rsidRPr="004141B1">
        <w:rPr>
          <w:rFonts w:ascii="Arial" w:hAnsi="Arial" w:cs="Arial"/>
        </w:rPr>
        <w:t xml:space="preserve"> adoption policy, commuted sums policy and operation</w:t>
      </w:r>
      <w:r>
        <w:rPr>
          <w:rFonts w:ascii="Arial" w:hAnsi="Arial" w:cs="Arial"/>
        </w:rPr>
        <w:t>al</w:t>
      </w:r>
      <w:r w:rsidRPr="004141B1">
        <w:rPr>
          <w:rFonts w:ascii="Arial" w:hAnsi="Arial" w:cs="Arial"/>
        </w:rPr>
        <w:t xml:space="preserve"> manual to help reduce flooding and increase maintenance of existing assets.</w:t>
      </w:r>
    </w:p>
    <w:tbl>
      <w:tblPr>
        <w:tblStyle w:val="TableGrid"/>
        <w:tblW w:w="0" w:type="auto"/>
        <w:tblLook w:val="04A0" w:firstRow="1" w:lastRow="0" w:firstColumn="1" w:lastColumn="0" w:noHBand="0" w:noVBand="1"/>
      </w:tblPr>
      <w:tblGrid>
        <w:gridCol w:w="550"/>
        <w:gridCol w:w="2671"/>
        <w:gridCol w:w="5195"/>
        <w:gridCol w:w="3784"/>
        <w:gridCol w:w="1748"/>
      </w:tblGrid>
      <w:tr w:rsidR="00D125D2" w14:paraId="524E5FC5" w14:textId="77777777" w:rsidTr="009A0C42">
        <w:tc>
          <w:tcPr>
            <w:tcW w:w="550" w:type="dxa"/>
          </w:tcPr>
          <w:p w14:paraId="65D48E30" w14:textId="77777777" w:rsidR="00D125D2" w:rsidRDefault="00D125D2" w:rsidP="009A0C42">
            <w:pPr>
              <w:tabs>
                <w:tab w:val="center" w:pos="4153"/>
              </w:tabs>
              <w:rPr>
                <w:rFonts w:ascii="Arial" w:hAnsi="Arial" w:cs="Arial"/>
                <w:b/>
                <w:color w:val="000000"/>
                <w:sz w:val="28"/>
                <w:szCs w:val="28"/>
                <w:u w:val="single"/>
              </w:rPr>
            </w:pPr>
          </w:p>
        </w:tc>
        <w:tc>
          <w:tcPr>
            <w:tcW w:w="2671" w:type="dxa"/>
          </w:tcPr>
          <w:p w14:paraId="265FC3D2"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Action</w:t>
            </w:r>
          </w:p>
        </w:tc>
        <w:tc>
          <w:tcPr>
            <w:tcW w:w="5195" w:type="dxa"/>
          </w:tcPr>
          <w:p w14:paraId="42E816D9"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Action Plan</w:t>
            </w:r>
          </w:p>
        </w:tc>
        <w:tc>
          <w:tcPr>
            <w:tcW w:w="3784" w:type="dxa"/>
          </w:tcPr>
          <w:p w14:paraId="5CC14837"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 xml:space="preserve">Responsibility </w:t>
            </w:r>
          </w:p>
        </w:tc>
        <w:tc>
          <w:tcPr>
            <w:tcW w:w="1748" w:type="dxa"/>
          </w:tcPr>
          <w:p w14:paraId="7DFC4775"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Target Date</w:t>
            </w:r>
          </w:p>
        </w:tc>
      </w:tr>
      <w:tr w:rsidR="00D125D2" w14:paraId="528DA706" w14:textId="77777777" w:rsidTr="009A0C42">
        <w:tc>
          <w:tcPr>
            <w:tcW w:w="550" w:type="dxa"/>
          </w:tcPr>
          <w:p w14:paraId="23BCE39B" w14:textId="7D51FF87" w:rsidR="00D125D2" w:rsidRPr="007D50EB" w:rsidRDefault="00D125D2" w:rsidP="009A0C42">
            <w:pPr>
              <w:tabs>
                <w:tab w:val="center" w:pos="4153"/>
              </w:tabs>
              <w:rPr>
                <w:rFonts w:ascii="Arial" w:hAnsi="Arial" w:cs="Arial"/>
                <w:bCs/>
                <w:color w:val="000000"/>
                <w:sz w:val="28"/>
                <w:szCs w:val="28"/>
              </w:rPr>
            </w:pPr>
            <w:r>
              <w:rPr>
                <w:rFonts w:ascii="Arial" w:hAnsi="Arial" w:cs="Arial"/>
                <w:bCs/>
                <w:color w:val="000000"/>
                <w:sz w:val="24"/>
                <w:szCs w:val="24"/>
              </w:rPr>
              <w:t>5</w:t>
            </w:r>
            <w:r w:rsidRPr="007D50EB">
              <w:rPr>
                <w:rFonts w:ascii="Arial" w:hAnsi="Arial" w:cs="Arial"/>
                <w:bCs/>
                <w:color w:val="000000"/>
                <w:sz w:val="24"/>
                <w:szCs w:val="24"/>
              </w:rPr>
              <w:t>.1</w:t>
            </w:r>
          </w:p>
        </w:tc>
        <w:tc>
          <w:tcPr>
            <w:tcW w:w="2671" w:type="dxa"/>
          </w:tcPr>
          <w:p w14:paraId="20747F63" w14:textId="18A2B20E" w:rsidR="00D125D2" w:rsidRPr="0029264B" w:rsidRDefault="00EC2F36" w:rsidP="009A0C42">
            <w:pPr>
              <w:pStyle w:val="Default"/>
              <w:rPr>
                <w:color w:val="auto"/>
              </w:rPr>
            </w:pPr>
            <w:r>
              <w:rPr>
                <w:b/>
                <w:bCs/>
                <w:color w:val="auto"/>
              </w:rPr>
              <w:t>New policies to be created, adopted and implemented.</w:t>
            </w:r>
          </w:p>
          <w:p w14:paraId="3047B6C8" w14:textId="77777777" w:rsidR="00D125D2" w:rsidRDefault="00D125D2" w:rsidP="009A0C42">
            <w:pPr>
              <w:tabs>
                <w:tab w:val="center" w:pos="4153"/>
              </w:tabs>
              <w:rPr>
                <w:rFonts w:ascii="Arial" w:hAnsi="Arial" w:cs="Arial"/>
                <w:b/>
                <w:color w:val="000000"/>
                <w:sz w:val="28"/>
                <w:szCs w:val="28"/>
                <w:u w:val="single"/>
              </w:rPr>
            </w:pPr>
          </w:p>
        </w:tc>
        <w:tc>
          <w:tcPr>
            <w:tcW w:w="5195" w:type="dxa"/>
          </w:tcPr>
          <w:p w14:paraId="486D1202" w14:textId="77777777" w:rsidR="00D125D2" w:rsidRDefault="00881532" w:rsidP="009A0C42">
            <w:pPr>
              <w:tabs>
                <w:tab w:val="center" w:pos="4153"/>
              </w:tabs>
              <w:rPr>
                <w:rFonts w:ascii="Arial" w:hAnsi="Arial" w:cs="Arial"/>
                <w:bCs/>
                <w:color w:val="000000"/>
                <w:sz w:val="24"/>
                <w:szCs w:val="24"/>
              </w:rPr>
            </w:pPr>
            <w:r>
              <w:rPr>
                <w:rFonts w:ascii="Arial" w:hAnsi="Arial" w:cs="Arial"/>
                <w:bCs/>
                <w:color w:val="000000"/>
                <w:sz w:val="24"/>
                <w:szCs w:val="24"/>
              </w:rPr>
              <w:t xml:space="preserve">Create a new </w:t>
            </w:r>
            <w:proofErr w:type="spellStart"/>
            <w:r>
              <w:rPr>
                <w:rFonts w:ascii="Arial" w:hAnsi="Arial" w:cs="Arial"/>
                <w:bCs/>
                <w:color w:val="000000"/>
                <w:sz w:val="24"/>
                <w:szCs w:val="24"/>
              </w:rPr>
              <w:t>SuDS</w:t>
            </w:r>
            <w:proofErr w:type="spellEnd"/>
            <w:r>
              <w:rPr>
                <w:rFonts w:ascii="Arial" w:hAnsi="Arial" w:cs="Arial"/>
                <w:bCs/>
                <w:color w:val="000000"/>
                <w:sz w:val="24"/>
                <w:szCs w:val="24"/>
              </w:rPr>
              <w:t xml:space="preserve"> adoption policy </w:t>
            </w:r>
            <w:proofErr w:type="spellStart"/>
            <w:r>
              <w:rPr>
                <w:rFonts w:ascii="Arial" w:hAnsi="Arial" w:cs="Arial"/>
                <w:bCs/>
                <w:color w:val="000000"/>
                <w:sz w:val="24"/>
                <w:szCs w:val="24"/>
              </w:rPr>
              <w:t>inline</w:t>
            </w:r>
            <w:proofErr w:type="spellEnd"/>
            <w:r>
              <w:rPr>
                <w:rFonts w:ascii="Arial" w:hAnsi="Arial" w:cs="Arial"/>
                <w:bCs/>
                <w:color w:val="000000"/>
                <w:sz w:val="24"/>
                <w:szCs w:val="24"/>
              </w:rPr>
              <w:t xml:space="preserve"> with the new Environmental Bill 2022, to ensure new </w:t>
            </w:r>
            <w:proofErr w:type="spellStart"/>
            <w:r>
              <w:rPr>
                <w:rFonts w:ascii="Arial" w:hAnsi="Arial" w:cs="Arial"/>
                <w:bCs/>
                <w:color w:val="000000"/>
                <w:sz w:val="24"/>
                <w:szCs w:val="24"/>
              </w:rPr>
              <w:t>SuDS</w:t>
            </w:r>
            <w:proofErr w:type="spellEnd"/>
            <w:r>
              <w:rPr>
                <w:rFonts w:ascii="Arial" w:hAnsi="Arial" w:cs="Arial"/>
                <w:bCs/>
                <w:color w:val="000000"/>
                <w:sz w:val="24"/>
                <w:szCs w:val="24"/>
              </w:rPr>
              <w:t xml:space="preserve"> features are adequately maintained. A new commuted sums policy so new drainage assets have the correct funding for maintenance in the future and an operational manual to determine the best location for assets within a flood event.</w:t>
            </w:r>
          </w:p>
          <w:p w14:paraId="4A3BEAE0" w14:textId="05F2A33D" w:rsidR="00881532" w:rsidRPr="00881532" w:rsidRDefault="00881532" w:rsidP="009A0C42">
            <w:pPr>
              <w:tabs>
                <w:tab w:val="center" w:pos="4153"/>
              </w:tabs>
              <w:rPr>
                <w:rFonts w:ascii="Arial" w:hAnsi="Arial" w:cs="Arial"/>
                <w:bCs/>
                <w:color w:val="000000"/>
                <w:sz w:val="24"/>
                <w:szCs w:val="24"/>
              </w:rPr>
            </w:pPr>
          </w:p>
        </w:tc>
        <w:tc>
          <w:tcPr>
            <w:tcW w:w="3784" w:type="dxa"/>
          </w:tcPr>
          <w:p w14:paraId="77AE7381" w14:textId="77777777" w:rsidR="00D125D2" w:rsidRDefault="00D125D2" w:rsidP="009A0C42">
            <w:pPr>
              <w:tabs>
                <w:tab w:val="center" w:pos="4153"/>
              </w:tabs>
              <w:rPr>
                <w:rFonts w:ascii="Arial" w:hAnsi="Arial" w:cs="Arial"/>
                <w:b/>
                <w:color w:val="000000"/>
                <w:sz w:val="28"/>
                <w:szCs w:val="28"/>
                <w:u w:val="single"/>
              </w:rPr>
            </w:pPr>
            <w:r w:rsidRPr="0029264B">
              <w:rPr>
                <w:rFonts w:ascii="Arial" w:hAnsi="Arial" w:cs="Arial"/>
              </w:rPr>
              <w:t>LLFA</w:t>
            </w:r>
          </w:p>
        </w:tc>
        <w:tc>
          <w:tcPr>
            <w:tcW w:w="1748" w:type="dxa"/>
          </w:tcPr>
          <w:p w14:paraId="7A921DC9" w14:textId="1A0866FE" w:rsidR="00D125D2" w:rsidRPr="00EC2F36" w:rsidRDefault="00EC2F36" w:rsidP="009A0C42">
            <w:pPr>
              <w:tabs>
                <w:tab w:val="center" w:pos="4153"/>
              </w:tabs>
              <w:rPr>
                <w:rFonts w:ascii="Arial" w:hAnsi="Arial" w:cs="Arial"/>
                <w:bCs/>
                <w:color w:val="000000"/>
                <w:sz w:val="24"/>
                <w:szCs w:val="24"/>
              </w:rPr>
            </w:pPr>
            <w:r>
              <w:rPr>
                <w:rFonts w:ascii="Arial" w:hAnsi="Arial" w:cs="Arial"/>
                <w:bCs/>
                <w:color w:val="000000"/>
                <w:sz w:val="24"/>
                <w:szCs w:val="24"/>
              </w:rPr>
              <w:t>2026</w:t>
            </w:r>
          </w:p>
        </w:tc>
      </w:tr>
    </w:tbl>
    <w:p w14:paraId="206BE247" w14:textId="77777777" w:rsidR="00D125D2" w:rsidRPr="004141B1" w:rsidRDefault="00D125D2" w:rsidP="00D125D2">
      <w:pPr>
        <w:ind w:right="-80"/>
        <w:rPr>
          <w:rFonts w:ascii="Arial" w:hAnsi="Arial" w:cs="Arial"/>
        </w:rPr>
      </w:pPr>
    </w:p>
    <w:p w14:paraId="39EB6585" w14:textId="77777777" w:rsidR="0042716E" w:rsidRDefault="0042716E" w:rsidP="00D125D2">
      <w:pPr>
        <w:ind w:right="-80"/>
        <w:rPr>
          <w:rFonts w:ascii="Arial" w:hAnsi="Arial" w:cs="Arial"/>
          <w:color w:val="FF0000"/>
        </w:rPr>
      </w:pPr>
      <w:r w:rsidRPr="00796BA9">
        <w:rPr>
          <w:rFonts w:ascii="Arial" w:hAnsi="Arial" w:cs="Arial"/>
          <w:b/>
          <w:color w:val="000000"/>
        </w:rPr>
        <w:t>Objective 6</w:t>
      </w:r>
      <w:r w:rsidRPr="00796BA9">
        <w:rPr>
          <w:rFonts w:ascii="Arial" w:hAnsi="Arial" w:cs="Arial"/>
          <w:color w:val="000000"/>
        </w:rPr>
        <w:tab/>
      </w:r>
    </w:p>
    <w:p w14:paraId="731CF90B" w14:textId="2ADA735D" w:rsidR="0042716E" w:rsidRPr="005F6AAE" w:rsidRDefault="0042716E" w:rsidP="00D125D2">
      <w:pPr>
        <w:ind w:right="-80"/>
        <w:rPr>
          <w:rFonts w:ascii="Arial" w:hAnsi="Arial" w:cs="Arial"/>
        </w:rPr>
      </w:pPr>
      <w:r w:rsidRPr="005F6AAE">
        <w:rPr>
          <w:rFonts w:ascii="Arial" w:hAnsi="Arial" w:cs="Arial"/>
        </w:rPr>
        <w:t>Continue to work on catchment approach to flooding, engaging in the South Yorkshire Catchment Plan looking at source to sea defences.</w:t>
      </w:r>
    </w:p>
    <w:tbl>
      <w:tblPr>
        <w:tblStyle w:val="TableGrid"/>
        <w:tblW w:w="0" w:type="auto"/>
        <w:tblLook w:val="04A0" w:firstRow="1" w:lastRow="0" w:firstColumn="1" w:lastColumn="0" w:noHBand="0" w:noVBand="1"/>
      </w:tblPr>
      <w:tblGrid>
        <w:gridCol w:w="550"/>
        <w:gridCol w:w="2671"/>
        <w:gridCol w:w="5195"/>
        <w:gridCol w:w="3784"/>
        <w:gridCol w:w="1748"/>
      </w:tblGrid>
      <w:tr w:rsidR="00D125D2" w14:paraId="5264B19B" w14:textId="77777777" w:rsidTr="009A0C42">
        <w:tc>
          <w:tcPr>
            <w:tcW w:w="550" w:type="dxa"/>
          </w:tcPr>
          <w:p w14:paraId="19886E9C" w14:textId="77777777" w:rsidR="00D125D2" w:rsidRDefault="00D125D2" w:rsidP="009A0C42">
            <w:pPr>
              <w:tabs>
                <w:tab w:val="center" w:pos="4153"/>
              </w:tabs>
              <w:rPr>
                <w:rFonts w:ascii="Arial" w:hAnsi="Arial" w:cs="Arial"/>
                <w:b/>
                <w:color w:val="000000"/>
                <w:sz w:val="28"/>
                <w:szCs w:val="28"/>
                <w:u w:val="single"/>
              </w:rPr>
            </w:pPr>
          </w:p>
        </w:tc>
        <w:tc>
          <w:tcPr>
            <w:tcW w:w="2671" w:type="dxa"/>
          </w:tcPr>
          <w:p w14:paraId="22081683"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Action</w:t>
            </w:r>
          </w:p>
        </w:tc>
        <w:tc>
          <w:tcPr>
            <w:tcW w:w="5195" w:type="dxa"/>
          </w:tcPr>
          <w:p w14:paraId="2B547024"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Action Plan</w:t>
            </w:r>
          </w:p>
        </w:tc>
        <w:tc>
          <w:tcPr>
            <w:tcW w:w="3784" w:type="dxa"/>
          </w:tcPr>
          <w:p w14:paraId="615ED2AB"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 xml:space="preserve">Responsibility </w:t>
            </w:r>
          </w:p>
        </w:tc>
        <w:tc>
          <w:tcPr>
            <w:tcW w:w="1748" w:type="dxa"/>
          </w:tcPr>
          <w:p w14:paraId="0DC4CFCD"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Target Date</w:t>
            </w:r>
          </w:p>
        </w:tc>
      </w:tr>
      <w:tr w:rsidR="00D125D2" w14:paraId="1D41F4CE" w14:textId="77777777" w:rsidTr="009A0C42">
        <w:tc>
          <w:tcPr>
            <w:tcW w:w="550" w:type="dxa"/>
          </w:tcPr>
          <w:p w14:paraId="7BFE61BE" w14:textId="7EE31C6D" w:rsidR="00D125D2" w:rsidRPr="007D50EB" w:rsidRDefault="00D125D2" w:rsidP="009A0C42">
            <w:pPr>
              <w:tabs>
                <w:tab w:val="center" w:pos="4153"/>
              </w:tabs>
              <w:rPr>
                <w:rFonts w:ascii="Arial" w:hAnsi="Arial" w:cs="Arial"/>
                <w:bCs/>
                <w:color w:val="000000"/>
                <w:sz w:val="28"/>
                <w:szCs w:val="28"/>
              </w:rPr>
            </w:pPr>
            <w:r>
              <w:rPr>
                <w:rFonts w:ascii="Arial" w:hAnsi="Arial" w:cs="Arial"/>
                <w:bCs/>
                <w:color w:val="000000"/>
                <w:sz w:val="24"/>
                <w:szCs w:val="24"/>
              </w:rPr>
              <w:t>6</w:t>
            </w:r>
            <w:r w:rsidRPr="007D50EB">
              <w:rPr>
                <w:rFonts w:ascii="Arial" w:hAnsi="Arial" w:cs="Arial"/>
                <w:bCs/>
                <w:color w:val="000000"/>
                <w:sz w:val="24"/>
                <w:szCs w:val="24"/>
              </w:rPr>
              <w:t>.1</w:t>
            </w:r>
          </w:p>
        </w:tc>
        <w:tc>
          <w:tcPr>
            <w:tcW w:w="2671" w:type="dxa"/>
          </w:tcPr>
          <w:p w14:paraId="68F8BF71" w14:textId="29621A74" w:rsidR="00D125D2" w:rsidRPr="0029264B" w:rsidRDefault="00EC2F36" w:rsidP="009A0C42">
            <w:pPr>
              <w:pStyle w:val="Default"/>
              <w:rPr>
                <w:color w:val="auto"/>
              </w:rPr>
            </w:pPr>
            <w:r>
              <w:rPr>
                <w:b/>
                <w:bCs/>
                <w:color w:val="auto"/>
              </w:rPr>
              <w:t>Engage in developing the Connect By Water plan with implementation of the themes.</w:t>
            </w:r>
          </w:p>
          <w:p w14:paraId="29D530FD" w14:textId="77777777" w:rsidR="00D125D2" w:rsidRDefault="00D125D2" w:rsidP="009A0C42">
            <w:pPr>
              <w:tabs>
                <w:tab w:val="center" w:pos="4153"/>
              </w:tabs>
              <w:rPr>
                <w:rFonts w:ascii="Arial" w:hAnsi="Arial" w:cs="Arial"/>
                <w:b/>
                <w:color w:val="000000"/>
                <w:sz w:val="28"/>
                <w:szCs w:val="28"/>
                <w:u w:val="single"/>
              </w:rPr>
            </w:pPr>
          </w:p>
        </w:tc>
        <w:tc>
          <w:tcPr>
            <w:tcW w:w="5195" w:type="dxa"/>
          </w:tcPr>
          <w:p w14:paraId="71C9E3D1" w14:textId="77777777" w:rsidR="00D125D2" w:rsidRDefault="00881532" w:rsidP="009A0C42">
            <w:pPr>
              <w:tabs>
                <w:tab w:val="center" w:pos="4153"/>
              </w:tabs>
              <w:rPr>
                <w:rFonts w:ascii="Arial" w:hAnsi="Arial" w:cs="Arial"/>
                <w:bCs/>
                <w:color w:val="000000"/>
                <w:sz w:val="24"/>
                <w:szCs w:val="24"/>
              </w:rPr>
            </w:pPr>
            <w:r>
              <w:rPr>
                <w:rFonts w:ascii="Arial" w:hAnsi="Arial" w:cs="Arial"/>
                <w:bCs/>
                <w:color w:val="000000"/>
                <w:sz w:val="24"/>
                <w:szCs w:val="24"/>
              </w:rPr>
              <w:t>Connected by water is a new strategy that has been set out across all South Yorkshire, running 4 themes.</w:t>
            </w:r>
          </w:p>
          <w:p w14:paraId="1E361F40" w14:textId="0ED444EB" w:rsidR="00881532" w:rsidRDefault="00881532" w:rsidP="009A0C42">
            <w:pPr>
              <w:tabs>
                <w:tab w:val="center" w:pos="4153"/>
              </w:tabs>
              <w:rPr>
                <w:rFonts w:ascii="Arial" w:hAnsi="Arial" w:cs="Arial"/>
                <w:bCs/>
                <w:color w:val="000000"/>
                <w:sz w:val="24"/>
                <w:szCs w:val="24"/>
              </w:rPr>
            </w:pPr>
            <w:r>
              <w:rPr>
                <w:rFonts w:ascii="Arial" w:hAnsi="Arial" w:cs="Arial"/>
                <w:bCs/>
                <w:color w:val="000000"/>
                <w:sz w:val="24"/>
                <w:szCs w:val="24"/>
              </w:rPr>
              <w:t>Theme 1 – Climate Change</w:t>
            </w:r>
          </w:p>
          <w:p w14:paraId="76B9B43E" w14:textId="0455EEB9" w:rsidR="00881532" w:rsidRDefault="00881532" w:rsidP="009A0C42">
            <w:pPr>
              <w:tabs>
                <w:tab w:val="center" w:pos="4153"/>
              </w:tabs>
              <w:rPr>
                <w:rFonts w:ascii="Arial" w:hAnsi="Arial" w:cs="Arial"/>
                <w:bCs/>
                <w:color w:val="000000"/>
                <w:sz w:val="24"/>
                <w:szCs w:val="24"/>
              </w:rPr>
            </w:pPr>
            <w:r>
              <w:rPr>
                <w:rFonts w:ascii="Arial" w:hAnsi="Arial" w:cs="Arial"/>
                <w:bCs/>
                <w:color w:val="000000"/>
                <w:sz w:val="24"/>
                <w:szCs w:val="24"/>
              </w:rPr>
              <w:t>Theme 2 – Smart Data</w:t>
            </w:r>
          </w:p>
          <w:p w14:paraId="19383A81" w14:textId="6E5B25C5" w:rsidR="00881532" w:rsidRDefault="00881532" w:rsidP="009A0C42">
            <w:pPr>
              <w:tabs>
                <w:tab w:val="center" w:pos="4153"/>
              </w:tabs>
              <w:rPr>
                <w:rFonts w:ascii="Arial" w:hAnsi="Arial" w:cs="Arial"/>
                <w:bCs/>
                <w:color w:val="000000"/>
                <w:sz w:val="24"/>
                <w:szCs w:val="24"/>
              </w:rPr>
            </w:pPr>
            <w:r>
              <w:rPr>
                <w:rFonts w:ascii="Arial" w:hAnsi="Arial" w:cs="Arial"/>
                <w:bCs/>
                <w:color w:val="000000"/>
                <w:sz w:val="24"/>
                <w:szCs w:val="24"/>
              </w:rPr>
              <w:t>Theme 3 – Technology and Operations</w:t>
            </w:r>
          </w:p>
          <w:p w14:paraId="1636B388" w14:textId="16AF959C" w:rsidR="00881532" w:rsidRDefault="00881532" w:rsidP="009A0C42">
            <w:pPr>
              <w:tabs>
                <w:tab w:val="center" w:pos="4153"/>
              </w:tabs>
              <w:rPr>
                <w:rFonts w:ascii="Arial" w:hAnsi="Arial" w:cs="Arial"/>
                <w:bCs/>
                <w:color w:val="000000"/>
                <w:sz w:val="24"/>
                <w:szCs w:val="24"/>
              </w:rPr>
            </w:pPr>
            <w:r>
              <w:rPr>
                <w:rFonts w:ascii="Arial" w:hAnsi="Arial" w:cs="Arial"/>
                <w:bCs/>
                <w:color w:val="000000"/>
                <w:sz w:val="24"/>
                <w:szCs w:val="24"/>
              </w:rPr>
              <w:t xml:space="preserve">Theme 4 – Community Engagement and </w:t>
            </w:r>
            <w:proofErr w:type="spellStart"/>
            <w:r>
              <w:rPr>
                <w:rFonts w:ascii="Arial" w:hAnsi="Arial" w:cs="Arial"/>
                <w:bCs/>
                <w:color w:val="000000"/>
                <w:sz w:val="24"/>
                <w:szCs w:val="24"/>
              </w:rPr>
              <w:t>Reslience</w:t>
            </w:r>
            <w:proofErr w:type="spellEnd"/>
            <w:r>
              <w:rPr>
                <w:rFonts w:ascii="Arial" w:hAnsi="Arial" w:cs="Arial"/>
                <w:bCs/>
                <w:color w:val="000000"/>
                <w:sz w:val="24"/>
                <w:szCs w:val="24"/>
              </w:rPr>
              <w:t>.</w:t>
            </w:r>
          </w:p>
          <w:p w14:paraId="203A3BF7" w14:textId="77777777" w:rsidR="00881532" w:rsidRDefault="00881532" w:rsidP="009A0C42">
            <w:pPr>
              <w:tabs>
                <w:tab w:val="center" w:pos="4153"/>
              </w:tabs>
              <w:rPr>
                <w:rFonts w:ascii="Arial" w:hAnsi="Arial" w:cs="Arial"/>
                <w:bCs/>
                <w:color w:val="000000"/>
                <w:sz w:val="24"/>
                <w:szCs w:val="24"/>
              </w:rPr>
            </w:pPr>
            <w:r>
              <w:rPr>
                <w:rFonts w:ascii="Arial" w:hAnsi="Arial" w:cs="Arial"/>
                <w:bCs/>
                <w:color w:val="000000"/>
                <w:sz w:val="24"/>
                <w:szCs w:val="24"/>
              </w:rPr>
              <w:t>Ensure full engagement and implementation of the strategy is carried out across the Borough.</w:t>
            </w:r>
          </w:p>
          <w:p w14:paraId="72C512B4" w14:textId="3C4AE4D9" w:rsidR="00881532" w:rsidRPr="00881532" w:rsidRDefault="00881532" w:rsidP="009A0C42">
            <w:pPr>
              <w:tabs>
                <w:tab w:val="center" w:pos="4153"/>
              </w:tabs>
              <w:rPr>
                <w:rFonts w:ascii="Arial" w:hAnsi="Arial" w:cs="Arial"/>
                <w:bCs/>
                <w:color w:val="000000"/>
                <w:sz w:val="24"/>
                <w:szCs w:val="24"/>
              </w:rPr>
            </w:pPr>
          </w:p>
        </w:tc>
        <w:tc>
          <w:tcPr>
            <w:tcW w:w="3784" w:type="dxa"/>
          </w:tcPr>
          <w:p w14:paraId="0D6B7775" w14:textId="77777777" w:rsidR="00D125D2" w:rsidRDefault="00D125D2" w:rsidP="009A0C42">
            <w:pPr>
              <w:tabs>
                <w:tab w:val="center" w:pos="4153"/>
              </w:tabs>
              <w:rPr>
                <w:rFonts w:ascii="Arial" w:hAnsi="Arial" w:cs="Arial"/>
                <w:b/>
                <w:color w:val="000000"/>
                <w:sz w:val="28"/>
                <w:szCs w:val="28"/>
                <w:u w:val="single"/>
              </w:rPr>
            </w:pPr>
            <w:r w:rsidRPr="0029264B">
              <w:rPr>
                <w:rFonts w:ascii="Arial" w:hAnsi="Arial" w:cs="Arial"/>
              </w:rPr>
              <w:t>LLFA</w:t>
            </w:r>
          </w:p>
        </w:tc>
        <w:tc>
          <w:tcPr>
            <w:tcW w:w="1748" w:type="dxa"/>
          </w:tcPr>
          <w:p w14:paraId="6ED284EA" w14:textId="35E4332C" w:rsidR="00D125D2" w:rsidRPr="00EC2F36" w:rsidRDefault="00EC2F36" w:rsidP="009A0C42">
            <w:pPr>
              <w:tabs>
                <w:tab w:val="center" w:pos="4153"/>
              </w:tabs>
              <w:rPr>
                <w:rFonts w:ascii="Arial" w:hAnsi="Arial" w:cs="Arial"/>
                <w:bCs/>
                <w:color w:val="000000"/>
                <w:sz w:val="28"/>
                <w:szCs w:val="28"/>
              </w:rPr>
            </w:pPr>
            <w:r w:rsidRPr="00EC2F36">
              <w:rPr>
                <w:rFonts w:ascii="Arial" w:hAnsi="Arial" w:cs="Arial"/>
                <w:bCs/>
                <w:color w:val="000000"/>
                <w:sz w:val="24"/>
                <w:szCs w:val="24"/>
              </w:rPr>
              <w:t>2030</w:t>
            </w:r>
          </w:p>
        </w:tc>
      </w:tr>
    </w:tbl>
    <w:p w14:paraId="398B1701" w14:textId="7DC2E93F" w:rsidR="0042716E" w:rsidRDefault="0042716E" w:rsidP="0042716E">
      <w:pPr>
        <w:ind w:left="1800" w:right="-80" w:hanging="1800"/>
        <w:rPr>
          <w:rFonts w:ascii="Arial" w:hAnsi="Arial" w:cs="Arial"/>
        </w:rPr>
      </w:pPr>
    </w:p>
    <w:p w14:paraId="397B0BF9" w14:textId="77777777" w:rsidR="00D125D2" w:rsidRPr="00796BA9" w:rsidRDefault="00D125D2" w:rsidP="0042716E">
      <w:pPr>
        <w:ind w:left="1800" w:right="-80" w:hanging="1800"/>
        <w:rPr>
          <w:rFonts w:ascii="Arial" w:hAnsi="Arial" w:cs="Arial"/>
        </w:rPr>
      </w:pPr>
    </w:p>
    <w:p w14:paraId="27FE4C85" w14:textId="77777777" w:rsidR="0042716E" w:rsidRDefault="0042716E" w:rsidP="0042716E">
      <w:pPr>
        <w:ind w:left="1800" w:hanging="1800"/>
        <w:rPr>
          <w:rFonts w:ascii="Arial" w:hAnsi="Arial" w:cs="Arial"/>
          <w:color w:val="FF0000"/>
        </w:rPr>
      </w:pPr>
      <w:r w:rsidRPr="00796BA9">
        <w:rPr>
          <w:rFonts w:ascii="Arial" w:hAnsi="Arial" w:cs="Arial"/>
          <w:b/>
          <w:color w:val="000000"/>
        </w:rPr>
        <w:t>Objective 7</w:t>
      </w:r>
      <w:r w:rsidRPr="00796BA9">
        <w:rPr>
          <w:rFonts w:ascii="Arial" w:hAnsi="Arial" w:cs="Arial"/>
          <w:color w:val="000000"/>
        </w:rPr>
        <w:tab/>
      </w:r>
    </w:p>
    <w:p w14:paraId="61CA44E9" w14:textId="2A8D56AD" w:rsidR="0042716E" w:rsidRDefault="0042716E" w:rsidP="00D125D2">
      <w:pPr>
        <w:rPr>
          <w:rFonts w:ascii="Arial" w:hAnsi="Arial" w:cs="Arial"/>
          <w:bCs/>
          <w:color w:val="000000"/>
        </w:rPr>
      </w:pPr>
      <w:r>
        <w:rPr>
          <w:rFonts w:ascii="Arial" w:hAnsi="Arial" w:cs="Arial"/>
          <w:bCs/>
          <w:color w:val="000000"/>
        </w:rPr>
        <w:t xml:space="preserve">All planning applications are to be consulted on within 21 days to ensure no additional flood risk is created through new developments within the Borough. </w:t>
      </w:r>
    </w:p>
    <w:tbl>
      <w:tblPr>
        <w:tblStyle w:val="TableGrid"/>
        <w:tblW w:w="0" w:type="auto"/>
        <w:tblLook w:val="04A0" w:firstRow="1" w:lastRow="0" w:firstColumn="1" w:lastColumn="0" w:noHBand="0" w:noVBand="1"/>
      </w:tblPr>
      <w:tblGrid>
        <w:gridCol w:w="550"/>
        <w:gridCol w:w="2671"/>
        <w:gridCol w:w="5195"/>
        <w:gridCol w:w="3784"/>
        <w:gridCol w:w="1748"/>
      </w:tblGrid>
      <w:tr w:rsidR="00D125D2" w14:paraId="28AB3F71" w14:textId="77777777" w:rsidTr="009A0C42">
        <w:tc>
          <w:tcPr>
            <w:tcW w:w="550" w:type="dxa"/>
          </w:tcPr>
          <w:p w14:paraId="253D03EE" w14:textId="77777777" w:rsidR="00D125D2" w:rsidRDefault="00D125D2" w:rsidP="009A0C42">
            <w:pPr>
              <w:tabs>
                <w:tab w:val="center" w:pos="4153"/>
              </w:tabs>
              <w:rPr>
                <w:rFonts w:ascii="Arial" w:hAnsi="Arial" w:cs="Arial"/>
                <w:b/>
                <w:color w:val="000000"/>
                <w:sz w:val="28"/>
                <w:szCs w:val="28"/>
                <w:u w:val="single"/>
              </w:rPr>
            </w:pPr>
          </w:p>
        </w:tc>
        <w:tc>
          <w:tcPr>
            <w:tcW w:w="2671" w:type="dxa"/>
          </w:tcPr>
          <w:p w14:paraId="30CC8BA4"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Action</w:t>
            </w:r>
          </w:p>
        </w:tc>
        <w:tc>
          <w:tcPr>
            <w:tcW w:w="5195" w:type="dxa"/>
          </w:tcPr>
          <w:p w14:paraId="3215E5AD"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Action Plan</w:t>
            </w:r>
          </w:p>
        </w:tc>
        <w:tc>
          <w:tcPr>
            <w:tcW w:w="3784" w:type="dxa"/>
          </w:tcPr>
          <w:p w14:paraId="0D18E230"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 xml:space="preserve">Responsibility </w:t>
            </w:r>
          </w:p>
        </w:tc>
        <w:tc>
          <w:tcPr>
            <w:tcW w:w="1748" w:type="dxa"/>
          </w:tcPr>
          <w:p w14:paraId="0EA9F1BB"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Target Date</w:t>
            </w:r>
          </w:p>
        </w:tc>
      </w:tr>
      <w:tr w:rsidR="00D125D2" w14:paraId="4B85892C" w14:textId="77777777" w:rsidTr="009A0C42">
        <w:tc>
          <w:tcPr>
            <w:tcW w:w="550" w:type="dxa"/>
          </w:tcPr>
          <w:p w14:paraId="4CADA7D8" w14:textId="25CF85E0" w:rsidR="00D125D2" w:rsidRPr="007D50EB" w:rsidRDefault="00D125D2" w:rsidP="009A0C42">
            <w:pPr>
              <w:tabs>
                <w:tab w:val="center" w:pos="4153"/>
              </w:tabs>
              <w:rPr>
                <w:rFonts w:ascii="Arial" w:hAnsi="Arial" w:cs="Arial"/>
                <w:bCs/>
                <w:color w:val="000000"/>
                <w:sz w:val="28"/>
                <w:szCs w:val="28"/>
              </w:rPr>
            </w:pPr>
            <w:r>
              <w:rPr>
                <w:rFonts w:ascii="Arial" w:hAnsi="Arial" w:cs="Arial"/>
                <w:bCs/>
                <w:color w:val="000000"/>
                <w:sz w:val="24"/>
                <w:szCs w:val="24"/>
              </w:rPr>
              <w:t>7</w:t>
            </w:r>
            <w:r w:rsidRPr="007D50EB">
              <w:rPr>
                <w:rFonts w:ascii="Arial" w:hAnsi="Arial" w:cs="Arial"/>
                <w:bCs/>
                <w:color w:val="000000"/>
                <w:sz w:val="24"/>
                <w:szCs w:val="24"/>
              </w:rPr>
              <w:t>.1</w:t>
            </w:r>
          </w:p>
        </w:tc>
        <w:tc>
          <w:tcPr>
            <w:tcW w:w="2671" w:type="dxa"/>
          </w:tcPr>
          <w:p w14:paraId="3D0CE27C" w14:textId="303DF61F" w:rsidR="00D125D2" w:rsidRPr="0029264B" w:rsidRDefault="00EC2F36" w:rsidP="009A0C42">
            <w:pPr>
              <w:pStyle w:val="Default"/>
              <w:rPr>
                <w:color w:val="auto"/>
              </w:rPr>
            </w:pPr>
            <w:r>
              <w:rPr>
                <w:b/>
                <w:bCs/>
                <w:color w:val="auto"/>
              </w:rPr>
              <w:t>Improve the response time of consulting on planning applications.</w:t>
            </w:r>
          </w:p>
          <w:p w14:paraId="325980CB" w14:textId="77777777" w:rsidR="00D125D2" w:rsidRDefault="00D125D2" w:rsidP="009A0C42">
            <w:pPr>
              <w:tabs>
                <w:tab w:val="center" w:pos="4153"/>
              </w:tabs>
              <w:rPr>
                <w:rFonts w:ascii="Arial" w:hAnsi="Arial" w:cs="Arial"/>
                <w:b/>
                <w:color w:val="000000"/>
                <w:sz w:val="28"/>
                <w:szCs w:val="28"/>
                <w:u w:val="single"/>
              </w:rPr>
            </w:pPr>
          </w:p>
        </w:tc>
        <w:tc>
          <w:tcPr>
            <w:tcW w:w="5195" w:type="dxa"/>
          </w:tcPr>
          <w:p w14:paraId="1740EEA4" w14:textId="47B16745" w:rsidR="00D125D2" w:rsidRPr="00291F62" w:rsidRDefault="00291F62" w:rsidP="009A0C42">
            <w:pPr>
              <w:tabs>
                <w:tab w:val="center" w:pos="4153"/>
              </w:tabs>
              <w:rPr>
                <w:rFonts w:ascii="Arial" w:hAnsi="Arial" w:cs="Arial"/>
                <w:bCs/>
                <w:color w:val="000000"/>
                <w:sz w:val="24"/>
                <w:szCs w:val="24"/>
              </w:rPr>
            </w:pPr>
            <w:r w:rsidRPr="00291F62">
              <w:rPr>
                <w:rFonts w:ascii="Arial" w:hAnsi="Arial" w:cs="Arial"/>
                <w:bCs/>
                <w:color w:val="000000"/>
                <w:sz w:val="24"/>
                <w:szCs w:val="24"/>
              </w:rPr>
              <w:t>Introduce new resources and templates to reduce the response time of planning consultation and ensure all applications are complete within the 21-day response period.</w:t>
            </w:r>
          </w:p>
          <w:p w14:paraId="2EAECC1B" w14:textId="75B0B5F2" w:rsidR="00291F62" w:rsidRPr="00291F62" w:rsidRDefault="00291F62" w:rsidP="009A0C42">
            <w:pPr>
              <w:tabs>
                <w:tab w:val="center" w:pos="4153"/>
              </w:tabs>
              <w:rPr>
                <w:rFonts w:ascii="Arial" w:hAnsi="Arial" w:cs="Arial"/>
                <w:bCs/>
                <w:color w:val="000000"/>
                <w:sz w:val="28"/>
                <w:szCs w:val="28"/>
              </w:rPr>
            </w:pPr>
          </w:p>
        </w:tc>
        <w:tc>
          <w:tcPr>
            <w:tcW w:w="3784" w:type="dxa"/>
          </w:tcPr>
          <w:p w14:paraId="02D8F1EB" w14:textId="77777777" w:rsidR="00D125D2" w:rsidRDefault="00D125D2" w:rsidP="009A0C42">
            <w:pPr>
              <w:tabs>
                <w:tab w:val="center" w:pos="4153"/>
              </w:tabs>
              <w:rPr>
                <w:rFonts w:ascii="Arial" w:hAnsi="Arial" w:cs="Arial"/>
                <w:b/>
                <w:color w:val="000000"/>
                <w:sz w:val="28"/>
                <w:szCs w:val="28"/>
                <w:u w:val="single"/>
              </w:rPr>
            </w:pPr>
            <w:r w:rsidRPr="0029264B">
              <w:rPr>
                <w:rFonts w:ascii="Arial" w:hAnsi="Arial" w:cs="Arial"/>
              </w:rPr>
              <w:t>LLFA</w:t>
            </w:r>
          </w:p>
        </w:tc>
        <w:tc>
          <w:tcPr>
            <w:tcW w:w="1748" w:type="dxa"/>
          </w:tcPr>
          <w:p w14:paraId="57C56A22" w14:textId="565057C7" w:rsidR="00D125D2" w:rsidRPr="00EC2F36" w:rsidRDefault="00EC2F36" w:rsidP="009A0C42">
            <w:pPr>
              <w:tabs>
                <w:tab w:val="center" w:pos="4153"/>
              </w:tabs>
              <w:rPr>
                <w:rFonts w:ascii="Arial" w:hAnsi="Arial" w:cs="Arial"/>
                <w:bCs/>
                <w:color w:val="000000"/>
                <w:sz w:val="24"/>
                <w:szCs w:val="24"/>
              </w:rPr>
            </w:pPr>
            <w:r>
              <w:rPr>
                <w:rFonts w:ascii="Arial" w:hAnsi="Arial" w:cs="Arial"/>
                <w:bCs/>
                <w:color w:val="000000"/>
                <w:sz w:val="24"/>
                <w:szCs w:val="24"/>
              </w:rPr>
              <w:t>2023</w:t>
            </w:r>
          </w:p>
        </w:tc>
      </w:tr>
    </w:tbl>
    <w:p w14:paraId="27C27A22" w14:textId="77777777" w:rsidR="0042716E" w:rsidRPr="00796BA9" w:rsidRDefault="0042716E" w:rsidP="00D125D2">
      <w:pPr>
        <w:rPr>
          <w:rFonts w:ascii="Arial" w:hAnsi="Arial" w:cs="Arial"/>
          <w:color w:val="000000"/>
        </w:rPr>
      </w:pPr>
    </w:p>
    <w:p w14:paraId="6AD43BDF" w14:textId="77777777" w:rsidR="0042716E" w:rsidRDefault="0042716E" w:rsidP="0042716E">
      <w:pPr>
        <w:ind w:left="1800" w:hanging="1800"/>
        <w:rPr>
          <w:rFonts w:ascii="Arial" w:hAnsi="Arial" w:cs="Arial"/>
          <w:color w:val="FF0000"/>
        </w:rPr>
      </w:pPr>
      <w:r w:rsidRPr="00796BA9">
        <w:rPr>
          <w:rFonts w:ascii="Arial" w:hAnsi="Arial" w:cs="Arial"/>
          <w:b/>
          <w:color w:val="000000"/>
        </w:rPr>
        <w:t xml:space="preserve">Objective </w:t>
      </w:r>
      <w:r>
        <w:rPr>
          <w:rFonts w:ascii="Arial" w:hAnsi="Arial" w:cs="Arial"/>
          <w:b/>
          <w:color w:val="000000"/>
        </w:rPr>
        <w:t>8</w:t>
      </w:r>
    </w:p>
    <w:p w14:paraId="6B09CBD3" w14:textId="7CDA7DC3" w:rsidR="0042716E" w:rsidRPr="00552687" w:rsidRDefault="0042716E" w:rsidP="0042716E">
      <w:pPr>
        <w:ind w:left="1800" w:hanging="1800"/>
        <w:rPr>
          <w:rFonts w:ascii="Arial" w:hAnsi="Arial" w:cs="Arial"/>
          <w:color w:val="FF0000"/>
        </w:rPr>
      </w:pPr>
      <w:r>
        <w:rPr>
          <w:rFonts w:ascii="Arial" w:hAnsi="Arial" w:cs="Arial"/>
          <w:color w:val="202124"/>
          <w:shd w:val="clear" w:color="auto" w:fill="FFFFFF"/>
        </w:rPr>
        <w:t>E</w:t>
      </w:r>
      <w:r w:rsidRPr="004141B1">
        <w:rPr>
          <w:rFonts w:ascii="Arial" w:hAnsi="Arial" w:cs="Arial"/>
          <w:color w:val="202124"/>
          <w:shd w:val="clear" w:color="auto" w:fill="FFFFFF"/>
        </w:rPr>
        <w:t>ncourage</w:t>
      </w:r>
      <w:r>
        <w:rPr>
          <w:rFonts w:ascii="Arial" w:hAnsi="Arial" w:cs="Arial"/>
          <w:color w:val="202124"/>
          <w:shd w:val="clear" w:color="auto" w:fill="FFFFFF"/>
        </w:rPr>
        <w:t>, develop</w:t>
      </w:r>
      <w:r w:rsidRPr="004141B1">
        <w:rPr>
          <w:rFonts w:ascii="Arial" w:hAnsi="Arial" w:cs="Arial"/>
          <w:color w:val="202124"/>
          <w:shd w:val="clear" w:color="auto" w:fill="FFFFFF"/>
        </w:rPr>
        <w:t xml:space="preserve"> and implement long-term, cost-effective and environmentally sound mitigation </w:t>
      </w:r>
      <w:r>
        <w:rPr>
          <w:rFonts w:ascii="Arial" w:hAnsi="Arial" w:cs="Arial"/>
          <w:color w:val="202124"/>
          <w:shd w:val="clear" w:color="auto" w:fill="FFFFFF"/>
        </w:rPr>
        <w:t>assets</w:t>
      </w:r>
      <w:r w:rsidRPr="004141B1">
        <w:rPr>
          <w:rFonts w:ascii="Arial" w:hAnsi="Arial" w:cs="Arial"/>
          <w:color w:val="202124"/>
          <w:shd w:val="clear" w:color="auto" w:fill="FFFFFF"/>
        </w:rPr>
        <w:t xml:space="preserve"> related to flood</w:t>
      </w:r>
      <w:r>
        <w:rPr>
          <w:rFonts w:ascii="Arial" w:hAnsi="Arial" w:cs="Arial"/>
          <w:color w:val="202124"/>
          <w:shd w:val="clear" w:color="auto" w:fill="FFFFFF"/>
        </w:rPr>
        <w:t xml:space="preserve"> defences.</w:t>
      </w:r>
    </w:p>
    <w:tbl>
      <w:tblPr>
        <w:tblStyle w:val="TableGrid"/>
        <w:tblW w:w="0" w:type="auto"/>
        <w:tblLook w:val="04A0" w:firstRow="1" w:lastRow="0" w:firstColumn="1" w:lastColumn="0" w:noHBand="0" w:noVBand="1"/>
      </w:tblPr>
      <w:tblGrid>
        <w:gridCol w:w="550"/>
        <w:gridCol w:w="2671"/>
        <w:gridCol w:w="5195"/>
        <w:gridCol w:w="3784"/>
        <w:gridCol w:w="1748"/>
      </w:tblGrid>
      <w:tr w:rsidR="00D125D2" w14:paraId="15F67BEE" w14:textId="77777777" w:rsidTr="009A0C42">
        <w:tc>
          <w:tcPr>
            <w:tcW w:w="550" w:type="dxa"/>
          </w:tcPr>
          <w:p w14:paraId="65179F58" w14:textId="77777777" w:rsidR="00D125D2" w:rsidRDefault="00D125D2" w:rsidP="009A0C42">
            <w:pPr>
              <w:tabs>
                <w:tab w:val="center" w:pos="4153"/>
              </w:tabs>
              <w:rPr>
                <w:rFonts w:ascii="Arial" w:hAnsi="Arial" w:cs="Arial"/>
                <w:b/>
                <w:color w:val="000000"/>
                <w:sz w:val="28"/>
                <w:szCs w:val="28"/>
                <w:u w:val="single"/>
              </w:rPr>
            </w:pPr>
          </w:p>
        </w:tc>
        <w:tc>
          <w:tcPr>
            <w:tcW w:w="2671" w:type="dxa"/>
          </w:tcPr>
          <w:p w14:paraId="5648D666"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Action</w:t>
            </w:r>
          </w:p>
        </w:tc>
        <w:tc>
          <w:tcPr>
            <w:tcW w:w="5195" w:type="dxa"/>
          </w:tcPr>
          <w:p w14:paraId="4355E251"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Action Plan</w:t>
            </w:r>
          </w:p>
        </w:tc>
        <w:tc>
          <w:tcPr>
            <w:tcW w:w="3784" w:type="dxa"/>
          </w:tcPr>
          <w:p w14:paraId="50D82068"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 xml:space="preserve">Responsibility </w:t>
            </w:r>
          </w:p>
        </w:tc>
        <w:tc>
          <w:tcPr>
            <w:tcW w:w="1748" w:type="dxa"/>
          </w:tcPr>
          <w:p w14:paraId="0E600D9A" w14:textId="77777777" w:rsidR="00D125D2" w:rsidRPr="007C54F4" w:rsidRDefault="00D125D2" w:rsidP="009A0C42">
            <w:pPr>
              <w:tabs>
                <w:tab w:val="center" w:pos="4153"/>
              </w:tabs>
              <w:rPr>
                <w:rFonts w:ascii="Arial" w:hAnsi="Arial" w:cs="Arial"/>
                <w:bCs/>
                <w:color w:val="000000"/>
                <w:sz w:val="24"/>
                <w:szCs w:val="24"/>
              </w:rPr>
            </w:pPr>
            <w:r w:rsidRPr="007C54F4">
              <w:rPr>
                <w:rFonts w:ascii="Arial" w:hAnsi="Arial" w:cs="Arial"/>
                <w:bCs/>
                <w:color w:val="000000"/>
                <w:sz w:val="24"/>
                <w:szCs w:val="24"/>
              </w:rPr>
              <w:t>Target Date</w:t>
            </w:r>
          </w:p>
        </w:tc>
      </w:tr>
      <w:tr w:rsidR="00D125D2" w14:paraId="1163ECEC" w14:textId="77777777" w:rsidTr="009A0C42">
        <w:tc>
          <w:tcPr>
            <w:tcW w:w="550" w:type="dxa"/>
          </w:tcPr>
          <w:p w14:paraId="2BFD08AB" w14:textId="271D06D1" w:rsidR="00D125D2" w:rsidRPr="007D50EB" w:rsidRDefault="00D125D2" w:rsidP="009A0C42">
            <w:pPr>
              <w:tabs>
                <w:tab w:val="center" w:pos="4153"/>
              </w:tabs>
              <w:rPr>
                <w:rFonts w:ascii="Arial" w:hAnsi="Arial" w:cs="Arial"/>
                <w:bCs/>
                <w:color w:val="000000"/>
                <w:sz w:val="28"/>
                <w:szCs w:val="28"/>
              </w:rPr>
            </w:pPr>
            <w:r>
              <w:rPr>
                <w:rFonts w:ascii="Arial" w:hAnsi="Arial" w:cs="Arial"/>
                <w:bCs/>
                <w:color w:val="000000"/>
                <w:sz w:val="24"/>
                <w:szCs w:val="24"/>
              </w:rPr>
              <w:t>8</w:t>
            </w:r>
            <w:r w:rsidRPr="007D50EB">
              <w:rPr>
                <w:rFonts w:ascii="Arial" w:hAnsi="Arial" w:cs="Arial"/>
                <w:bCs/>
                <w:color w:val="000000"/>
                <w:sz w:val="24"/>
                <w:szCs w:val="24"/>
              </w:rPr>
              <w:t>.1</w:t>
            </w:r>
          </w:p>
        </w:tc>
        <w:tc>
          <w:tcPr>
            <w:tcW w:w="2671" w:type="dxa"/>
          </w:tcPr>
          <w:p w14:paraId="25424C3C" w14:textId="63CA76EC" w:rsidR="00D125D2" w:rsidRPr="0029264B" w:rsidRDefault="00EC2F36" w:rsidP="009A0C42">
            <w:pPr>
              <w:pStyle w:val="Default"/>
              <w:rPr>
                <w:color w:val="auto"/>
              </w:rPr>
            </w:pPr>
            <w:r>
              <w:rPr>
                <w:b/>
                <w:bCs/>
                <w:color w:val="auto"/>
              </w:rPr>
              <w:t>Develop best practises for implementing flood defences to combat climate change.</w:t>
            </w:r>
          </w:p>
          <w:p w14:paraId="7B73518A" w14:textId="77777777" w:rsidR="00D125D2" w:rsidRDefault="00D125D2" w:rsidP="009A0C42">
            <w:pPr>
              <w:tabs>
                <w:tab w:val="center" w:pos="4153"/>
              </w:tabs>
              <w:rPr>
                <w:rFonts w:ascii="Arial" w:hAnsi="Arial" w:cs="Arial"/>
                <w:b/>
                <w:color w:val="000000"/>
                <w:sz w:val="28"/>
                <w:szCs w:val="28"/>
                <w:u w:val="single"/>
              </w:rPr>
            </w:pPr>
          </w:p>
        </w:tc>
        <w:tc>
          <w:tcPr>
            <w:tcW w:w="5195" w:type="dxa"/>
          </w:tcPr>
          <w:p w14:paraId="120C20BC" w14:textId="223FCED4" w:rsidR="00D125D2" w:rsidRPr="00291F62" w:rsidRDefault="00291F62" w:rsidP="009A0C42">
            <w:pPr>
              <w:tabs>
                <w:tab w:val="center" w:pos="4153"/>
              </w:tabs>
              <w:rPr>
                <w:rFonts w:ascii="Arial" w:hAnsi="Arial" w:cs="Arial"/>
                <w:bCs/>
                <w:color w:val="000000"/>
                <w:sz w:val="28"/>
                <w:szCs w:val="28"/>
              </w:rPr>
            </w:pPr>
            <w:r w:rsidRPr="00291F62">
              <w:rPr>
                <w:rFonts w:ascii="Arial" w:hAnsi="Arial" w:cs="Arial"/>
                <w:bCs/>
                <w:color w:val="000000"/>
                <w:sz w:val="24"/>
                <w:szCs w:val="24"/>
              </w:rPr>
              <w:t>Create best practise guidance on how to reduce carbon within new flood resilience schemes and introduce more sustainable drainage systems rather than traditional assets.</w:t>
            </w:r>
          </w:p>
        </w:tc>
        <w:tc>
          <w:tcPr>
            <w:tcW w:w="3784" w:type="dxa"/>
          </w:tcPr>
          <w:p w14:paraId="76507AAD" w14:textId="77777777" w:rsidR="00D125D2" w:rsidRDefault="00D125D2" w:rsidP="009A0C42">
            <w:pPr>
              <w:tabs>
                <w:tab w:val="center" w:pos="4153"/>
              </w:tabs>
              <w:rPr>
                <w:rFonts w:ascii="Arial" w:hAnsi="Arial" w:cs="Arial"/>
                <w:b/>
                <w:color w:val="000000"/>
                <w:sz w:val="28"/>
                <w:szCs w:val="28"/>
                <w:u w:val="single"/>
              </w:rPr>
            </w:pPr>
            <w:r w:rsidRPr="0029264B">
              <w:rPr>
                <w:rFonts w:ascii="Arial" w:hAnsi="Arial" w:cs="Arial"/>
              </w:rPr>
              <w:t>LLFA</w:t>
            </w:r>
          </w:p>
        </w:tc>
        <w:tc>
          <w:tcPr>
            <w:tcW w:w="1748" w:type="dxa"/>
          </w:tcPr>
          <w:p w14:paraId="087F2966" w14:textId="3CEF183F" w:rsidR="00D125D2" w:rsidRPr="00EC2F36" w:rsidRDefault="00EC2F36" w:rsidP="009A0C42">
            <w:pPr>
              <w:tabs>
                <w:tab w:val="center" w:pos="4153"/>
              </w:tabs>
              <w:rPr>
                <w:rFonts w:ascii="Arial" w:hAnsi="Arial" w:cs="Arial"/>
                <w:bCs/>
                <w:color w:val="000000"/>
                <w:sz w:val="24"/>
                <w:szCs w:val="24"/>
              </w:rPr>
            </w:pPr>
            <w:r>
              <w:rPr>
                <w:rFonts w:ascii="Arial" w:hAnsi="Arial" w:cs="Arial"/>
                <w:bCs/>
                <w:color w:val="000000"/>
                <w:sz w:val="24"/>
                <w:szCs w:val="24"/>
              </w:rPr>
              <w:t>2026</w:t>
            </w:r>
          </w:p>
        </w:tc>
      </w:tr>
    </w:tbl>
    <w:p w14:paraId="64A58732" w14:textId="3D40725D" w:rsidR="007C54F4" w:rsidRDefault="007C54F4" w:rsidP="00FB246B">
      <w:pPr>
        <w:tabs>
          <w:tab w:val="center" w:pos="4153"/>
        </w:tabs>
        <w:rPr>
          <w:rFonts w:ascii="Arial" w:hAnsi="Arial" w:cs="Arial"/>
          <w:b/>
          <w:color w:val="000000"/>
          <w:sz w:val="28"/>
          <w:szCs w:val="28"/>
          <w:u w:val="single"/>
        </w:rPr>
      </w:pPr>
    </w:p>
    <w:p w14:paraId="0FDF3488" w14:textId="04EE55FD" w:rsidR="00D125D2" w:rsidRDefault="00D125D2" w:rsidP="00FB246B">
      <w:pPr>
        <w:tabs>
          <w:tab w:val="center" w:pos="4153"/>
        </w:tabs>
        <w:rPr>
          <w:rFonts w:ascii="Arial" w:hAnsi="Arial" w:cs="Arial"/>
          <w:b/>
          <w:color w:val="000000"/>
          <w:sz w:val="28"/>
          <w:szCs w:val="28"/>
          <w:u w:val="single"/>
        </w:rPr>
      </w:pPr>
    </w:p>
    <w:p w14:paraId="46657C83" w14:textId="3E6690DF" w:rsidR="00291F62" w:rsidRDefault="00291F62" w:rsidP="00FB246B">
      <w:pPr>
        <w:tabs>
          <w:tab w:val="center" w:pos="4153"/>
        </w:tabs>
        <w:rPr>
          <w:rFonts w:ascii="Arial" w:hAnsi="Arial" w:cs="Arial"/>
          <w:b/>
          <w:color w:val="000000"/>
          <w:sz w:val="28"/>
          <w:szCs w:val="28"/>
          <w:u w:val="single"/>
        </w:rPr>
      </w:pPr>
    </w:p>
    <w:p w14:paraId="7FD08856" w14:textId="77777777" w:rsidR="00291F62" w:rsidRDefault="00291F62" w:rsidP="00FB246B">
      <w:pPr>
        <w:tabs>
          <w:tab w:val="center" w:pos="4153"/>
        </w:tabs>
        <w:rPr>
          <w:rFonts w:ascii="Arial" w:hAnsi="Arial" w:cs="Arial"/>
          <w:b/>
          <w:color w:val="000000"/>
          <w:sz w:val="28"/>
          <w:szCs w:val="28"/>
          <w:u w:val="single"/>
        </w:rPr>
      </w:pPr>
    </w:p>
    <w:p w14:paraId="08D4610A" w14:textId="56F1A8A2" w:rsidR="007C54F4" w:rsidRPr="00796BA9" w:rsidRDefault="007C54F4" w:rsidP="00FB246B">
      <w:pPr>
        <w:tabs>
          <w:tab w:val="center" w:pos="4153"/>
        </w:tabs>
        <w:rPr>
          <w:rFonts w:ascii="Arial" w:hAnsi="Arial" w:cs="Arial"/>
          <w:b/>
          <w:color w:val="000000"/>
          <w:sz w:val="28"/>
          <w:szCs w:val="28"/>
          <w:u w:val="single"/>
        </w:rPr>
      </w:pPr>
      <w:r>
        <w:rPr>
          <w:rFonts w:ascii="Arial" w:hAnsi="Arial" w:cs="Arial"/>
          <w:b/>
          <w:color w:val="000000"/>
          <w:sz w:val="28"/>
          <w:szCs w:val="28"/>
          <w:u w:val="single"/>
        </w:rPr>
        <w:lastRenderedPageBreak/>
        <w:t>Previous Objectives and Review</w:t>
      </w:r>
    </w:p>
    <w:p w14:paraId="2775F6DE" w14:textId="77777777" w:rsidR="00FB246B" w:rsidRPr="00796BA9" w:rsidRDefault="00FB246B" w:rsidP="00FB246B">
      <w:pPr>
        <w:ind w:left="1620" w:hanging="1620"/>
        <w:rPr>
          <w:rFonts w:ascii="Arial" w:hAnsi="Arial" w:cs="Arial"/>
        </w:rPr>
      </w:pPr>
      <w:r w:rsidRPr="00796BA9">
        <w:rPr>
          <w:rFonts w:ascii="Arial" w:hAnsi="Arial" w:cs="Arial"/>
          <w:b/>
          <w:color w:val="000000"/>
        </w:rPr>
        <w:t>Objective 1 - Improve the level of understanding of local flood risk within the LLFA</w:t>
      </w: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7560"/>
        <w:gridCol w:w="1800"/>
        <w:gridCol w:w="1440"/>
      </w:tblGrid>
      <w:tr w:rsidR="00FB246B" w:rsidRPr="0029264B" w14:paraId="4F3725B9" w14:textId="77777777" w:rsidTr="00246CAC">
        <w:tc>
          <w:tcPr>
            <w:tcW w:w="720" w:type="dxa"/>
          </w:tcPr>
          <w:p w14:paraId="738C6A34" w14:textId="77777777" w:rsidR="00FB246B" w:rsidRPr="0029264B" w:rsidRDefault="00FB246B" w:rsidP="00246CAC">
            <w:pPr>
              <w:tabs>
                <w:tab w:val="center" w:pos="4153"/>
              </w:tabs>
              <w:rPr>
                <w:rFonts w:ascii="Arial" w:hAnsi="Arial" w:cs="Arial"/>
              </w:rPr>
            </w:pPr>
            <w:bookmarkStart w:id="0" w:name="_Hlk85713990"/>
          </w:p>
        </w:tc>
        <w:tc>
          <w:tcPr>
            <w:tcW w:w="3060" w:type="dxa"/>
          </w:tcPr>
          <w:p w14:paraId="6CD338A3" w14:textId="77777777" w:rsidR="00FB246B" w:rsidRPr="0029264B" w:rsidRDefault="00FB246B" w:rsidP="00246CAC">
            <w:pPr>
              <w:tabs>
                <w:tab w:val="center" w:pos="4153"/>
              </w:tabs>
              <w:rPr>
                <w:rFonts w:ascii="Arial" w:hAnsi="Arial" w:cs="Arial"/>
              </w:rPr>
            </w:pPr>
            <w:r w:rsidRPr="0029264B">
              <w:rPr>
                <w:rFonts w:ascii="Arial" w:hAnsi="Arial" w:cs="Arial"/>
              </w:rPr>
              <w:t>Action</w:t>
            </w:r>
          </w:p>
        </w:tc>
        <w:tc>
          <w:tcPr>
            <w:tcW w:w="7560" w:type="dxa"/>
          </w:tcPr>
          <w:p w14:paraId="7E30A6D8" w14:textId="77777777" w:rsidR="00FB246B" w:rsidRPr="0029264B" w:rsidRDefault="00FB246B" w:rsidP="00246CAC">
            <w:pPr>
              <w:tabs>
                <w:tab w:val="center" w:pos="4153"/>
              </w:tabs>
              <w:rPr>
                <w:rFonts w:ascii="Arial" w:hAnsi="Arial" w:cs="Arial"/>
              </w:rPr>
            </w:pPr>
            <w:r w:rsidRPr="0029264B">
              <w:rPr>
                <w:rFonts w:ascii="Arial" w:hAnsi="Arial" w:cs="Arial"/>
              </w:rPr>
              <w:t>Action Plan</w:t>
            </w:r>
          </w:p>
        </w:tc>
        <w:tc>
          <w:tcPr>
            <w:tcW w:w="1800" w:type="dxa"/>
          </w:tcPr>
          <w:p w14:paraId="2B7DA062" w14:textId="77777777" w:rsidR="00FB246B" w:rsidRPr="0029264B" w:rsidRDefault="00FB246B" w:rsidP="00246CAC">
            <w:pPr>
              <w:tabs>
                <w:tab w:val="center" w:pos="4153"/>
              </w:tabs>
              <w:rPr>
                <w:rFonts w:ascii="Arial" w:hAnsi="Arial" w:cs="Arial"/>
              </w:rPr>
            </w:pPr>
            <w:r w:rsidRPr="0029264B">
              <w:rPr>
                <w:rFonts w:ascii="Arial" w:hAnsi="Arial" w:cs="Arial"/>
              </w:rPr>
              <w:t>Responsibility</w:t>
            </w:r>
          </w:p>
        </w:tc>
        <w:tc>
          <w:tcPr>
            <w:tcW w:w="1440" w:type="dxa"/>
          </w:tcPr>
          <w:p w14:paraId="0D7EA972" w14:textId="77777777" w:rsidR="00FB246B" w:rsidRPr="0029264B" w:rsidRDefault="00FB246B" w:rsidP="00246CAC">
            <w:pPr>
              <w:tabs>
                <w:tab w:val="center" w:pos="4153"/>
              </w:tabs>
              <w:rPr>
                <w:rFonts w:ascii="Arial" w:hAnsi="Arial" w:cs="Arial"/>
              </w:rPr>
            </w:pPr>
            <w:r w:rsidRPr="0029264B">
              <w:rPr>
                <w:rFonts w:ascii="Arial" w:hAnsi="Arial" w:cs="Arial"/>
              </w:rPr>
              <w:t>Target Date</w:t>
            </w:r>
          </w:p>
        </w:tc>
      </w:tr>
      <w:tr w:rsidR="00FB246B" w:rsidRPr="0029264B" w14:paraId="73B436F8" w14:textId="77777777" w:rsidTr="00246CAC">
        <w:trPr>
          <w:trHeight w:val="1402"/>
        </w:trPr>
        <w:tc>
          <w:tcPr>
            <w:tcW w:w="720" w:type="dxa"/>
          </w:tcPr>
          <w:p w14:paraId="11AF039A" w14:textId="77777777" w:rsidR="00FB246B" w:rsidRPr="0029264B" w:rsidRDefault="00FB246B" w:rsidP="00246CAC">
            <w:pPr>
              <w:tabs>
                <w:tab w:val="center" w:pos="4153"/>
              </w:tabs>
              <w:rPr>
                <w:rFonts w:ascii="Arial" w:hAnsi="Arial" w:cs="Arial"/>
              </w:rPr>
            </w:pPr>
            <w:r w:rsidRPr="0029264B">
              <w:rPr>
                <w:rFonts w:ascii="Arial" w:hAnsi="Arial" w:cs="Arial"/>
              </w:rPr>
              <w:t>1.1</w:t>
            </w:r>
          </w:p>
        </w:tc>
        <w:tc>
          <w:tcPr>
            <w:tcW w:w="3060" w:type="dxa"/>
          </w:tcPr>
          <w:p w14:paraId="0229D2D0" w14:textId="77777777" w:rsidR="00FB246B" w:rsidRPr="0029264B" w:rsidRDefault="00FB246B" w:rsidP="00246CAC">
            <w:pPr>
              <w:pStyle w:val="Default"/>
              <w:rPr>
                <w:b/>
                <w:color w:val="auto"/>
              </w:rPr>
            </w:pPr>
            <w:r w:rsidRPr="0029264B">
              <w:rPr>
                <w:b/>
                <w:color w:val="auto"/>
              </w:rPr>
              <w:t>Review the skills and knowledge of FRM officers and others and address any identified weaknesses.</w:t>
            </w:r>
          </w:p>
        </w:tc>
        <w:tc>
          <w:tcPr>
            <w:tcW w:w="7560" w:type="dxa"/>
          </w:tcPr>
          <w:p w14:paraId="19891AF4" w14:textId="77777777" w:rsidR="00FB246B" w:rsidRPr="0029264B" w:rsidRDefault="00FB246B" w:rsidP="00246CAC">
            <w:pPr>
              <w:pStyle w:val="Default"/>
              <w:rPr>
                <w:color w:val="auto"/>
              </w:rPr>
            </w:pPr>
            <w:r w:rsidRPr="0029264B">
              <w:rPr>
                <w:color w:val="auto"/>
              </w:rPr>
              <w:t>Assess what skills are required to deliver effective flood risk management. If required skills and resources are not currently available, determine the best way to obtain them, e.g. develop in-house or buy in as and when necessary.</w:t>
            </w:r>
          </w:p>
          <w:p w14:paraId="3BDBCE9F" w14:textId="77777777" w:rsidR="00FB246B" w:rsidRPr="0029264B" w:rsidRDefault="00FB246B" w:rsidP="00246CAC">
            <w:pPr>
              <w:pStyle w:val="Default"/>
              <w:rPr>
                <w:color w:val="auto"/>
              </w:rPr>
            </w:pPr>
            <w:r w:rsidRPr="0029264B">
              <w:rPr>
                <w:color w:val="auto"/>
              </w:rPr>
              <w:t>The resources required to carry out the SAB function are still currently unknown.</w:t>
            </w:r>
          </w:p>
        </w:tc>
        <w:tc>
          <w:tcPr>
            <w:tcW w:w="1800" w:type="dxa"/>
          </w:tcPr>
          <w:p w14:paraId="7A927B48" w14:textId="77777777" w:rsidR="00FB246B" w:rsidRPr="0029264B" w:rsidRDefault="00FB246B" w:rsidP="00246CAC">
            <w:pPr>
              <w:tabs>
                <w:tab w:val="center" w:pos="4153"/>
              </w:tabs>
              <w:rPr>
                <w:rFonts w:ascii="Arial" w:hAnsi="Arial" w:cs="Arial"/>
              </w:rPr>
            </w:pPr>
            <w:r w:rsidRPr="0029264B">
              <w:rPr>
                <w:rFonts w:ascii="Arial" w:hAnsi="Arial" w:cs="Arial"/>
              </w:rPr>
              <w:t>LLFA</w:t>
            </w:r>
          </w:p>
          <w:p w14:paraId="60906AF8" w14:textId="77777777" w:rsidR="00FB246B" w:rsidRPr="0029264B" w:rsidRDefault="00FB246B" w:rsidP="00246CAC">
            <w:pPr>
              <w:tabs>
                <w:tab w:val="center" w:pos="4153"/>
              </w:tabs>
              <w:rPr>
                <w:rFonts w:ascii="Arial" w:hAnsi="Arial" w:cs="Arial"/>
              </w:rPr>
            </w:pPr>
            <w:r w:rsidRPr="0029264B">
              <w:rPr>
                <w:rFonts w:ascii="Arial" w:hAnsi="Arial" w:cs="Arial"/>
              </w:rPr>
              <w:t>SAB</w:t>
            </w:r>
          </w:p>
        </w:tc>
        <w:tc>
          <w:tcPr>
            <w:tcW w:w="1440" w:type="dxa"/>
          </w:tcPr>
          <w:p w14:paraId="1F64A900" w14:textId="7F19FF3B" w:rsidR="00FB246B" w:rsidRPr="0029264B" w:rsidRDefault="00FB246B" w:rsidP="00246CAC">
            <w:pPr>
              <w:tabs>
                <w:tab w:val="center" w:pos="4153"/>
              </w:tabs>
              <w:rPr>
                <w:rFonts w:ascii="Arial" w:hAnsi="Arial" w:cs="Arial"/>
              </w:rPr>
            </w:pPr>
          </w:p>
        </w:tc>
      </w:tr>
      <w:tr w:rsidR="00FB246B" w:rsidRPr="0029264B" w14:paraId="4EC22EE5" w14:textId="77777777" w:rsidTr="00246CAC">
        <w:trPr>
          <w:trHeight w:val="1402"/>
        </w:trPr>
        <w:tc>
          <w:tcPr>
            <w:tcW w:w="720" w:type="dxa"/>
          </w:tcPr>
          <w:p w14:paraId="334C9C85" w14:textId="77777777" w:rsidR="00FB246B" w:rsidRPr="0029264B" w:rsidRDefault="00FB246B" w:rsidP="00246CAC">
            <w:pPr>
              <w:tabs>
                <w:tab w:val="center" w:pos="4153"/>
              </w:tabs>
              <w:rPr>
                <w:rFonts w:ascii="Arial" w:hAnsi="Arial" w:cs="Arial"/>
              </w:rPr>
            </w:pPr>
          </w:p>
        </w:tc>
        <w:tc>
          <w:tcPr>
            <w:tcW w:w="3060" w:type="dxa"/>
          </w:tcPr>
          <w:p w14:paraId="1D1D6EFD" w14:textId="153B27C8" w:rsidR="00FB246B" w:rsidRPr="0029264B" w:rsidRDefault="00FB246B" w:rsidP="00246CAC">
            <w:pPr>
              <w:pStyle w:val="Default"/>
              <w:rPr>
                <w:b/>
                <w:color w:val="auto"/>
              </w:rPr>
            </w:pPr>
            <w:r>
              <w:rPr>
                <w:b/>
                <w:color w:val="auto"/>
              </w:rPr>
              <w:t>Objective Outcome.</w:t>
            </w:r>
          </w:p>
        </w:tc>
        <w:tc>
          <w:tcPr>
            <w:tcW w:w="7560" w:type="dxa"/>
          </w:tcPr>
          <w:p w14:paraId="0D379D21" w14:textId="2575EB0E" w:rsidR="00FB246B" w:rsidRPr="0029264B" w:rsidRDefault="00C608A7" w:rsidP="00246CAC">
            <w:pPr>
              <w:pStyle w:val="Default"/>
              <w:rPr>
                <w:color w:val="auto"/>
              </w:rPr>
            </w:pPr>
            <w:r>
              <w:rPr>
                <w:color w:val="auto"/>
              </w:rPr>
              <w:t>This aspect of the objective was achieved through a new team structure that focused the workload between capital schemes and maintenance, ensure specific expertise where trained or hired into the specific role. Additional consultants have been taken on for specific tasks that could not be completed in house.</w:t>
            </w:r>
          </w:p>
        </w:tc>
        <w:tc>
          <w:tcPr>
            <w:tcW w:w="1800" w:type="dxa"/>
          </w:tcPr>
          <w:p w14:paraId="2993BDD3" w14:textId="77777777" w:rsidR="00FB246B" w:rsidRPr="0029264B" w:rsidRDefault="00FB246B" w:rsidP="00246CAC">
            <w:pPr>
              <w:tabs>
                <w:tab w:val="center" w:pos="4153"/>
              </w:tabs>
              <w:rPr>
                <w:rFonts w:ascii="Arial" w:hAnsi="Arial" w:cs="Arial"/>
              </w:rPr>
            </w:pPr>
          </w:p>
        </w:tc>
        <w:tc>
          <w:tcPr>
            <w:tcW w:w="1440" w:type="dxa"/>
          </w:tcPr>
          <w:p w14:paraId="23E62264" w14:textId="127AABE9" w:rsidR="00FB246B" w:rsidRPr="0029264B" w:rsidRDefault="00C608A7" w:rsidP="00246CAC">
            <w:pPr>
              <w:tabs>
                <w:tab w:val="center" w:pos="4153"/>
              </w:tabs>
              <w:rPr>
                <w:rFonts w:ascii="Arial" w:hAnsi="Arial" w:cs="Arial"/>
              </w:rPr>
            </w:pPr>
            <w:r>
              <w:rPr>
                <w:rFonts w:ascii="Arial" w:hAnsi="Arial" w:cs="Arial"/>
              </w:rPr>
              <w:t>Complete</w:t>
            </w:r>
          </w:p>
        </w:tc>
      </w:tr>
      <w:tr w:rsidR="00FB246B" w:rsidRPr="0029264B" w14:paraId="704FC243" w14:textId="77777777" w:rsidTr="00246CAC">
        <w:tc>
          <w:tcPr>
            <w:tcW w:w="720" w:type="dxa"/>
          </w:tcPr>
          <w:p w14:paraId="63ADBD5B" w14:textId="77777777" w:rsidR="00FB246B" w:rsidRPr="0029264B" w:rsidRDefault="00FB246B" w:rsidP="00246CAC">
            <w:pPr>
              <w:tabs>
                <w:tab w:val="center" w:pos="4153"/>
              </w:tabs>
              <w:rPr>
                <w:rFonts w:ascii="Arial" w:hAnsi="Arial" w:cs="Arial"/>
              </w:rPr>
            </w:pPr>
            <w:r w:rsidRPr="0029264B">
              <w:rPr>
                <w:rFonts w:ascii="Arial" w:hAnsi="Arial" w:cs="Arial"/>
              </w:rPr>
              <w:t>1.2</w:t>
            </w:r>
          </w:p>
        </w:tc>
        <w:tc>
          <w:tcPr>
            <w:tcW w:w="3060" w:type="dxa"/>
          </w:tcPr>
          <w:p w14:paraId="1B46303E" w14:textId="77777777" w:rsidR="00FB246B" w:rsidRPr="0029264B" w:rsidRDefault="00FB246B" w:rsidP="00246CAC">
            <w:pPr>
              <w:pStyle w:val="Default"/>
              <w:rPr>
                <w:b/>
                <w:bCs/>
                <w:color w:val="auto"/>
              </w:rPr>
            </w:pPr>
            <w:r w:rsidRPr="0029264B">
              <w:rPr>
                <w:b/>
                <w:bCs/>
                <w:color w:val="auto"/>
              </w:rPr>
              <w:t>Record Historical Flood Data</w:t>
            </w:r>
          </w:p>
        </w:tc>
        <w:tc>
          <w:tcPr>
            <w:tcW w:w="7560" w:type="dxa"/>
          </w:tcPr>
          <w:p w14:paraId="6EB56861" w14:textId="77777777" w:rsidR="00FB246B" w:rsidRPr="0029264B" w:rsidRDefault="00FB246B" w:rsidP="00246CAC">
            <w:pPr>
              <w:pStyle w:val="Default"/>
              <w:tabs>
                <w:tab w:val="left" w:pos="628"/>
              </w:tabs>
              <w:rPr>
                <w:color w:val="auto"/>
              </w:rPr>
            </w:pPr>
            <w:r w:rsidRPr="0029264B">
              <w:rPr>
                <w:color w:val="auto"/>
              </w:rPr>
              <w:t>Capture historic flood data from Council’s records in GIS format. Future flooding to be recorded on the same system.</w:t>
            </w:r>
          </w:p>
        </w:tc>
        <w:tc>
          <w:tcPr>
            <w:tcW w:w="1800" w:type="dxa"/>
          </w:tcPr>
          <w:p w14:paraId="4072315F"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77DCE525" w14:textId="0A0C3C87" w:rsidR="00FB246B" w:rsidRPr="0029264B" w:rsidRDefault="00FB246B" w:rsidP="00246CAC">
            <w:pPr>
              <w:tabs>
                <w:tab w:val="center" w:pos="4153"/>
              </w:tabs>
              <w:rPr>
                <w:rFonts w:ascii="Arial" w:hAnsi="Arial" w:cs="Arial"/>
              </w:rPr>
            </w:pPr>
          </w:p>
        </w:tc>
      </w:tr>
      <w:tr w:rsidR="00FB246B" w:rsidRPr="0029264B" w14:paraId="26B01BE5" w14:textId="77777777" w:rsidTr="00246CAC">
        <w:tc>
          <w:tcPr>
            <w:tcW w:w="720" w:type="dxa"/>
          </w:tcPr>
          <w:p w14:paraId="78FD1300" w14:textId="77777777" w:rsidR="00FB246B" w:rsidRPr="0029264B" w:rsidRDefault="00FB246B" w:rsidP="00246CAC">
            <w:pPr>
              <w:tabs>
                <w:tab w:val="center" w:pos="4153"/>
              </w:tabs>
              <w:rPr>
                <w:rFonts w:ascii="Arial" w:hAnsi="Arial" w:cs="Arial"/>
              </w:rPr>
            </w:pPr>
          </w:p>
        </w:tc>
        <w:tc>
          <w:tcPr>
            <w:tcW w:w="3060" w:type="dxa"/>
          </w:tcPr>
          <w:p w14:paraId="1FCED718" w14:textId="00BEE503" w:rsidR="00FB246B" w:rsidRPr="0029264B" w:rsidRDefault="00FB246B" w:rsidP="00246CAC">
            <w:pPr>
              <w:pStyle w:val="Default"/>
              <w:rPr>
                <w:b/>
                <w:bCs/>
                <w:color w:val="auto"/>
              </w:rPr>
            </w:pPr>
            <w:r>
              <w:rPr>
                <w:b/>
                <w:color w:val="auto"/>
              </w:rPr>
              <w:t>Objective Outcome.</w:t>
            </w:r>
          </w:p>
        </w:tc>
        <w:tc>
          <w:tcPr>
            <w:tcW w:w="7560" w:type="dxa"/>
          </w:tcPr>
          <w:p w14:paraId="5D1E835E" w14:textId="2F719B26" w:rsidR="00FB246B" w:rsidRPr="0029264B" w:rsidRDefault="00C608A7" w:rsidP="00246CAC">
            <w:pPr>
              <w:pStyle w:val="Default"/>
              <w:tabs>
                <w:tab w:val="left" w:pos="628"/>
              </w:tabs>
              <w:rPr>
                <w:color w:val="auto"/>
              </w:rPr>
            </w:pPr>
            <w:r>
              <w:rPr>
                <w:color w:val="auto"/>
              </w:rPr>
              <w:t>All flood events, including properties that suffered internal flooding have been recorded on GIS.</w:t>
            </w:r>
          </w:p>
        </w:tc>
        <w:tc>
          <w:tcPr>
            <w:tcW w:w="1800" w:type="dxa"/>
          </w:tcPr>
          <w:p w14:paraId="76A28A35" w14:textId="77777777" w:rsidR="00FB246B" w:rsidRPr="0029264B" w:rsidRDefault="00FB246B" w:rsidP="00246CAC">
            <w:pPr>
              <w:tabs>
                <w:tab w:val="center" w:pos="4153"/>
              </w:tabs>
              <w:rPr>
                <w:rFonts w:ascii="Arial" w:hAnsi="Arial" w:cs="Arial"/>
              </w:rPr>
            </w:pPr>
          </w:p>
        </w:tc>
        <w:tc>
          <w:tcPr>
            <w:tcW w:w="1440" w:type="dxa"/>
          </w:tcPr>
          <w:p w14:paraId="549D0405" w14:textId="1F452122" w:rsidR="00FB246B" w:rsidRPr="0029264B" w:rsidRDefault="00C608A7" w:rsidP="00246CAC">
            <w:pPr>
              <w:tabs>
                <w:tab w:val="center" w:pos="4153"/>
              </w:tabs>
              <w:rPr>
                <w:rFonts w:ascii="Arial" w:hAnsi="Arial" w:cs="Arial"/>
              </w:rPr>
            </w:pPr>
            <w:r>
              <w:rPr>
                <w:rFonts w:ascii="Arial" w:hAnsi="Arial" w:cs="Arial"/>
              </w:rPr>
              <w:t>Complete</w:t>
            </w:r>
          </w:p>
        </w:tc>
      </w:tr>
      <w:tr w:rsidR="00FB246B" w:rsidRPr="0029264B" w14:paraId="111D2D21" w14:textId="77777777" w:rsidTr="00246CAC">
        <w:tc>
          <w:tcPr>
            <w:tcW w:w="720" w:type="dxa"/>
          </w:tcPr>
          <w:p w14:paraId="3EDC6E10" w14:textId="77777777" w:rsidR="00FB246B" w:rsidRPr="0029264B" w:rsidRDefault="00FB246B" w:rsidP="00246CAC">
            <w:pPr>
              <w:tabs>
                <w:tab w:val="center" w:pos="4153"/>
              </w:tabs>
              <w:rPr>
                <w:rFonts w:ascii="Arial" w:hAnsi="Arial" w:cs="Arial"/>
              </w:rPr>
            </w:pPr>
            <w:r w:rsidRPr="0029264B">
              <w:rPr>
                <w:rFonts w:ascii="Arial" w:hAnsi="Arial" w:cs="Arial"/>
              </w:rPr>
              <w:t>1.3</w:t>
            </w:r>
          </w:p>
        </w:tc>
        <w:tc>
          <w:tcPr>
            <w:tcW w:w="3060" w:type="dxa"/>
          </w:tcPr>
          <w:p w14:paraId="2977410B" w14:textId="77777777" w:rsidR="00FB246B" w:rsidRPr="0029264B" w:rsidRDefault="00FB246B" w:rsidP="00246CAC">
            <w:pPr>
              <w:pStyle w:val="Default"/>
              <w:rPr>
                <w:b/>
                <w:color w:val="auto"/>
              </w:rPr>
            </w:pPr>
            <w:r w:rsidRPr="0029264B">
              <w:rPr>
                <w:b/>
                <w:color w:val="auto"/>
              </w:rPr>
              <w:t xml:space="preserve">Information from stakeholder engagement </w:t>
            </w:r>
          </w:p>
        </w:tc>
        <w:tc>
          <w:tcPr>
            <w:tcW w:w="7560" w:type="dxa"/>
          </w:tcPr>
          <w:p w14:paraId="5F0705AE" w14:textId="77777777" w:rsidR="00FB246B" w:rsidRPr="0029264B" w:rsidRDefault="00FB246B" w:rsidP="00246CAC">
            <w:pPr>
              <w:pStyle w:val="Default"/>
              <w:rPr>
                <w:color w:val="auto"/>
              </w:rPr>
            </w:pPr>
            <w:r w:rsidRPr="0029264B">
              <w:rPr>
                <w:color w:val="auto"/>
              </w:rPr>
              <w:t xml:space="preserve">Collect data from stakeholders about drainage systems and flood incidents. </w:t>
            </w:r>
          </w:p>
        </w:tc>
        <w:tc>
          <w:tcPr>
            <w:tcW w:w="1800" w:type="dxa"/>
          </w:tcPr>
          <w:p w14:paraId="2B71D761"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49605EAF" w14:textId="7263020D" w:rsidR="00FB246B" w:rsidRPr="0029264B" w:rsidRDefault="00FB246B" w:rsidP="00246CAC">
            <w:pPr>
              <w:tabs>
                <w:tab w:val="center" w:pos="4153"/>
              </w:tabs>
              <w:rPr>
                <w:rFonts w:ascii="Arial" w:hAnsi="Arial" w:cs="Arial"/>
              </w:rPr>
            </w:pPr>
          </w:p>
        </w:tc>
      </w:tr>
      <w:tr w:rsidR="00FB246B" w:rsidRPr="0029264B" w14:paraId="3BEACE45" w14:textId="77777777" w:rsidTr="00246CAC">
        <w:tc>
          <w:tcPr>
            <w:tcW w:w="720" w:type="dxa"/>
          </w:tcPr>
          <w:p w14:paraId="68C968AB" w14:textId="77777777" w:rsidR="00FB246B" w:rsidRPr="0029264B" w:rsidRDefault="00FB246B" w:rsidP="00246CAC">
            <w:pPr>
              <w:tabs>
                <w:tab w:val="center" w:pos="4153"/>
              </w:tabs>
              <w:rPr>
                <w:rFonts w:ascii="Arial" w:hAnsi="Arial" w:cs="Arial"/>
              </w:rPr>
            </w:pPr>
          </w:p>
        </w:tc>
        <w:tc>
          <w:tcPr>
            <w:tcW w:w="3060" w:type="dxa"/>
          </w:tcPr>
          <w:p w14:paraId="11C1566B" w14:textId="39F80735" w:rsidR="00FB246B" w:rsidRPr="0029264B" w:rsidRDefault="00FB246B" w:rsidP="00246CAC">
            <w:pPr>
              <w:pStyle w:val="Default"/>
              <w:rPr>
                <w:b/>
                <w:color w:val="auto"/>
              </w:rPr>
            </w:pPr>
            <w:r>
              <w:rPr>
                <w:b/>
                <w:color w:val="auto"/>
              </w:rPr>
              <w:t>Objective Outcome.</w:t>
            </w:r>
          </w:p>
        </w:tc>
        <w:tc>
          <w:tcPr>
            <w:tcW w:w="7560" w:type="dxa"/>
          </w:tcPr>
          <w:p w14:paraId="411D08BC" w14:textId="2C40922F" w:rsidR="00FB246B" w:rsidRPr="0029264B" w:rsidRDefault="00C608A7" w:rsidP="00246CAC">
            <w:pPr>
              <w:pStyle w:val="Default"/>
              <w:rPr>
                <w:color w:val="auto"/>
              </w:rPr>
            </w:pPr>
            <w:r>
              <w:rPr>
                <w:color w:val="auto"/>
              </w:rPr>
              <w:t xml:space="preserve">All drainage assets from all RMA’s have been recorded on shapefile layers within GIS, flood incidents are disused and recorded between </w:t>
            </w:r>
            <w:proofErr w:type="spellStart"/>
            <w:r>
              <w:rPr>
                <w:color w:val="auto"/>
              </w:rPr>
              <w:t>LLFA’s,YW</w:t>
            </w:r>
            <w:proofErr w:type="spellEnd"/>
            <w:r>
              <w:rPr>
                <w:color w:val="auto"/>
              </w:rPr>
              <w:t>, STW and the EA.</w:t>
            </w:r>
          </w:p>
        </w:tc>
        <w:tc>
          <w:tcPr>
            <w:tcW w:w="1800" w:type="dxa"/>
          </w:tcPr>
          <w:p w14:paraId="11E4E12D" w14:textId="77777777" w:rsidR="00FB246B" w:rsidRPr="0029264B" w:rsidRDefault="00FB246B" w:rsidP="00246CAC">
            <w:pPr>
              <w:tabs>
                <w:tab w:val="center" w:pos="4153"/>
              </w:tabs>
              <w:rPr>
                <w:rFonts w:ascii="Arial" w:hAnsi="Arial" w:cs="Arial"/>
              </w:rPr>
            </w:pPr>
          </w:p>
        </w:tc>
        <w:tc>
          <w:tcPr>
            <w:tcW w:w="1440" w:type="dxa"/>
          </w:tcPr>
          <w:p w14:paraId="149F3CC3" w14:textId="5C617088" w:rsidR="00FB246B" w:rsidRPr="0029264B" w:rsidRDefault="009313D4" w:rsidP="00246CAC">
            <w:pPr>
              <w:tabs>
                <w:tab w:val="center" w:pos="4153"/>
              </w:tabs>
              <w:rPr>
                <w:rFonts w:ascii="Arial" w:hAnsi="Arial" w:cs="Arial"/>
              </w:rPr>
            </w:pPr>
            <w:r>
              <w:rPr>
                <w:rFonts w:ascii="Arial" w:hAnsi="Arial" w:cs="Arial"/>
              </w:rPr>
              <w:t>Complete</w:t>
            </w:r>
          </w:p>
        </w:tc>
      </w:tr>
      <w:tr w:rsidR="00FB246B" w:rsidRPr="0029264B" w14:paraId="5F089174" w14:textId="77777777" w:rsidTr="00246CAC">
        <w:tc>
          <w:tcPr>
            <w:tcW w:w="720" w:type="dxa"/>
          </w:tcPr>
          <w:p w14:paraId="2758FE64" w14:textId="77777777" w:rsidR="00FB246B" w:rsidRPr="0029264B" w:rsidRDefault="00FB246B" w:rsidP="00246CAC">
            <w:pPr>
              <w:tabs>
                <w:tab w:val="center" w:pos="4153"/>
              </w:tabs>
              <w:rPr>
                <w:rFonts w:ascii="Arial" w:hAnsi="Arial" w:cs="Arial"/>
              </w:rPr>
            </w:pPr>
            <w:r w:rsidRPr="0029264B">
              <w:rPr>
                <w:rFonts w:ascii="Arial" w:hAnsi="Arial" w:cs="Arial"/>
              </w:rPr>
              <w:t>1.4</w:t>
            </w:r>
          </w:p>
        </w:tc>
        <w:tc>
          <w:tcPr>
            <w:tcW w:w="3060" w:type="dxa"/>
          </w:tcPr>
          <w:p w14:paraId="1C240D09" w14:textId="77777777" w:rsidR="00FB246B" w:rsidRPr="0029264B" w:rsidRDefault="00FB246B" w:rsidP="00246CAC">
            <w:pPr>
              <w:pStyle w:val="Default"/>
              <w:rPr>
                <w:color w:val="auto"/>
              </w:rPr>
            </w:pPr>
            <w:r w:rsidRPr="0029264B">
              <w:rPr>
                <w:b/>
                <w:bCs/>
                <w:color w:val="auto"/>
              </w:rPr>
              <w:t>Record Drainage and Flood Assets including critical assets</w:t>
            </w:r>
          </w:p>
          <w:p w14:paraId="2E14C96B" w14:textId="77777777" w:rsidR="00FB246B" w:rsidRPr="0029264B" w:rsidRDefault="00FB246B" w:rsidP="00246CAC">
            <w:pPr>
              <w:tabs>
                <w:tab w:val="center" w:pos="4153"/>
              </w:tabs>
              <w:rPr>
                <w:rFonts w:ascii="Arial" w:hAnsi="Arial" w:cs="Arial"/>
              </w:rPr>
            </w:pPr>
          </w:p>
        </w:tc>
        <w:tc>
          <w:tcPr>
            <w:tcW w:w="7560" w:type="dxa"/>
          </w:tcPr>
          <w:p w14:paraId="6E7FDBB8" w14:textId="77777777" w:rsidR="00FB246B" w:rsidRPr="0029264B" w:rsidRDefault="00FB246B" w:rsidP="00246CAC">
            <w:pPr>
              <w:pStyle w:val="Default"/>
              <w:rPr>
                <w:color w:val="auto"/>
              </w:rPr>
            </w:pPr>
            <w:r w:rsidRPr="0029264B">
              <w:rPr>
                <w:color w:val="auto"/>
              </w:rPr>
              <w:t xml:space="preserve">Identifying the location, capacity and condition of drainage assets is key to understanding how local flood risk is managed. Understanding the interaction between rivers, watercourses, sewers, highway drains, private drainage </w:t>
            </w:r>
            <w:proofErr w:type="spellStart"/>
            <w:r w:rsidRPr="0029264B">
              <w:rPr>
                <w:color w:val="auto"/>
              </w:rPr>
              <w:t>SuDS</w:t>
            </w:r>
            <w:proofErr w:type="spellEnd"/>
            <w:r w:rsidRPr="0029264B">
              <w:rPr>
                <w:color w:val="auto"/>
              </w:rPr>
              <w:t xml:space="preserve">, reservoirs, land drainage, groundwater and overland flows is critical to understanding flood risk. The level of detail currently recorded varies greatly across these differing asset types. </w:t>
            </w:r>
          </w:p>
        </w:tc>
        <w:tc>
          <w:tcPr>
            <w:tcW w:w="1800" w:type="dxa"/>
          </w:tcPr>
          <w:p w14:paraId="3A1D177B"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091AAA6B" w14:textId="5B529433" w:rsidR="00FB246B" w:rsidRPr="0029264B" w:rsidRDefault="00FB246B" w:rsidP="00246CAC">
            <w:pPr>
              <w:tabs>
                <w:tab w:val="center" w:pos="4153"/>
              </w:tabs>
              <w:rPr>
                <w:rFonts w:ascii="Arial" w:hAnsi="Arial" w:cs="Arial"/>
              </w:rPr>
            </w:pPr>
          </w:p>
        </w:tc>
      </w:tr>
      <w:tr w:rsidR="00FB246B" w:rsidRPr="0029264B" w14:paraId="1E5E3BD2" w14:textId="77777777" w:rsidTr="00246CAC">
        <w:tc>
          <w:tcPr>
            <w:tcW w:w="720" w:type="dxa"/>
          </w:tcPr>
          <w:p w14:paraId="515CB66D" w14:textId="77777777" w:rsidR="00FB246B" w:rsidRPr="0029264B" w:rsidRDefault="00FB246B" w:rsidP="00246CAC">
            <w:pPr>
              <w:tabs>
                <w:tab w:val="center" w:pos="4153"/>
              </w:tabs>
              <w:rPr>
                <w:rFonts w:ascii="Arial" w:hAnsi="Arial" w:cs="Arial"/>
              </w:rPr>
            </w:pPr>
          </w:p>
        </w:tc>
        <w:tc>
          <w:tcPr>
            <w:tcW w:w="3060" w:type="dxa"/>
          </w:tcPr>
          <w:p w14:paraId="6CCF6603" w14:textId="2029A94E" w:rsidR="00FB246B" w:rsidRPr="0029264B" w:rsidRDefault="00FB246B" w:rsidP="00246CAC">
            <w:pPr>
              <w:pStyle w:val="Default"/>
              <w:rPr>
                <w:b/>
                <w:bCs/>
                <w:color w:val="auto"/>
              </w:rPr>
            </w:pPr>
            <w:r>
              <w:rPr>
                <w:b/>
                <w:color w:val="auto"/>
              </w:rPr>
              <w:t>Objective Outcome.</w:t>
            </w:r>
          </w:p>
        </w:tc>
        <w:tc>
          <w:tcPr>
            <w:tcW w:w="7560" w:type="dxa"/>
          </w:tcPr>
          <w:p w14:paraId="6B8968F0" w14:textId="3693C632" w:rsidR="00FB246B" w:rsidRPr="0029264B" w:rsidRDefault="00C608A7" w:rsidP="00246CAC">
            <w:pPr>
              <w:pStyle w:val="Default"/>
              <w:rPr>
                <w:color w:val="auto"/>
              </w:rPr>
            </w:pPr>
            <w:r>
              <w:rPr>
                <w:color w:val="auto"/>
              </w:rPr>
              <w:t>All the councils drainage assets are being recorded on insight with some level of detail, this will be continue to be an on-going exercise as new assets are constructed.</w:t>
            </w:r>
          </w:p>
        </w:tc>
        <w:tc>
          <w:tcPr>
            <w:tcW w:w="1800" w:type="dxa"/>
          </w:tcPr>
          <w:p w14:paraId="118BB61A" w14:textId="77777777" w:rsidR="00FB246B" w:rsidRPr="0029264B" w:rsidRDefault="00FB246B" w:rsidP="00246CAC">
            <w:pPr>
              <w:tabs>
                <w:tab w:val="center" w:pos="4153"/>
              </w:tabs>
              <w:rPr>
                <w:rFonts w:ascii="Arial" w:hAnsi="Arial" w:cs="Arial"/>
              </w:rPr>
            </w:pPr>
          </w:p>
        </w:tc>
        <w:tc>
          <w:tcPr>
            <w:tcW w:w="1440" w:type="dxa"/>
          </w:tcPr>
          <w:p w14:paraId="37D5C11D" w14:textId="632E431A" w:rsidR="00FB246B" w:rsidRPr="0029264B" w:rsidRDefault="00C608A7" w:rsidP="00246CAC">
            <w:pPr>
              <w:tabs>
                <w:tab w:val="center" w:pos="4153"/>
              </w:tabs>
              <w:rPr>
                <w:rFonts w:ascii="Arial" w:hAnsi="Arial" w:cs="Arial"/>
              </w:rPr>
            </w:pPr>
            <w:r>
              <w:rPr>
                <w:rFonts w:ascii="Arial" w:hAnsi="Arial" w:cs="Arial"/>
              </w:rPr>
              <w:t>On-going</w:t>
            </w:r>
          </w:p>
        </w:tc>
      </w:tr>
      <w:tr w:rsidR="00FB246B" w:rsidRPr="0029264B" w14:paraId="043DD612" w14:textId="77777777" w:rsidTr="00246CAC">
        <w:tc>
          <w:tcPr>
            <w:tcW w:w="720" w:type="dxa"/>
          </w:tcPr>
          <w:p w14:paraId="66C0ED06" w14:textId="77777777" w:rsidR="00FB246B" w:rsidRPr="0029264B" w:rsidRDefault="00FB246B" w:rsidP="00246CAC">
            <w:pPr>
              <w:tabs>
                <w:tab w:val="center" w:pos="4153"/>
              </w:tabs>
              <w:rPr>
                <w:rFonts w:ascii="Arial" w:hAnsi="Arial" w:cs="Arial"/>
              </w:rPr>
            </w:pPr>
            <w:r w:rsidRPr="0029264B">
              <w:rPr>
                <w:rFonts w:ascii="Arial" w:hAnsi="Arial" w:cs="Arial"/>
              </w:rPr>
              <w:t>1.5</w:t>
            </w:r>
          </w:p>
        </w:tc>
        <w:tc>
          <w:tcPr>
            <w:tcW w:w="3060" w:type="dxa"/>
          </w:tcPr>
          <w:p w14:paraId="1251EFE0" w14:textId="77777777" w:rsidR="00FB246B" w:rsidRPr="0029264B" w:rsidRDefault="00FB246B" w:rsidP="00246CAC">
            <w:pPr>
              <w:pStyle w:val="Default"/>
              <w:rPr>
                <w:b/>
                <w:bCs/>
                <w:color w:val="auto"/>
              </w:rPr>
            </w:pPr>
            <w:r w:rsidRPr="0029264B">
              <w:rPr>
                <w:b/>
                <w:bCs/>
                <w:color w:val="auto"/>
              </w:rPr>
              <w:t>Predicted flood risk</w:t>
            </w:r>
          </w:p>
        </w:tc>
        <w:tc>
          <w:tcPr>
            <w:tcW w:w="7560" w:type="dxa"/>
          </w:tcPr>
          <w:p w14:paraId="6C6C1F0B" w14:textId="77777777" w:rsidR="00FB246B" w:rsidRPr="0029264B" w:rsidRDefault="00FB246B" w:rsidP="00246CAC">
            <w:pPr>
              <w:pStyle w:val="Default"/>
              <w:rPr>
                <w:color w:val="auto"/>
              </w:rPr>
            </w:pPr>
            <w:r w:rsidRPr="0029264B">
              <w:rPr>
                <w:color w:val="auto"/>
              </w:rPr>
              <w:t xml:space="preserve">Review currently available models of flooding including The Environment Agency’s flood maps and </w:t>
            </w:r>
            <w:proofErr w:type="spellStart"/>
            <w:r w:rsidRPr="0029264B">
              <w:rPr>
                <w:color w:val="auto"/>
              </w:rPr>
              <w:t>FMfSW</w:t>
            </w:r>
            <w:proofErr w:type="spellEnd"/>
            <w:r w:rsidRPr="0029264B">
              <w:rPr>
                <w:color w:val="auto"/>
              </w:rPr>
              <w:t xml:space="preserve"> and </w:t>
            </w:r>
            <w:proofErr w:type="spellStart"/>
            <w:r w:rsidRPr="0029264B">
              <w:rPr>
                <w:color w:val="auto"/>
              </w:rPr>
              <w:t>AStSWF</w:t>
            </w:r>
            <w:proofErr w:type="spellEnd"/>
            <w:r w:rsidRPr="0029264B">
              <w:rPr>
                <w:color w:val="auto"/>
              </w:rPr>
              <w:t>. Risk of flooding from Surface Water mapping also considered.</w:t>
            </w:r>
          </w:p>
        </w:tc>
        <w:tc>
          <w:tcPr>
            <w:tcW w:w="1800" w:type="dxa"/>
          </w:tcPr>
          <w:p w14:paraId="0AEFCB75"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2C5CEEB1" w14:textId="76F7DD74" w:rsidR="00FB246B" w:rsidRPr="0029264B" w:rsidRDefault="00FB246B" w:rsidP="00246CAC">
            <w:pPr>
              <w:tabs>
                <w:tab w:val="center" w:pos="4153"/>
              </w:tabs>
              <w:rPr>
                <w:rFonts w:ascii="Arial" w:hAnsi="Arial" w:cs="Arial"/>
              </w:rPr>
            </w:pPr>
          </w:p>
        </w:tc>
      </w:tr>
      <w:tr w:rsidR="00FB246B" w:rsidRPr="0029264B" w14:paraId="2FB3B992" w14:textId="77777777" w:rsidTr="00246CAC">
        <w:tc>
          <w:tcPr>
            <w:tcW w:w="720" w:type="dxa"/>
          </w:tcPr>
          <w:p w14:paraId="0BBAE174" w14:textId="77777777" w:rsidR="00FB246B" w:rsidRPr="0029264B" w:rsidRDefault="00FB246B" w:rsidP="00246CAC">
            <w:pPr>
              <w:tabs>
                <w:tab w:val="center" w:pos="4153"/>
              </w:tabs>
              <w:rPr>
                <w:rFonts w:ascii="Arial" w:hAnsi="Arial" w:cs="Arial"/>
              </w:rPr>
            </w:pPr>
          </w:p>
        </w:tc>
        <w:tc>
          <w:tcPr>
            <w:tcW w:w="3060" w:type="dxa"/>
          </w:tcPr>
          <w:p w14:paraId="1B67DAA3" w14:textId="1CE2DA9A" w:rsidR="00FB246B" w:rsidRPr="0029264B" w:rsidRDefault="00FB246B" w:rsidP="00246CAC">
            <w:pPr>
              <w:pStyle w:val="Default"/>
              <w:rPr>
                <w:b/>
                <w:bCs/>
                <w:color w:val="auto"/>
              </w:rPr>
            </w:pPr>
            <w:r>
              <w:rPr>
                <w:b/>
                <w:color w:val="auto"/>
              </w:rPr>
              <w:t>Objective Outcome.</w:t>
            </w:r>
          </w:p>
        </w:tc>
        <w:tc>
          <w:tcPr>
            <w:tcW w:w="7560" w:type="dxa"/>
          </w:tcPr>
          <w:p w14:paraId="7A3B7239" w14:textId="70EC921B" w:rsidR="00FB246B" w:rsidRPr="0029264B" w:rsidRDefault="00C608A7" w:rsidP="00246CAC">
            <w:pPr>
              <w:pStyle w:val="Default"/>
              <w:rPr>
                <w:color w:val="auto"/>
              </w:rPr>
            </w:pPr>
            <w:r>
              <w:rPr>
                <w:color w:val="auto"/>
              </w:rPr>
              <w:t>All properties at risk of flooding have been highlighted on a GIS map and prioritised based on the level of risk (return period) and the current flood defence structures in place.</w:t>
            </w:r>
          </w:p>
        </w:tc>
        <w:tc>
          <w:tcPr>
            <w:tcW w:w="1800" w:type="dxa"/>
          </w:tcPr>
          <w:p w14:paraId="5599EF8D" w14:textId="77777777" w:rsidR="00FB246B" w:rsidRPr="0029264B" w:rsidRDefault="00FB246B" w:rsidP="00246CAC">
            <w:pPr>
              <w:tabs>
                <w:tab w:val="center" w:pos="4153"/>
              </w:tabs>
              <w:rPr>
                <w:rFonts w:ascii="Arial" w:hAnsi="Arial" w:cs="Arial"/>
              </w:rPr>
            </w:pPr>
          </w:p>
        </w:tc>
        <w:tc>
          <w:tcPr>
            <w:tcW w:w="1440" w:type="dxa"/>
          </w:tcPr>
          <w:p w14:paraId="0D87D99B" w14:textId="39B19EF5" w:rsidR="00FB246B" w:rsidRPr="0029264B" w:rsidRDefault="00C608A7" w:rsidP="00246CAC">
            <w:pPr>
              <w:tabs>
                <w:tab w:val="center" w:pos="4153"/>
              </w:tabs>
              <w:rPr>
                <w:rFonts w:ascii="Arial" w:hAnsi="Arial" w:cs="Arial"/>
              </w:rPr>
            </w:pPr>
            <w:r>
              <w:rPr>
                <w:rFonts w:ascii="Arial" w:hAnsi="Arial" w:cs="Arial"/>
              </w:rPr>
              <w:t>Complete</w:t>
            </w:r>
          </w:p>
        </w:tc>
      </w:tr>
      <w:tr w:rsidR="00FB246B" w:rsidRPr="0029264B" w14:paraId="0DD30ED1" w14:textId="77777777" w:rsidTr="00246CAC">
        <w:tc>
          <w:tcPr>
            <w:tcW w:w="720" w:type="dxa"/>
          </w:tcPr>
          <w:p w14:paraId="534A14E1" w14:textId="77777777" w:rsidR="00FB246B" w:rsidRPr="0029264B" w:rsidRDefault="00FB246B" w:rsidP="00246CAC">
            <w:pPr>
              <w:tabs>
                <w:tab w:val="center" w:pos="4153"/>
              </w:tabs>
              <w:rPr>
                <w:rFonts w:ascii="Arial" w:hAnsi="Arial" w:cs="Arial"/>
              </w:rPr>
            </w:pPr>
            <w:r w:rsidRPr="0029264B">
              <w:rPr>
                <w:rFonts w:ascii="Arial" w:hAnsi="Arial" w:cs="Arial"/>
              </w:rPr>
              <w:t>1.6</w:t>
            </w:r>
          </w:p>
          <w:p w14:paraId="5C0FD93F" w14:textId="77777777" w:rsidR="00FB246B" w:rsidRPr="0029264B" w:rsidRDefault="00FB246B" w:rsidP="00246CAC">
            <w:pPr>
              <w:tabs>
                <w:tab w:val="center" w:pos="4153"/>
              </w:tabs>
              <w:rPr>
                <w:rFonts w:ascii="Arial" w:hAnsi="Arial" w:cs="Arial"/>
              </w:rPr>
            </w:pPr>
          </w:p>
          <w:p w14:paraId="670E3A19" w14:textId="77777777" w:rsidR="00FB246B" w:rsidRPr="0029264B" w:rsidRDefault="00FB246B" w:rsidP="00246CAC">
            <w:pPr>
              <w:tabs>
                <w:tab w:val="center" w:pos="4153"/>
              </w:tabs>
              <w:rPr>
                <w:rFonts w:ascii="Arial" w:hAnsi="Arial" w:cs="Arial"/>
              </w:rPr>
            </w:pPr>
          </w:p>
          <w:p w14:paraId="27D7C6B9" w14:textId="77777777" w:rsidR="00FB246B" w:rsidRPr="0029264B" w:rsidRDefault="00FB246B" w:rsidP="00246CAC">
            <w:pPr>
              <w:tabs>
                <w:tab w:val="center" w:pos="4153"/>
              </w:tabs>
              <w:rPr>
                <w:rFonts w:ascii="Arial" w:hAnsi="Arial" w:cs="Arial"/>
              </w:rPr>
            </w:pPr>
          </w:p>
          <w:p w14:paraId="1BEF616E" w14:textId="77777777" w:rsidR="00FB246B" w:rsidRPr="0029264B" w:rsidRDefault="00FB246B" w:rsidP="00246CAC">
            <w:pPr>
              <w:tabs>
                <w:tab w:val="center" w:pos="4153"/>
              </w:tabs>
              <w:rPr>
                <w:rFonts w:ascii="Arial" w:hAnsi="Arial" w:cs="Arial"/>
              </w:rPr>
            </w:pPr>
          </w:p>
          <w:p w14:paraId="4979719B" w14:textId="77777777" w:rsidR="00FB246B" w:rsidRPr="0029264B" w:rsidRDefault="00FB246B" w:rsidP="00246CAC">
            <w:pPr>
              <w:tabs>
                <w:tab w:val="center" w:pos="4153"/>
              </w:tabs>
              <w:rPr>
                <w:rFonts w:ascii="Arial" w:hAnsi="Arial" w:cs="Arial"/>
              </w:rPr>
            </w:pPr>
          </w:p>
          <w:p w14:paraId="53082D6F" w14:textId="77777777" w:rsidR="00FB246B" w:rsidRPr="0029264B" w:rsidRDefault="00FB246B" w:rsidP="00246CAC">
            <w:pPr>
              <w:tabs>
                <w:tab w:val="center" w:pos="4153"/>
              </w:tabs>
              <w:rPr>
                <w:rFonts w:ascii="Arial" w:hAnsi="Arial" w:cs="Arial"/>
              </w:rPr>
            </w:pPr>
          </w:p>
          <w:p w14:paraId="7BC3EB44" w14:textId="77777777" w:rsidR="00FB246B" w:rsidRPr="0029264B" w:rsidRDefault="00FB246B" w:rsidP="00246CAC">
            <w:pPr>
              <w:tabs>
                <w:tab w:val="center" w:pos="4153"/>
              </w:tabs>
              <w:rPr>
                <w:rFonts w:ascii="Arial" w:hAnsi="Arial" w:cs="Arial"/>
              </w:rPr>
            </w:pPr>
          </w:p>
          <w:p w14:paraId="262577C8" w14:textId="77777777" w:rsidR="00FB246B" w:rsidRPr="0029264B" w:rsidRDefault="00FB246B" w:rsidP="00246CAC">
            <w:pPr>
              <w:tabs>
                <w:tab w:val="center" w:pos="4153"/>
              </w:tabs>
              <w:rPr>
                <w:rFonts w:ascii="Arial" w:hAnsi="Arial" w:cs="Arial"/>
              </w:rPr>
            </w:pPr>
            <w:r w:rsidRPr="0029264B">
              <w:rPr>
                <w:rFonts w:ascii="Arial" w:hAnsi="Arial" w:cs="Arial"/>
              </w:rPr>
              <w:t xml:space="preserve">1.6 </w:t>
            </w:r>
            <w:proofErr w:type="spellStart"/>
            <w:r w:rsidRPr="0029264B">
              <w:rPr>
                <w:rFonts w:ascii="Arial" w:hAnsi="Arial" w:cs="Arial"/>
              </w:rPr>
              <w:t>cont</w:t>
            </w:r>
            <w:proofErr w:type="spellEnd"/>
          </w:p>
        </w:tc>
        <w:tc>
          <w:tcPr>
            <w:tcW w:w="3060" w:type="dxa"/>
          </w:tcPr>
          <w:p w14:paraId="0670F2AD" w14:textId="77777777" w:rsidR="00FB246B" w:rsidRPr="0029264B" w:rsidRDefault="00FB246B" w:rsidP="00246CAC">
            <w:pPr>
              <w:pStyle w:val="Default"/>
              <w:rPr>
                <w:b/>
                <w:bCs/>
                <w:color w:val="auto"/>
              </w:rPr>
            </w:pPr>
            <w:r w:rsidRPr="0029264B">
              <w:rPr>
                <w:b/>
                <w:bCs/>
                <w:color w:val="auto"/>
              </w:rPr>
              <w:t xml:space="preserve">Detailed assessment high flood risk locations identified in PFRA </w:t>
            </w:r>
          </w:p>
          <w:p w14:paraId="361A811C" w14:textId="77777777" w:rsidR="00FB246B" w:rsidRPr="0029264B" w:rsidRDefault="00FB246B" w:rsidP="00246CAC">
            <w:pPr>
              <w:pStyle w:val="Default"/>
              <w:rPr>
                <w:b/>
                <w:bCs/>
                <w:color w:val="auto"/>
              </w:rPr>
            </w:pPr>
          </w:p>
          <w:p w14:paraId="31D7D3BC" w14:textId="77777777" w:rsidR="00FB246B" w:rsidRPr="0029264B" w:rsidRDefault="00FB246B" w:rsidP="00246CAC">
            <w:pPr>
              <w:pStyle w:val="Default"/>
              <w:rPr>
                <w:b/>
                <w:bCs/>
                <w:color w:val="auto"/>
              </w:rPr>
            </w:pPr>
          </w:p>
          <w:p w14:paraId="3FE28E7E" w14:textId="77777777" w:rsidR="00FB246B" w:rsidRPr="0029264B" w:rsidRDefault="00FB246B" w:rsidP="00246CAC">
            <w:pPr>
              <w:pStyle w:val="Default"/>
              <w:rPr>
                <w:b/>
                <w:bCs/>
                <w:color w:val="auto"/>
              </w:rPr>
            </w:pPr>
          </w:p>
          <w:p w14:paraId="71813E47" w14:textId="77777777" w:rsidR="00FB246B" w:rsidRPr="0029264B" w:rsidRDefault="00FB246B" w:rsidP="00246CAC">
            <w:pPr>
              <w:pStyle w:val="Default"/>
              <w:rPr>
                <w:b/>
                <w:bCs/>
                <w:color w:val="auto"/>
              </w:rPr>
            </w:pPr>
          </w:p>
          <w:p w14:paraId="063F2714" w14:textId="77777777" w:rsidR="00FB246B" w:rsidRPr="0029264B" w:rsidRDefault="00FB246B" w:rsidP="00246CAC">
            <w:pPr>
              <w:pStyle w:val="Default"/>
              <w:rPr>
                <w:b/>
                <w:bCs/>
                <w:color w:val="auto"/>
              </w:rPr>
            </w:pPr>
          </w:p>
          <w:p w14:paraId="3FCAD25A" w14:textId="77777777" w:rsidR="00FB246B" w:rsidRPr="0029264B" w:rsidRDefault="00FB246B" w:rsidP="00246CAC">
            <w:pPr>
              <w:pStyle w:val="Default"/>
              <w:rPr>
                <w:b/>
                <w:bCs/>
                <w:color w:val="auto"/>
              </w:rPr>
            </w:pPr>
            <w:r w:rsidRPr="0029264B">
              <w:rPr>
                <w:b/>
                <w:bCs/>
                <w:color w:val="auto"/>
              </w:rPr>
              <w:t>Detailed assessment high flood risk locations identified in PFRA (continued)</w:t>
            </w:r>
          </w:p>
          <w:p w14:paraId="62F4A75A" w14:textId="77777777" w:rsidR="00FB246B" w:rsidRPr="0029264B" w:rsidRDefault="00FB246B" w:rsidP="00246CAC">
            <w:pPr>
              <w:pStyle w:val="Default"/>
              <w:rPr>
                <w:b/>
                <w:bCs/>
                <w:color w:val="auto"/>
              </w:rPr>
            </w:pPr>
          </w:p>
          <w:p w14:paraId="5EC50DAC" w14:textId="77777777" w:rsidR="00FB246B" w:rsidRPr="0029264B" w:rsidRDefault="00FB246B" w:rsidP="00246CAC">
            <w:pPr>
              <w:pStyle w:val="Default"/>
              <w:rPr>
                <w:b/>
                <w:bCs/>
                <w:color w:val="auto"/>
              </w:rPr>
            </w:pPr>
          </w:p>
          <w:p w14:paraId="48AA617E" w14:textId="77777777" w:rsidR="00FB246B" w:rsidRPr="0029264B" w:rsidRDefault="00FB246B" w:rsidP="00246CAC">
            <w:pPr>
              <w:pStyle w:val="Default"/>
              <w:rPr>
                <w:color w:val="auto"/>
              </w:rPr>
            </w:pPr>
          </w:p>
          <w:p w14:paraId="4B6AE8BA" w14:textId="77777777" w:rsidR="00FB246B" w:rsidRPr="0029264B" w:rsidRDefault="00FB246B" w:rsidP="00246CAC">
            <w:pPr>
              <w:tabs>
                <w:tab w:val="center" w:pos="4153"/>
              </w:tabs>
              <w:rPr>
                <w:rFonts w:ascii="Arial" w:hAnsi="Arial" w:cs="Arial"/>
              </w:rPr>
            </w:pPr>
          </w:p>
        </w:tc>
        <w:tc>
          <w:tcPr>
            <w:tcW w:w="7560" w:type="dxa"/>
          </w:tcPr>
          <w:p w14:paraId="5F6F0C1F" w14:textId="77777777" w:rsidR="00FB246B" w:rsidRPr="0029264B" w:rsidRDefault="00FB246B" w:rsidP="00246CAC">
            <w:pPr>
              <w:pStyle w:val="Default"/>
              <w:rPr>
                <w:color w:val="auto"/>
              </w:rPr>
            </w:pPr>
            <w:smartTag w:uri="urn:schemas-microsoft-com:office:smarttags" w:element="place">
              <w:r w:rsidRPr="0029264B">
                <w:rPr>
                  <w:color w:val="auto"/>
                </w:rPr>
                <w:t>Rotherham</w:t>
              </w:r>
            </w:smartTag>
            <w:r w:rsidRPr="0029264B">
              <w:rPr>
                <w:color w:val="auto"/>
              </w:rPr>
              <w:t xml:space="preserve">’s PFRA identified 106 locations where critical infrastructure or 10 or more residential properties are at risk of surface water flooding, according to the modelling done by the Environment Agency. These areas will be investigated in detail to verify the risk and determine whether mitigation measures are required. If so, the feasibility of mitigation measures will be assesses, including an assessment of cost/benefit and therefore the likelihood of funding. </w:t>
            </w:r>
          </w:p>
          <w:p w14:paraId="4230F853" w14:textId="77777777" w:rsidR="00FB246B" w:rsidRPr="0029264B" w:rsidRDefault="00FB246B" w:rsidP="00246CAC">
            <w:pPr>
              <w:pStyle w:val="Default"/>
              <w:rPr>
                <w:color w:val="auto"/>
              </w:rPr>
            </w:pPr>
            <w:r w:rsidRPr="0029264B">
              <w:rPr>
                <w:color w:val="auto"/>
              </w:rPr>
              <w:t xml:space="preserve">The interaction between river and surface water flooding is particularly complex and needs to be better understood by the Environment Agency and the LLFA if flood risk is to be accurately assessed. </w:t>
            </w:r>
          </w:p>
          <w:p w14:paraId="6BB353AD" w14:textId="77777777" w:rsidR="00FB246B" w:rsidRPr="0029264B" w:rsidRDefault="00FB246B" w:rsidP="00246CAC">
            <w:pPr>
              <w:pStyle w:val="Default"/>
              <w:rPr>
                <w:color w:val="auto"/>
              </w:rPr>
            </w:pPr>
          </w:p>
          <w:p w14:paraId="599E17A5" w14:textId="77777777" w:rsidR="00FB246B" w:rsidRPr="0029264B" w:rsidRDefault="00FB246B" w:rsidP="00246CAC">
            <w:pPr>
              <w:tabs>
                <w:tab w:val="center" w:pos="4153"/>
              </w:tabs>
              <w:rPr>
                <w:rFonts w:ascii="Arial" w:hAnsi="Arial" w:cs="Arial"/>
              </w:rPr>
            </w:pPr>
            <w:r w:rsidRPr="0029264B">
              <w:rPr>
                <w:rFonts w:ascii="Arial" w:hAnsi="Arial" w:cs="Arial"/>
              </w:rPr>
              <w:t>The at risk areas</w:t>
            </w:r>
            <w:r>
              <w:rPr>
                <w:rFonts w:ascii="Arial" w:hAnsi="Arial" w:cs="Arial"/>
              </w:rPr>
              <w:t>, which</w:t>
            </w:r>
            <w:r w:rsidRPr="0029264B">
              <w:rPr>
                <w:rFonts w:ascii="Arial" w:hAnsi="Arial" w:cs="Arial"/>
              </w:rPr>
              <w:t xml:space="preserve"> have been prioritised by number of properties at risk and </w:t>
            </w:r>
            <w:r>
              <w:rPr>
                <w:rFonts w:ascii="Arial" w:hAnsi="Arial" w:cs="Arial"/>
              </w:rPr>
              <w:t xml:space="preserve">their environmental sensitivity, </w:t>
            </w:r>
            <w:r w:rsidRPr="0029264B">
              <w:rPr>
                <w:rFonts w:ascii="Arial" w:hAnsi="Arial" w:cs="Arial"/>
              </w:rPr>
              <w:t>will generally assessed in priority order, but areas may be assessed before those with a higher priority if there is an operational reason to do so, e.g. they are in the same sub-catchment as a higher ranked area or if there is a flood or major development planned.</w:t>
            </w:r>
          </w:p>
          <w:p w14:paraId="20FE0244" w14:textId="77777777" w:rsidR="00FB246B" w:rsidRPr="0029264B" w:rsidRDefault="00FB246B" w:rsidP="00246CAC">
            <w:pPr>
              <w:tabs>
                <w:tab w:val="center" w:pos="4153"/>
              </w:tabs>
              <w:rPr>
                <w:rFonts w:ascii="Arial" w:hAnsi="Arial" w:cs="Arial"/>
              </w:rPr>
            </w:pPr>
          </w:p>
          <w:p w14:paraId="4BA99EB4" w14:textId="77777777" w:rsidR="00FB246B" w:rsidRPr="0029264B" w:rsidRDefault="00FB246B" w:rsidP="00246CAC">
            <w:pPr>
              <w:tabs>
                <w:tab w:val="center" w:pos="4153"/>
              </w:tabs>
              <w:rPr>
                <w:rFonts w:ascii="Arial" w:hAnsi="Arial" w:cs="Arial"/>
              </w:rPr>
            </w:pPr>
            <w:r w:rsidRPr="0029264B">
              <w:rPr>
                <w:rFonts w:ascii="Arial" w:hAnsi="Arial" w:cs="Arial"/>
              </w:rPr>
              <w:lastRenderedPageBreak/>
              <w:t>4 number Surface Water Management Plans have been carried out in the following areas:</w:t>
            </w:r>
          </w:p>
          <w:p w14:paraId="453A3B7A" w14:textId="77777777" w:rsidR="00FB246B" w:rsidRPr="0029264B" w:rsidRDefault="00FB246B" w:rsidP="00FB246B">
            <w:pPr>
              <w:numPr>
                <w:ilvl w:val="0"/>
                <w:numId w:val="1"/>
              </w:numPr>
              <w:tabs>
                <w:tab w:val="center" w:pos="4153"/>
              </w:tabs>
              <w:spacing w:after="0" w:line="240" w:lineRule="auto"/>
              <w:rPr>
                <w:rFonts w:ascii="Arial" w:hAnsi="Arial" w:cs="Arial"/>
              </w:rPr>
            </w:pPr>
            <w:r w:rsidRPr="0029264B">
              <w:rPr>
                <w:rFonts w:ascii="Arial" w:hAnsi="Arial" w:cs="Arial"/>
              </w:rPr>
              <w:t xml:space="preserve">Town Centre / </w:t>
            </w:r>
            <w:smartTag w:uri="urn:schemas-microsoft-com:office:smarttags" w:element="place">
              <w:smartTag w:uri="urn:schemas-microsoft-com:office:smarttags" w:element="PlaceName">
                <w:r w:rsidRPr="0029264B">
                  <w:rPr>
                    <w:rFonts w:ascii="Arial" w:hAnsi="Arial" w:cs="Arial"/>
                  </w:rPr>
                  <w:t>Forge</w:t>
                </w:r>
              </w:smartTag>
              <w:r w:rsidRPr="0029264B">
                <w:rPr>
                  <w:rFonts w:ascii="Arial" w:hAnsi="Arial" w:cs="Arial"/>
                </w:rPr>
                <w:t xml:space="preserve"> </w:t>
              </w:r>
              <w:smartTag w:uri="urn:schemas-microsoft-com:office:smarttags" w:element="PlaceType">
                <w:r w:rsidRPr="0029264B">
                  <w:rPr>
                    <w:rFonts w:ascii="Arial" w:hAnsi="Arial" w:cs="Arial"/>
                  </w:rPr>
                  <w:t>Island</w:t>
                </w:r>
              </w:smartTag>
            </w:smartTag>
          </w:p>
          <w:p w14:paraId="66089A39" w14:textId="77777777" w:rsidR="00FB246B" w:rsidRPr="0029264B" w:rsidRDefault="00FB246B" w:rsidP="00FB246B">
            <w:pPr>
              <w:numPr>
                <w:ilvl w:val="0"/>
                <w:numId w:val="1"/>
              </w:numPr>
              <w:tabs>
                <w:tab w:val="center" w:pos="4153"/>
              </w:tabs>
              <w:spacing w:after="0" w:line="240" w:lineRule="auto"/>
              <w:rPr>
                <w:rFonts w:ascii="Arial" w:hAnsi="Arial" w:cs="Arial"/>
              </w:rPr>
            </w:pPr>
            <w:r w:rsidRPr="0029264B">
              <w:rPr>
                <w:rFonts w:ascii="Arial" w:hAnsi="Arial" w:cs="Arial"/>
              </w:rPr>
              <w:t>Wath</w:t>
            </w:r>
            <w:r>
              <w:rPr>
                <w:rFonts w:ascii="Arial" w:hAnsi="Arial" w:cs="Arial"/>
              </w:rPr>
              <w:t>-Upon-Dearne</w:t>
            </w:r>
          </w:p>
          <w:p w14:paraId="731173EA" w14:textId="77777777" w:rsidR="00FB246B" w:rsidRPr="0029264B" w:rsidRDefault="00FB246B" w:rsidP="00FB246B">
            <w:pPr>
              <w:numPr>
                <w:ilvl w:val="0"/>
                <w:numId w:val="1"/>
              </w:numPr>
              <w:tabs>
                <w:tab w:val="center" w:pos="4153"/>
              </w:tabs>
              <w:spacing w:after="0" w:line="240" w:lineRule="auto"/>
              <w:rPr>
                <w:rFonts w:ascii="Arial" w:hAnsi="Arial" w:cs="Arial"/>
              </w:rPr>
            </w:pPr>
            <w:r w:rsidRPr="0029264B">
              <w:rPr>
                <w:rFonts w:ascii="Arial" w:hAnsi="Arial" w:cs="Arial"/>
              </w:rPr>
              <w:t>Aston / Aughton / Swallownest</w:t>
            </w:r>
          </w:p>
          <w:p w14:paraId="7F98D7D5" w14:textId="77777777" w:rsidR="00FB246B" w:rsidRPr="0029264B" w:rsidRDefault="00FB246B" w:rsidP="00FB246B">
            <w:pPr>
              <w:numPr>
                <w:ilvl w:val="0"/>
                <w:numId w:val="1"/>
              </w:numPr>
              <w:tabs>
                <w:tab w:val="center" w:pos="4153"/>
              </w:tabs>
              <w:spacing w:after="0" w:line="240" w:lineRule="auto"/>
              <w:rPr>
                <w:rFonts w:ascii="Arial" w:hAnsi="Arial" w:cs="Arial"/>
              </w:rPr>
            </w:pPr>
            <w:r w:rsidRPr="0029264B">
              <w:rPr>
                <w:rFonts w:ascii="Arial" w:hAnsi="Arial" w:cs="Arial"/>
              </w:rPr>
              <w:t>Anston / Dinnington / Laughton Common</w:t>
            </w:r>
          </w:p>
          <w:p w14:paraId="259D0216" w14:textId="77777777" w:rsidR="00FB246B" w:rsidRPr="0029264B" w:rsidRDefault="00FB246B" w:rsidP="00246CAC">
            <w:pPr>
              <w:tabs>
                <w:tab w:val="center" w:pos="4153"/>
              </w:tabs>
              <w:rPr>
                <w:rFonts w:ascii="Arial" w:hAnsi="Arial" w:cs="Arial"/>
              </w:rPr>
            </w:pPr>
            <w:r w:rsidRPr="0029264B">
              <w:rPr>
                <w:rFonts w:ascii="Arial" w:hAnsi="Arial" w:cs="Arial"/>
              </w:rPr>
              <w:t xml:space="preserve">The SWMP areas include 26 of the 106 risk areas. </w:t>
            </w:r>
          </w:p>
        </w:tc>
        <w:tc>
          <w:tcPr>
            <w:tcW w:w="1800" w:type="dxa"/>
          </w:tcPr>
          <w:p w14:paraId="1365DBA3" w14:textId="77777777" w:rsidR="00FB246B" w:rsidRPr="0029264B" w:rsidRDefault="00FB246B" w:rsidP="00246CAC">
            <w:pPr>
              <w:tabs>
                <w:tab w:val="center" w:pos="4153"/>
              </w:tabs>
              <w:rPr>
                <w:rFonts w:ascii="Arial" w:hAnsi="Arial" w:cs="Arial"/>
              </w:rPr>
            </w:pPr>
            <w:r w:rsidRPr="0029264B">
              <w:rPr>
                <w:rFonts w:ascii="Arial" w:hAnsi="Arial" w:cs="Arial"/>
              </w:rPr>
              <w:lastRenderedPageBreak/>
              <w:t>LLFA</w:t>
            </w:r>
          </w:p>
          <w:p w14:paraId="45A7C74B" w14:textId="77777777" w:rsidR="00FB246B" w:rsidRPr="0029264B" w:rsidRDefault="00FB246B" w:rsidP="00246CAC">
            <w:pPr>
              <w:tabs>
                <w:tab w:val="center" w:pos="4153"/>
              </w:tabs>
              <w:rPr>
                <w:rFonts w:ascii="Arial" w:hAnsi="Arial" w:cs="Arial"/>
              </w:rPr>
            </w:pPr>
          </w:p>
          <w:p w14:paraId="5095623C" w14:textId="77777777" w:rsidR="00FB246B" w:rsidRPr="0029264B" w:rsidRDefault="00FB246B" w:rsidP="00246CAC">
            <w:pPr>
              <w:tabs>
                <w:tab w:val="center" w:pos="4153"/>
              </w:tabs>
              <w:rPr>
                <w:rFonts w:ascii="Arial" w:hAnsi="Arial" w:cs="Arial"/>
              </w:rPr>
            </w:pPr>
          </w:p>
          <w:p w14:paraId="0DE67769" w14:textId="77777777" w:rsidR="00FB246B" w:rsidRPr="0029264B" w:rsidRDefault="00FB246B" w:rsidP="00246CAC">
            <w:pPr>
              <w:tabs>
                <w:tab w:val="center" w:pos="4153"/>
              </w:tabs>
              <w:rPr>
                <w:rFonts w:ascii="Arial" w:hAnsi="Arial" w:cs="Arial"/>
              </w:rPr>
            </w:pPr>
          </w:p>
          <w:p w14:paraId="5D7FA1ED" w14:textId="77777777" w:rsidR="00FB246B" w:rsidRPr="0029264B" w:rsidRDefault="00FB246B" w:rsidP="00246CAC">
            <w:pPr>
              <w:tabs>
                <w:tab w:val="center" w:pos="4153"/>
              </w:tabs>
              <w:rPr>
                <w:rFonts w:ascii="Arial" w:hAnsi="Arial" w:cs="Arial"/>
              </w:rPr>
            </w:pPr>
          </w:p>
          <w:p w14:paraId="0473F670" w14:textId="77777777" w:rsidR="00FB246B" w:rsidRPr="0029264B" w:rsidRDefault="00FB246B" w:rsidP="00246CAC">
            <w:pPr>
              <w:tabs>
                <w:tab w:val="center" w:pos="4153"/>
              </w:tabs>
              <w:rPr>
                <w:rFonts w:ascii="Arial" w:hAnsi="Arial" w:cs="Arial"/>
              </w:rPr>
            </w:pPr>
          </w:p>
          <w:p w14:paraId="6FC1EB65" w14:textId="77777777" w:rsidR="00FB246B" w:rsidRPr="0029264B" w:rsidRDefault="00FB246B" w:rsidP="00246CAC">
            <w:pPr>
              <w:tabs>
                <w:tab w:val="center" w:pos="4153"/>
              </w:tabs>
              <w:rPr>
                <w:rFonts w:ascii="Arial" w:hAnsi="Arial" w:cs="Arial"/>
              </w:rPr>
            </w:pPr>
          </w:p>
          <w:p w14:paraId="7D70712E" w14:textId="77777777" w:rsidR="00FB246B" w:rsidRPr="0029264B" w:rsidRDefault="00FB246B" w:rsidP="00246CAC">
            <w:pPr>
              <w:tabs>
                <w:tab w:val="center" w:pos="4153"/>
              </w:tabs>
              <w:rPr>
                <w:rFonts w:ascii="Arial" w:hAnsi="Arial" w:cs="Arial"/>
              </w:rPr>
            </w:pPr>
          </w:p>
          <w:p w14:paraId="5DB2FCB4" w14:textId="77777777" w:rsidR="00FB246B" w:rsidRPr="0029264B" w:rsidRDefault="00FB246B" w:rsidP="00246CAC">
            <w:pPr>
              <w:tabs>
                <w:tab w:val="center" w:pos="4153"/>
              </w:tabs>
              <w:rPr>
                <w:rFonts w:ascii="Arial" w:hAnsi="Arial" w:cs="Arial"/>
              </w:rPr>
            </w:pPr>
            <w:r w:rsidRPr="0029264B">
              <w:rPr>
                <w:rFonts w:ascii="Arial" w:hAnsi="Arial" w:cs="Arial"/>
              </w:rPr>
              <w:t>LLFA</w:t>
            </w:r>
          </w:p>
          <w:p w14:paraId="36955D22" w14:textId="77777777" w:rsidR="00FB246B" w:rsidRPr="0029264B" w:rsidRDefault="00FB246B" w:rsidP="00246CAC">
            <w:pPr>
              <w:tabs>
                <w:tab w:val="center" w:pos="4153"/>
              </w:tabs>
              <w:rPr>
                <w:rFonts w:ascii="Arial" w:hAnsi="Arial" w:cs="Arial"/>
              </w:rPr>
            </w:pPr>
          </w:p>
        </w:tc>
        <w:tc>
          <w:tcPr>
            <w:tcW w:w="1440" w:type="dxa"/>
          </w:tcPr>
          <w:p w14:paraId="1B22AFBB" w14:textId="77777777" w:rsidR="00FB246B" w:rsidRPr="0029264B" w:rsidRDefault="00FB246B" w:rsidP="00246CAC">
            <w:pPr>
              <w:tabs>
                <w:tab w:val="center" w:pos="4153"/>
              </w:tabs>
              <w:rPr>
                <w:rFonts w:ascii="Arial" w:hAnsi="Arial" w:cs="Arial"/>
              </w:rPr>
            </w:pPr>
            <w:r w:rsidRPr="0029264B">
              <w:rPr>
                <w:rFonts w:ascii="Arial" w:hAnsi="Arial" w:cs="Arial"/>
              </w:rPr>
              <w:t>Mar 2013   20%</w:t>
            </w:r>
          </w:p>
          <w:p w14:paraId="1CBC4C43" w14:textId="77777777" w:rsidR="00FB246B" w:rsidRPr="0029264B" w:rsidRDefault="00FB246B" w:rsidP="00246CAC">
            <w:pPr>
              <w:tabs>
                <w:tab w:val="center" w:pos="4153"/>
              </w:tabs>
              <w:rPr>
                <w:rFonts w:ascii="Arial" w:hAnsi="Arial" w:cs="Arial"/>
              </w:rPr>
            </w:pPr>
          </w:p>
          <w:p w14:paraId="7EC66A12" w14:textId="77777777" w:rsidR="00FB246B" w:rsidRPr="0029264B" w:rsidRDefault="00FB246B" w:rsidP="00246CAC">
            <w:pPr>
              <w:tabs>
                <w:tab w:val="center" w:pos="4153"/>
              </w:tabs>
              <w:rPr>
                <w:rFonts w:ascii="Arial" w:hAnsi="Arial" w:cs="Arial"/>
              </w:rPr>
            </w:pPr>
            <w:r w:rsidRPr="0029264B">
              <w:rPr>
                <w:rFonts w:ascii="Arial" w:hAnsi="Arial" w:cs="Arial"/>
              </w:rPr>
              <w:t>Mar 2014   60%</w:t>
            </w:r>
          </w:p>
          <w:p w14:paraId="1CE03C89" w14:textId="77777777" w:rsidR="00FB246B" w:rsidRPr="0029264B" w:rsidRDefault="00FB246B" w:rsidP="00246CAC">
            <w:pPr>
              <w:tabs>
                <w:tab w:val="center" w:pos="4153"/>
              </w:tabs>
              <w:rPr>
                <w:rFonts w:ascii="Arial" w:hAnsi="Arial" w:cs="Arial"/>
              </w:rPr>
            </w:pPr>
          </w:p>
          <w:p w14:paraId="617F2152" w14:textId="77777777" w:rsidR="00FB246B" w:rsidRPr="0029264B" w:rsidRDefault="00FB246B" w:rsidP="00246CAC">
            <w:pPr>
              <w:tabs>
                <w:tab w:val="center" w:pos="4153"/>
              </w:tabs>
              <w:rPr>
                <w:rFonts w:ascii="Arial" w:hAnsi="Arial" w:cs="Arial"/>
              </w:rPr>
            </w:pPr>
            <w:r w:rsidRPr="0029264B">
              <w:rPr>
                <w:rFonts w:ascii="Arial" w:hAnsi="Arial" w:cs="Arial"/>
              </w:rPr>
              <w:t>Mar 2015  100%</w:t>
            </w:r>
          </w:p>
          <w:p w14:paraId="652E208D" w14:textId="77777777" w:rsidR="00FB246B" w:rsidRPr="0029264B" w:rsidRDefault="00FB246B" w:rsidP="00246CAC">
            <w:pPr>
              <w:tabs>
                <w:tab w:val="center" w:pos="4153"/>
              </w:tabs>
              <w:rPr>
                <w:rFonts w:ascii="Arial" w:hAnsi="Arial" w:cs="Arial"/>
              </w:rPr>
            </w:pPr>
            <w:r w:rsidRPr="0029264B">
              <w:rPr>
                <w:rFonts w:ascii="Arial" w:hAnsi="Arial" w:cs="Arial"/>
              </w:rPr>
              <w:t>Mar 2013   20%</w:t>
            </w:r>
          </w:p>
          <w:p w14:paraId="35A3B24A" w14:textId="77777777" w:rsidR="00FB246B" w:rsidRPr="0029264B" w:rsidRDefault="00FB246B" w:rsidP="00246CAC">
            <w:pPr>
              <w:tabs>
                <w:tab w:val="center" w:pos="4153"/>
              </w:tabs>
              <w:rPr>
                <w:rFonts w:ascii="Arial" w:hAnsi="Arial" w:cs="Arial"/>
              </w:rPr>
            </w:pPr>
          </w:p>
          <w:p w14:paraId="63FB9E64" w14:textId="77777777" w:rsidR="00FB246B" w:rsidRPr="0029264B" w:rsidRDefault="00FB246B" w:rsidP="00246CAC">
            <w:pPr>
              <w:tabs>
                <w:tab w:val="center" w:pos="4153"/>
              </w:tabs>
              <w:rPr>
                <w:rFonts w:ascii="Arial" w:hAnsi="Arial" w:cs="Arial"/>
              </w:rPr>
            </w:pPr>
            <w:r w:rsidRPr="0029264B">
              <w:rPr>
                <w:rFonts w:ascii="Arial" w:hAnsi="Arial" w:cs="Arial"/>
              </w:rPr>
              <w:t>Mar 2014   60%</w:t>
            </w:r>
          </w:p>
          <w:p w14:paraId="46F8568B" w14:textId="77777777" w:rsidR="00FB246B" w:rsidRPr="0029264B" w:rsidRDefault="00FB246B" w:rsidP="00246CAC">
            <w:pPr>
              <w:tabs>
                <w:tab w:val="center" w:pos="4153"/>
              </w:tabs>
              <w:rPr>
                <w:rFonts w:ascii="Arial" w:hAnsi="Arial" w:cs="Arial"/>
              </w:rPr>
            </w:pPr>
          </w:p>
          <w:p w14:paraId="401CE1C5" w14:textId="77777777" w:rsidR="00FB246B" w:rsidRPr="0029264B" w:rsidRDefault="00FB246B" w:rsidP="00246CAC">
            <w:pPr>
              <w:tabs>
                <w:tab w:val="center" w:pos="4153"/>
              </w:tabs>
              <w:rPr>
                <w:rFonts w:ascii="Arial" w:hAnsi="Arial" w:cs="Arial"/>
              </w:rPr>
            </w:pPr>
            <w:r w:rsidRPr="0029264B">
              <w:rPr>
                <w:rFonts w:ascii="Arial" w:hAnsi="Arial" w:cs="Arial"/>
              </w:rPr>
              <w:t>Mar 2015  100%</w:t>
            </w:r>
          </w:p>
          <w:p w14:paraId="2F0E2326" w14:textId="77777777" w:rsidR="00FB246B" w:rsidRPr="0029264B" w:rsidRDefault="00FB246B" w:rsidP="00246CAC">
            <w:pPr>
              <w:tabs>
                <w:tab w:val="center" w:pos="4153"/>
              </w:tabs>
              <w:rPr>
                <w:rFonts w:ascii="Arial" w:hAnsi="Arial" w:cs="Arial"/>
              </w:rPr>
            </w:pPr>
          </w:p>
          <w:p w14:paraId="4C6747D0" w14:textId="77777777" w:rsidR="00FB246B" w:rsidRPr="0029264B" w:rsidRDefault="00FB246B" w:rsidP="00246CAC">
            <w:pPr>
              <w:tabs>
                <w:tab w:val="center" w:pos="4153"/>
              </w:tabs>
              <w:rPr>
                <w:rFonts w:ascii="Arial" w:hAnsi="Arial" w:cs="Arial"/>
              </w:rPr>
            </w:pPr>
          </w:p>
          <w:p w14:paraId="313ADCB1" w14:textId="77777777" w:rsidR="00FB246B" w:rsidRPr="0029264B" w:rsidRDefault="00FB246B" w:rsidP="00246CAC">
            <w:pPr>
              <w:tabs>
                <w:tab w:val="center" w:pos="4153"/>
              </w:tabs>
              <w:rPr>
                <w:rFonts w:ascii="Arial" w:hAnsi="Arial" w:cs="Arial"/>
              </w:rPr>
            </w:pPr>
          </w:p>
          <w:p w14:paraId="3A313BE2" w14:textId="77777777" w:rsidR="00FB246B" w:rsidRPr="0029264B" w:rsidRDefault="00FB246B" w:rsidP="00246CAC">
            <w:pPr>
              <w:tabs>
                <w:tab w:val="center" w:pos="4153"/>
              </w:tabs>
              <w:rPr>
                <w:rFonts w:ascii="Arial" w:hAnsi="Arial" w:cs="Arial"/>
              </w:rPr>
            </w:pPr>
            <w:r w:rsidRPr="0029264B">
              <w:rPr>
                <w:rFonts w:ascii="Arial" w:hAnsi="Arial" w:cs="Arial"/>
              </w:rPr>
              <w:t>SWMPs completed</w:t>
            </w:r>
          </w:p>
        </w:tc>
      </w:tr>
      <w:tr w:rsidR="00FB246B" w:rsidRPr="0029264B" w14:paraId="611080D4" w14:textId="77777777" w:rsidTr="00246CAC">
        <w:tc>
          <w:tcPr>
            <w:tcW w:w="720" w:type="dxa"/>
          </w:tcPr>
          <w:p w14:paraId="30538A59" w14:textId="77777777" w:rsidR="00FB246B" w:rsidRPr="0029264B" w:rsidRDefault="00FB246B" w:rsidP="00246CAC">
            <w:pPr>
              <w:tabs>
                <w:tab w:val="center" w:pos="4153"/>
              </w:tabs>
              <w:rPr>
                <w:rFonts w:ascii="Arial" w:hAnsi="Arial" w:cs="Arial"/>
              </w:rPr>
            </w:pPr>
          </w:p>
        </w:tc>
        <w:tc>
          <w:tcPr>
            <w:tcW w:w="3060" w:type="dxa"/>
          </w:tcPr>
          <w:p w14:paraId="0FEF369A" w14:textId="512B2A2B" w:rsidR="00FB246B" w:rsidRPr="0029264B" w:rsidRDefault="00FB246B" w:rsidP="00246CAC">
            <w:pPr>
              <w:pStyle w:val="Default"/>
              <w:rPr>
                <w:b/>
                <w:bCs/>
                <w:color w:val="auto"/>
              </w:rPr>
            </w:pPr>
            <w:r>
              <w:rPr>
                <w:b/>
                <w:color w:val="auto"/>
              </w:rPr>
              <w:t>Objective Outcome.</w:t>
            </w:r>
          </w:p>
        </w:tc>
        <w:tc>
          <w:tcPr>
            <w:tcW w:w="7560" w:type="dxa"/>
          </w:tcPr>
          <w:p w14:paraId="670E633F" w14:textId="07A3FDF3" w:rsidR="00FB246B" w:rsidRPr="0029264B" w:rsidRDefault="00246CAC" w:rsidP="00246CAC">
            <w:pPr>
              <w:pStyle w:val="Default"/>
              <w:rPr>
                <w:color w:val="auto"/>
              </w:rPr>
            </w:pPr>
            <w:r>
              <w:rPr>
                <w:color w:val="auto"/>
              </w:rPr>
              <w:t>Out of the 106 areas that was identified as at risk from surface water flooding, 26 of them have been taken forward after investigation into the surface water management plan. The 26 areas have now been highlighted and prioritised for schemes to be carried out.</w:t>
            </w:r>
          </w:p>
        </w:tc>
        <w:tc>
          <w:tcPr>
            <w:tcW w:w="1800" w:type="dxa"/>
          </w:tcPr>
          <w:p w14:paraId="2E0255A8" w14:textId="77777777" w:rsidR="00FB246B" w:rsidRPr="0029264B" w:rsidRDefault="00FB246B" w:rsidP="00246CAC">
            <w:pPr>
              <w:tabs>
                <w:tab w:val="center" w:pos="4153"/>
              </w:tabs>
              <w:rPr>
                <w:rFonts w:ascii="Arial" w:hAnsi="Arial" w:cs="Arial"/>
              </w:rPr>
            </w:pPr>
          </w:p>
        </w:tc>
        <w:tc>
          <w:tcPr>
            <w:tcW w:w="1440" w:type="dxa"/>
          </w:tcPr>
          <w:p w14:paraId="2A9CEBD8" w14:textId="0BDCBEEF" w:rsidR="00FB246B" w:rsidRPr="0029264B" w:rsidRDefault="00246CAC" w:rsidP="00246CAC">
            <w:pPr>
              <w:tabs>
                <w:tab w:val="center" w:pos="4153"/>
              </w:tabs>
              <w:rPr>
                <w:rFonts w:ascii="Arial" w:hAnsi="Arial" w:cs="Arial"/>
              </w:rPr>
            </w:pPr>
            <w:r>
              <w:rPr>
                <w:rFonts w:ascii="Arial" w:hAnsi="Arial" w:cs="Arial"/>
              </w:rPr>
              <w:t>Complete</w:t>
            </w:r>
          </w:p>
        </w:tc>
      </w:tr>
    </w:tbl>
    <w:p w14:paraId="74EC26DD" w14:textId="77777777" w:rsidR="00FB246B" w:rsidRPr="0029264B" w:rsidRDefault="00FB246B" w:rsidP="00FB246B">
      <w:pPr>
        <w:rPr>
          <w:rFonts w:ascii="Arial" w:hAnsi="Arial" w:cs="Arial"/>
        </w:rPr>
      </w:pPr>
      <w:r w:rsidRPr="0029264B">
        <w:rPr>
          <w:rFonts w:ascii="Arial" w:hAnsi="Arial" w:cs="Arial"/>
        </w:rPr>
        <w:br w:type="page"/>
      </w:r>
      <w:r w:rsidRPr="0029264B">
        <w:rPr>
          <w:rFonts w:ascii="Arial" w:hAnsi="Arial" w:cs="Arial"/>
          <w:b/>
        </w:rPr>
        <w:lastRenderedPageBreak/>
        <w:t>Objective 2 - Improve the level of understanding of local flood risk amongst partners, stakeholders and communities</w:t>
      </w:r>
      <w:r w:rsidRPr="0029264B">
        <w:rPr>
          <w:rFonts w:ascii="Arial" w:hAnsi="Arial" w:cs="Arial"/>
        </w:rPr>
        <w:t>.</w:t>
      </w: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7560"/>
        <w:gridCol w:w="1800"/>
        <w:gridCol w:w="1440"/>
      </w:tblGrid>
      <w:tr w:rsidR="00FB246B" w:rsidRPr="0029264B" w14:paraId="53B2F42D" w14:textId="77777777" w:rsidTr="00246CAC">
        <w:tc>
          <w:tcPr>
            <w:tcW w:w="720" w:type="dxa"/>
          </w:tcPr>
          <w:p w14:paraId="229BDC4E" w14:textId="77777777" w:rsidR="00FB246B" w:rsidRPr="0029264B" w:rsidRDefault="00FB246B" w:rsidP="00246CAC">
            <w:pPr>
              <w:tabs>
                <w:tab w:val="center" w:pos="4153"/>
              </w:tabs>
              <w:rPr>
                <w:rFonts w:ascii="Arial" w:hAnsi="Arial" w:cs="Arial"/>
              </w:rPr>
            </w:pPr>
            <w:r w:rsidRPr="0029264B">
              <w:rPr>
                <w:rFonts w:ascii="Arial" w:hAnsi="Arial" w:cs="Arial"/>
              </w:rPr>
              <w:t>2.1</w:t>
            </w:r>
          </w:p>
        </w:tc>
        <w:tc>
          <w:tcPr>
            <w:tcW w:w="3060" w:type="dxa"/>
          </w:tcPr>
          <w:p w14:paraId="505F6517" w14:textId="77777777" w:rsidR="00FB246B" w:rsidRPr="0029264B" w:rsidRDefault="00FB246B" w:rsidP="00246CAC">
            <w:pPr>
              <w:pStyle w:val="Default"/>
              <w:rPr>
                <w:b/>
                <w:color w:val="auto"/>
              </w:rPr>
            </w:pPr>
            <w:r w:rsidRPr="0029264B">
              <w:rPr>
                <w:b/>
                <w:color w:val="auto"/>
              </w:rPr>
              <w:t>Publish a clear strategy and publicise its existence</w:t>
            </w:r>
          </w:p>
        </w:tc>
        <w:tc>
          <w:tcPr>
            <w:tcW w:w="7560" w:type="dxa"/>
          </w:tcPr>
          <w:p w14:paraId="76B60B81" w14:textId="77777777" w:rsidR="00FB246B" w:rsidRPr="0029264B" w:rsidRDefault="00FB246B" w:rsidP="00246CAC">
            <w:pPr>
              <w:pStyle w:val="Default"/>
              <w:rPr>
                <w:color w:val="auto"/>
              </w:rPr>
            </w:pPr>
            <w:r w:rsidRPr="0029264B">
              <w:rPr>
                <w:color w:val="auto"/>
              </w:rPr>
              <w:t xml:space="preserve">The strategy is by nature, a technical document addressing complex issues but it is imperative that the main priorities in the strategy are understandable by all stakeholders. </w:t>
            </w:r>
          </w:p>
        </w:tc>
        <w:tc>
          <w:tcPr>
            <w:tcW w:w="1800" w:type="dxa"/>
          </w:tcPr>
          <w:p w14:paraId="40E44023"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0F7D4454" w14:textId="77777777" w:rsidR="00FB246B" w:rsidRPr="0029264B" w:rsidRDefault="00FB246B" w:rsidP="00246CAC">
            <w:pPr>
              <w:tabs>
                <w:tab w:val="center" w:pos="4153"/>
              </w:tabs>
              <w:rPr>
                <w:rFonts w:ascii="Arial" w:hAnsi="Arial" w:cs="Arial"/>
              </w:rPr>
            </w:pPr>
            <w:r w:rsidRPr="0029264B">
              <w:rPr>
                <w:rFonts w:ascii="Arial" w:hAnsi="Arial" w:cs="Arial"/>
              </w:rPr>
              <w:t>June 2014</w:t>
            </w:r>
          </w:p>
        </w:tc>
      </w:tr>
      <w:tr w:rsidR="00FB246B" w:rsidRPr="0029264B" w14:paraId="211AB134" w14:textId="77777777" w:rsidTr="00246CAC">
        <w:tc>
          <w:tcPr>
            <w:tcW w:w="720" w:type="dxa"/>
          </w:tcPr>
          <w:p w14:paraId="6869C963" w14:textId="77777777" w:rsidR="00FB246B" w:rsidRPr="0029264B" w:rsidRDefault="00FB246B" w:rsidP="00246CAC">
            <w:pPr>
              <w:tabs>
                <w:tab w:val="center" w:pos="4153"/>
              </w:tabs>
              <w:rPr>
                <w:rFonts w:ascii="Arial" w:hAnsi="Arial" w:cs="Arial"/>
              </w:rPr>
            </w:pPr>
          </w:p>
        </w:tc>
        <w:tc>
          <w:tcPr>
            <w:tcW w:w="3060" w:type="dxa"/>
          </w:tcPr>
          <w:p w14:paraId="3D5FC37E" w14:textId="180CD962" w:rsidR="00FB246B" w:rsidRPr="0029264B" w:rsidRDefault="00FB246B" w:rsidP="00246CAC">
            <w:pPr>
              <w:pStyle w:val="Default"/>
              <w:rPr>
                <w:b/>
                <w:color w:val="auto"/>
              </w:rPr>
            </w:pPr>
            <w:r>
              <w:rPr>
                <w:b/>
                <w:color w:val="auto"/>
              </w:rPr>
              <w:t>Objective Outcome.</w:t>
            </w:r>
          </w:p>
        </w:tc>
        <w:tc>
          <w:tcPr>
            <w:tcW w:w="7560" w:type="dxa"/>
          </w:tcPr>
          <w:p w14:paraId="1DDB7B2A" w14:textId="3FF70649" w:rsidR="00FB246B" w:rsidRPr="0029264B" w:rsidRDefault="00246CAC" w:rsidP="00246CAC">
            <w:pPr>
              <w:pStyle w:val="Default"/>
              <w:rPr>
                <w:color w:val="auto"/>
              </w:rPr>
            </w:pPr>
            <w:r>
              <w:rPr>
                <w:color w:val="auto"/>
              </w:rPr>
              <w:t>Local Flood Risk Management Strategy was published on June2014 highlighting the risks and objectives for flood risk in the Borough.</w:t>
            </w:r>
          </w:p>
        </w:tc>
        <w:tc>
          <w:tcPr>
            <w:tcW w:w="1800" w:type="dxa"/>
          </w:tcPr>
          <w:p w14:paraId="0810AB31" w14:textId="77777777" w:rsidR="00FB246B" w:rsidRPr="0029264B" w:rsidRDefault="00FB246B" w:rsidP="00246CAC">
            <w:pPr>
              <w:tabs>
                <w:tab w:val="center" w:pos="4153"/>
              </w:tabs>
              <w:rPr>
                <w:rFonts w:ascii="Arial" w:hAnsi="Arial" w:cs="Arial"/>
              </w:rPr>
            </w:pPr>
          </w:p>
        </w:tc>
        <w:tc>
          <w:tcPr>
            <w:tcW w:w="1440" w:type="dxa"/>
          </w:tcPr>
          <w:p w14:paraId="02841B5F" w14:textId="628B4908" w:rsidR="00FB246B" w:rsidRPr="0029264B" w:rsidRDefault="00572524" w:rsidP="00246CAC">
            <w:pPr>
              <w:tabs>
                <w:tab w:val="center" w:pos="4153"/>
              </w:tabs>
              <w:rPr>
                <w:rFonts w:ascii="Arial" w:hAnsi="Arial" w:cs="Arial"/>
              </w:rPr>
            </w:pPr>
            <w:r>
              <w:rPr>
                <w:rFonts w:ascii="Arial" w:hAnsi="Arial" w:cs="Arial"/>
              </w:rPr>
              <w:t>Complete</w:t>
            </w:r>
          </w:p>
        </w:tc>
      </w:tr>
      <w:tr w:rsidR="00FB246B" w:rsidRPr="0029264B" w14:paraId="7043876B" w14:textId="77777777" w:rsidTr="00246CAC">
        <w:tc>
          <w:tcPr>
            <w:tcW w:w="720" w:type="dxa"/>
          </w:tcPr>
          <w:p w14:paraId="134E3BE4" w14:textId="77777777" w:rsidR="00FB246B" w:rsidRPr="0029264B" w:rsidRDefault="00FB246B" w:rsidP="00246CAC">
            <w:pPr>
              <w:tabs>
                <w:tab w:val="center" w:pos="4153"/>
              </w:tabs>
              <w:rPr>
                <w:rFonts w:ascii="Arial" w:hAnsi="Arial" w:cs="Arial"/>
              </w:rPr>
            </w:pPr>
            <w:r w:rsidRPr="0029264B">
              <w:rPr>
                <w:rFonts w:ascii="Arial" w:hAnsi="Arial" w:cs="Arial"/>
              </w:rPr>
              <w:t>2.2</w:t>
            </w:r>
          </w:p>
        </w:tc>
        <w:tc>
          <w:tcPr>
            <w:tcW w:w="3060" w:type="dxa"/>
          </w:tcPr>
          <w:p w14:paraId="3B5C4FA1" w14:textId="77777777" w:rsidR="00FB246B" w:rsidRPr="0029264B" w:rsidRDefault="00FB246B" w:rsidP="00246CAC">
            <w:pPr>
              <w:pStyle w:val="Default"/>
              <w:rPr>
                <w:color w:val="auto"/>
              </w:rPr>
            </w:pPr>
            <w:r w:rsidRPr="0029264B">
              <w:rPr>
                <w:b/>
                <w:bCs/>
                <w:color w:val="auto"/>
              </w:rPr>
              <w:t xml:space="preserve">Develop information strategy to improve partner and stakeholder knowledge </w:t>
            </w:r>
          </w:p>
          <w:p w14:paraId="5F6796FF" w14:textId="77777777" w:rsidR="00FB246B" w:rsidRPr="0029264B" w:rsidRDefault="00FB246B" w:rsidP="00246CAC">
            <w:pPr>
              <w:tabs>
                <w:tab w:val="center" w:pos="4153"/>
              </w:tabs>
              <w:rPr>
                <w:rFonts w:ascii="Arial" w:hAnsi="Arial" w:cs="Arial"/>
              </w:rPr>
            </w:pPr>
          </w:p>
        </w:tc>
        <w:tc>
          <w:tcPr>
            <w:tcW w:w="7560" w:type="dxa"/>
          </w:tcPr>
          <w:p w14:paraId="2418A7BB" w14:textId="77777777" w:rsidR="00FB246B" w:rsidRPr="0029264B" w:rsidRDefault="00FB246B" w:rsidP="00246CAC">
            <w:pPr>
              <w:pStyle w:val="Default"/>
              <w:rPr>
                <w:bCs/>
                <w:color w:val="auto"/>
              </w:rPr>
            </w:pPr>
            <w:r w:rsidRPr="0029264B">
              <w:rPr>
                <w:color w:val="auto"/>
              </w:rPr>
              <w:t xml:space="preserve">The Council needs to translate the technical information on flood risk into simple, readily understandable terms. Text and graphics should be used to allow partners and stakeholders to understand the risk relevant to their interests. </w:t>
            </w:r>
            <w:r w:rsidRPr="0029264B">
              <w:rPr>
                <w:bCs/>
                <w:color w:val="auto"/>
              </w:rPr>
              <w:t xml:space="preserve">Innovative means of conveying complex information will be investigated, sharing best practice from other LLFA’s. </w:t>
            </w:r>
          </w:p>
          <w:p w14:paraId="60E76468" w14:textId="77777777" w:rsidR="00FB246B" w:rsidRPr="0029264B" w:rsidRDefault="00FB246B" w:rsidP="00246CAC">
            <w:pPr>
              <w:pStyle w:val="Default"/>
              <w:rPr>
                <w:color w:val="auto"/>
              </w:rPr>
            </w:pPr>
          </w:p>
          <w:p w14:paraId="2803E1D1" w14:textId="77777777" w:rsidR="00FB246B" w:rsidRPr="0029264B" w:rsidRDefault="00FB246B" w:rsidP="00246CAC">
            <w:pPr>
              <w:tabs>
                <w:tab w:val="center" w:pos="4153"/>
              </w:tabs>
              <w:rPr>
                <w:rFonts w:ascii="Arial" w:hAnsi="Arial" w:cs="Arial"/>
              </w:rPr>
            </w:pPr>
            <w:r w:rsidRPr="0029264B">
              <w:rPr>
                <w:rFonts w:ascii="Arial" w:hAnsi="Arial" w:cs="Arial"/>
              </w:rPr>
              <w:t xml:space="preserve">Planned publication of predicted surface water flood risk areas will raise the profile of flood mapping with the general public. It is important that information about how the published information in interpreted is included with the published information. </w:t>
            </w:r>
          </w:p>
        </w:tc>
        <w:tc>
          <w:tcPr>
            <w:tcW w:w="1800" w:type="dxa"/>
          </w:tcPr>
          <w:p w14:paraId="37FAE851"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2FAF39A7"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FB246B" w:rsidRPr="0029264B" w14:paraId="52159D0B" w14:textId="77777777" w:rsidTr="00246CAC">
        <w:tc>
          <w:tcPr>
            <w:tcW w:w="720" w:type="dxa"/>
          </w:tcPr>
          <w:p w14:paraId="42508655" w14:textId="77777777" w:rsidR="00FB246B" w:rsidRPr="0029264B" w:rsidRDefault="00FB246B" w:rsidP="00246CAC">
            <w:pPr>
              <w:tabs>
                <w:tab w:val="center" w:pos="4153"/>
              </w:tabs>
              <w:rPr>
                <w:rFonts w:ascii="Arial" w:hAnsi="Arial" w:cs="Arial"/>
              </w:rPr>
            </w:pPr>
          </w:p>
        </w:tc>
        <w:tc>
          <w:tcPr>
            <w:tcW w:w="3060" w:type="dxa"/>
          </w:tcPr>
          <w:p w14:paraId="263E39C8" w14:textId="22368B03" w:rsidR="00FB246B" w:rsidRPr="0029264B" w:rsidRDefault="00FB246B" w:rsidP="00246CAC">
            <w:pPr>
              <w:pStyle w:val="Default"/>
              <w:rPr>
                <w:b/>
                <w:bCs/>
                <w:color w:val="auto"/>
              </w:rPr>
            </w:pPr>
            <w:r>
              <w:rPr>
                <w:b/>
                <w:color w:val="auto"/>
              </w:rPr>
              <w:t>Objective Outcome.</w:t>
            </w:r>
          </w:p>
        </w:tc>
        <w:tc>
          <w:tcPr>
            <w:tcW w:w="7560" w:type="dxa"/>
          </w:tcPr>
          <w:p w14:paraId="1744D084" w14:textId="77777777" w:rsidR="00FB246B" w:rsidRDefault="006C42EB" w:rsidP="00246CAC">
            <w:pPr>
              <w:pStyle w:val="Default"/>
              <w:rPr>
                <w:color w:val="auto"/>
              </w:rPr>
            </w:pPr>
            <w:r>
              <w:rPr>
                <w:color w:val="auto"/>
              </w:rPr>
              <w:t>Environment Agency published predicted surface water flood maps online for the general public through the EA’s website.</w:t>
            </w:r>
          </w:p>
          <w:p w14:paraId="3C3B6B66" w14:textId="1C878D4F" w:rsidR="006C42EB" w:rsidRPr="0029264B" w:rsidRDefault="006C42EB" w:rsidP="00246CAC">
            <w:pPr>
              <w:pStyle w:val="Default"/>
              <w:rPr>
                <w:color w:val="auto"/>
              </w:rPr>
            </w:pPr>
          </w:p>
        </w:tc>
        <w:tc>
          <w:tcPr>
            <w:tcW w:w="1800" w:type="dxa"/>
          </w:tcPr>
          <w:p w14:paraId="4E93F54E" w14:textId="77777777" w:rsidR="00FB246B" w:rsidRPr="0029264B" w:rsidRDefault="00FB246B" w:rsidP="00246CAC">
            <w:pPr>
              <w:tabs>
                <w:tab w:val="center" w:pos="4153"/>
              </w:tabs>
              <w:rPr>
                <w:rFonts w:ascii="Arial" w:hAnsi="Arial" w:cs="Arial"/>
              </w:rPr>
            </w:pPr>
          </w:p>
        </w:tc>
        <w:tc>
          <w:tcPr>
            <w:tcW w:w="1440" w:type="dxa"/>
          </w:tcPr>
          <w:p w14:paraId="1D369598" w14:textId="1111A2D7" w:rsidR="00FB246B" w:rsidRPr="0029264B" w:rsidRDefault="00572524" w:rsidP="00246CAC">
            <w:pPr>
              <w:tabs>
                <w:tab w:val="center" w:pos="4153"/>
              </w:tabs>
              <w:rPr>
                <w:rFonts w:ascii="Arial" w:hAnsi="Arial" w:cs="Arial"/>
              </w:rPr>
            </w:pPr>
            <w:r>
              <w:rPr>
                <w:rFonts w:ascii="Arial" w:hAnsi="Arial" w:cs="Arial"/>
              </w:rPr>
              <w:t>Complete</w:t>
            </w:r>
          </w:p>
        </w:tc>
      </w:tr>
    </w:tbl>
    <w:p w14:paraId="69AF0636" w14:textId="77777777" w:rsidR="00FB246B" w:rsidRPr="0029264B" w:rsidRDefault="00FB246B" w:rsidP="00FB246B">
      <w:pPr>
        <w:rPr>
          <w:rFonts w:ascii="Arial" w:hAnsi="Arial" w:cs="Arial"/>
          <w:b/>
        </w:rPr>
      </w:pPr>
      <w:r w:rsidRPr="0029264B">
        <w:rPr>
          <w:rFonts w:ascii="Arial" w:hAnsi="Arial" w:cs="Arial"/>
        </w:rPr>
        <w:br w:type="page"/>
      </w:r>
      <w:r w:rsidRPr="0029264B">
        <w:rPr>
          <w:rFonts w:ascii="Arial" w:hAnsi="Arial" w:cs="Arial"/>
          <w:b/>
        </w:rPr>
        <w:lastRenderedPageBreak/>
        <w:t>Objective 3 - Formalise arrangements between Risk Management Authorities</w:t>
      </w: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7560"/>
        <w:gridCol w:w="1800"/>
        <w:gridCol w:w="1440"/>
      </w:tblGrid>
      <w:tr w:rsidR="00FB246B" w:rsidRPr="0029264B" w14:paraId="717B3B82" w14:textId="77777777" w:rsidTr="00246CAC">
        <w:tc>
          <w:tcPr>
            <w:tcW w:w="720" w:type="dxa"/>
          </w:tcPr>
          <w:p w14:paraId="7A8E26A5" w14:textId="77777777" w:rsidR="00FB246B" w:rsidRPr="0029264B" w:rsidRDefault="00FB246B" w:rsidP="00246CAC">
            <w:pPr>
              <w:tabs>
                <w:tab w:val="center" w:pos="4153"/>
              </w:tabs>
              <w:rPr>
                <w:rFonts w:ascii="Arial" w:hAnsi="Arial" w:cs="Arial"/>
              </w:rPr>
            </w:pPr>
            <w:r w:rsidRPr="0029264B">
              <w:rPr>
                <w:rFonts w:ascii="Arial" w:hAnsi="Arial" w:cs="Arial"/>
              </w:rPr>
              <w:t>3.1</w:t>
            </w:r>
          </w:p>
        </w:tc>
        <w:tc>
          <w:tcPr>
            <w:tcW w:w="3060" w:type="dxa"/>
          </w:tcPr>
          <w:p w14:paraId="3A6D90C3" w14:textId="77777777" w:rsidR="00FB246B" w:rsidRPr="0029264B" w:rsidRDefault="00FB246B" w:rsidP="00246CAC">
            <w:pPr>
              <w:tabs>
                <w:tab w:val="center" w:pos="4153"/>
              </w:tabs>
              <w:rPr>
                <w:rFonts w:ascii="Arial" w:hAnsi="Arial" w:cs="Arial"/>
                <w:b/>
              </w:rPr>
            </w:pPr>
            <w:r w:rsidRPr="0029264B">
              <w:rPr>
                <w:rFonts w:ascii="Arial" w:hAnsi="Arial" w:cs="Arial"/>
                <w:b/>
              </w:rPr>
              <w:t>Agree protocols</w:t>
            </w:r>
          </w:p>
        </w:tc>
        <w:tc>
          <w:tcPr>
            <w:tcW w:w="7560" w:type="dxa"/>
          </w:tcPr>
          <w:p w14:paraId="18575665" w14:textId="77777777" w:rsidR="00FB246B" w:rsidRPr="0029264B" w:rsidRDefault="00FB246B" w:rsidP="00246CAC">
            <w:pPr>
              <w:tabs>
                <w:tab w:val="center" w:pos="4153"/>
              </w:tabs>
              <w:rPr>
                <w:rFonts w:ascii="Arial" w:hAnsi="Arial" w:cs="Arial"/>
              </w:rPr>
            </w:pPr>
            <w:r w:rsidRPr="0029264B">
              <w:rPr>
                <w:rFonts w:ascii="Arial" w:hAnsi="Arial" w:cs="Arial"/>
              </w:rPr>
              <w:t>Risk Management Authorities are listed in section 6, with a description of their roles and responsibilities.</w:t>
            </w:r>
          </w:p>
          <w:p w14:paraId="699A1417" w14:textId="77777777" w:rsidR="00FB246B" w:rsidRPr="0029264B" w:rsidRDefault="00FB246B" w:rsidP="00246CAC">
            <w:pPr>
              <w:tabs>
                <w:tab w:val="center" w:pos="4153"/>
              </w:tabs>
              <w:rPr>
                <w:rFonts w:ascii="Arial" w:hAnsi="Arial" w:cs="Arial"/>
              </w:rPr>
            </w:pPr>
          </w:p>
          <w:p w14:paraId="5701A76C" w14:textId="77777777" w:rsidR="00FB246B" w:rsidRPr="0029264B" w:rsidRDefault="00FB246B" w:rsidP="00246CAC">
            <w:pPr>
              <w:tabs>
                <w:tab w:val="center" w:pos="4153"/>
              </w:tabs>
              <w:rPr>
                <w:rFonts w:ascii="Arial" w:hAnsi="Arial" w:cs="Arial"/>
              </w:rPr>
            </w:pPr>
            <w:r w:rsidRPr="0029264B">
              <w:rPr>
                <w:rFonts w:ascii="Arial" w:hAnsi="Arial" w:cs="Arial"/>
              </w:rPr>
              <w:t>Responsibilities of parties to be mutually agreed with agreed protocols for sharing of information, promoting joint works.</w:t>
            </w:r>
          </w:p>
        </w:tc>
        <w:tc>
          <w:tcPr>
            <w:tcW w:w="1800" w:type="dxa"/>
          </w:tcPr>
          <w:p w14:paraId="7580B7BE"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6615E83C"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FB246B" w:rsidRPr="0029264B" w14:paraId="7CB3589F" w14:textId="77777777" w:rsidTr="00246CAC">
        <w:tc>
          <w:tcPr>
            <w:tcW w:w="720" w:type="dxa"/>
          </w:tcPr>
          <w:p w14:paraId="34B76B26" w14:textId="77777777" w:rsidR="00FB246B" w:rsidRPr="0029264B" w:rsidRDefault="00FB246B" w:rsidP="00246CAC">
            <w:pPr>
              <w:tabs>
                <w:tab w:val="center" w:pos="4153"/>
              </w:tabs>
              <w:rPr>
                <w:rFonts w:ascii="Arial" w:hAnsi="Arial" w:cs="Arial"/>
              </w:rPr>
            </w:pPr>
          </w:p>
        </w:tc>
        <w:tc>
          <w:tcPr>
            <w:tcW w:w="3060" w:type="dxa"/>
          </w:tcPr>
          <w:p w14:paraId="7B965EF4" w14:textId="075BCDC4" w:rsidR="00FB246B" w:rsidRPr="0029264B" w:rsidRDefault="00FB246B" w:rsidP="00246CAC">
            <w:pPr>
              <w:tabs>
                <w:tab w:val="center" w:pos="4153"/>
              </w:tabs>
              <w:rPr>
                <w:rFonts w:ascii="Arial" w:hAnsi="Arial" w:cs="Arial"/>
                <w:b/>
              </w:rPr>
            </w:pPr>
            <w:r>
              <w:rPr>
                <w:b/>
              </w:rPr>
              <w:t>Objective Outcome.</w:t>
            </w:r>
          </w:p>
        </w:tc>
        <w:tc>
          <w:tcPr>
            <w:tcW w:w="7560" w:type="dxa"/>
          </w:tcPr>
          <w:p w14:paraId="52C5A1CA" w14:textId="0CEE6A3B" w:rsidR="00FB246B" w:rsidRPr="0029264B" w:rsidRDefault="00245F4B" w:rsidP="00246CAC">
            <w:pPr>
              <w:tabs>
                <w:tab w:val="center" w:pos="4153"/>
              </w:tabs>
              <w:rPr>
                <w:rFonts w:ascii="Arial" w:hAnsi="Arial" w:cs="Arial"/>
              </w:rPr>
            </w:pPr>
            <w:r>
              <w:rPr>
                <w:rFonts w:ascii="Arial" w:hAnsi="Arial" w:cs="Arial"/>
              </w:rPr>
              <w:t>Arrangements have been set up with all RMA’s, and monthly/ quarterly meetings are carried out to ensure joint working and sharing of information.</w:t>
            </w:r>
          </w:p>
        </w:tc>
        <w:tc>
          <w:tcPr>
            <w:tcW w:w="1800" w:type="dxa"/>
          </w:tcPr>
          <w:p w14:paraId="02DC92A3" w14:textId="77777777" w:rsidR="00FB246B" w:rsidRPr="0029264B" w:rsidRDefault="00FB246B" w:rsidP="00246CAC">
            <w:pPr>
              <w:tabs>
                <w:tab w:val="center" w:pos="4153"/>
              </w:tabs>
              <w:rPr>
                <w:rFonts w:ascii="Arial" w:hAnsi="Arial" w:cs="Arial"/>
              </w:rPr>
            </w:pPr>
          </w:p>
        </w:tc>
        <w:tc>
          <w:tcPr>
            <w:tcW w:w="1440" w:type="dxa"/>
          </w:tcPr>
          <w:p w14:paraId="62F218EE" w14:textId="7B43B3FF" w:rsidR="00FB246B" w:rsidRPr="0029264B" w:rsidRDefault="00245F4B" w:rsidP="00246CAC">
            <w:pPr>
              <w:tabs>
                <w:tab w:val="center" w:pos="4153"/>
              </w:tabs>
              <w:rPr>
                <w:rFonts w:ascii="Arial" w:hAnsi="Arial" w:cs="Arial"/>
              </w:rPr>
            </w:pPr>
            <w:r>
              <w:rPr>
                <w:rFonts w:ascii="Arial" w:hAnsi="Arial" w:cs="Arial"/>
              </w:rPr>
              <w:t>Complete</w:t>
            </w:r>
          </w:p>
        </w:tc>
      </w:tr>
      <w:tr w:rsidR="00FB246B" w:rsidRPr="0029264B" w14:paraId="39F14C0F" w14:textId="77777777" w:rsidTr="00246CAC">
        <w:tc>
          <w:tcPr>
            <w:tcW w:w="720" w:type="dxa"/>
          </w:tcPr>
          <w:p w14:paraId="1FA6D1C8" w14:textId="77777777" w:rsidR="00FB246B" w:rsidRPr="0029264B" w:rsidRDefault="00FB246B" w:rsidP="00246CAC">
            <w:pPr>
              <w:tabs>
                <w:tab w:val="center" w:pos="4153"/>
              </w:tabs>
              <w:rPr>
                <w:rFonts w:ascii="Arial" w:hAnsi="Arial" w:cs="Arial"/>
              </w:rPr>
            </w:pPr>
            <w:r w:rsidRPr="0029264B">
              <w:rPr>
                <w:rFonts w:ascii="Arial" w:hAnsi="Arial" w:cs="Arial"/>
              </w:rPr>
              <w:t>3.2</w:t>
            </w:r>
          </w:p>
        </w:tc>
        <w:tc>
          <w:tcPr>
            <w:tcW w:w="3060" w:type="dxa"/>
          </w:tcPr>
          <w:p w14:paraId="5DCA9A54" w14:textId="77777777" w:rsidR="00FB246B" w:rsidRPr="0029264B" w:rsidRDefault="00FB246B" w:rsidP="00246CAC">
            <w:pPr>
              <w:tabs>
                <w:tab w:val="center" w:pos="4153"/>
              </w:tabs>
              <w:rPr>
                <w:rFonts w:ascii="Arial" w:hAnsi="Arial" w:cs="Arial"/>
                <w:b/>
              </w:rPr>
            </w:pPr>
            <w:r w:rsidRPr="0029264B">
              <w:rPr>
                <w:rFonts w:ascii="Arial" w:hAnsi="Arial" w:cs="Arial"/>
                <w:b/>
              </w:rPr>
              <w:t xml:space="preserve">Formalise arrangements with adjoining LLFAs. </w:t>
            </w:r>
          </w:p>
          <w:p w14:paraId="408F7CF4" w14:textId="77777777" w:rsidR="00FB246B" w:rsidRPr="0029264B" w:rsidRDefault="00FB246B" w:rsidP="00246CAC">
            <w:pPr>
              <w:tabs>
                <w:tab w:val="center" w:pos="4153"/>
              </w:tabs>
              <w:rPr>
                <w:rFonts w:ascii="Arial" w:hAnsi="Arial" w:cs="Arial"/>
              </w:rPr>
            </w:pPr>
            <w:r w:rsidRPr="0029264B">
              <w:rPr>
                <w:rFonts w:ascii="Arial" w:hAnsi="Arial" w:cs="Arial"/>
                <w:b/>
              </w:rPr>
              <w:t>Cross Boundary Issues.</w:t>
            </w:r>
          </w:p>
        </w:tc>
        <w:tc>
          <w:tcPr>
            <w:tcW w:w="7560" w:type="dxa"/>
          </w:tcPr>
          <w:p w14:paraId="5BB980D2" w14:textId="77777777" w:rsidR="00FB246B" w:rsidRPr="0029264B" w:rsidRDefault="00FB246B" w:rsidP="00246CAC">
            <w:pPr>
              <w:tabs>
                <w:tab w:val="center" w:pos="4153"/>
              </w:tabs>
              <w:rPr>
                <w:rFonts w:ascii="Arial" w:hAnsi="Arial" w:cs="Arial"/>
              </w:rPr>
            </w:pPr>
            <w:r w:rsidRPr="0029264B">
              <w:rPr>
                <w:rFonts w:ascii="Arial" w:hAnsi="Arial" w:cs="Arial"/>
              </w:rPr>
              <w:t>Identify which catchments and/or watercourses extend beyond the borough boundary.</w:t>
            </w:r>
          </w:p>
          <w:p w14:paraId="768FCC81" w14:textId="77777777" w:rsidR="00FB246B" w:rsidRPr="0029264B" w:rsidRDefault="00FB246B" w:rsidP="00246CAC">
            <w:pPr>
              <w:tabs>
                <w:tab w:val="center" w:pos="4153"/>
              </w:tabs>
              <w:rPr>
                <w:rFonts w:ascii="Arial" w:hAnsi="Arial" w:cs="Arial"/>
              </w:rPr>
            </w:pPr>
          </w:p>
          <w:p w14:paraId="05A5775D" w14:textId="77777777" w:rsidR="00FB246B" w:rsidRPr="0029264B" w:rsidRDefault="00FB246B" w:rsidP="00246CAC">
            <w:pPr>
              <w:tabs>
                <w:tab w:val="center" w:pos="4153"/>
              </w:tabs>
              <w:rPr>
                <w:rFonts w:ascii="Arial" w:hAnsi="Arial" w:cs="Arial"/>
              </w:rPr>
            </w:pPr>
            <w:r w:rsidRPr="0029264B">
              <w:rPr>
                <w:rFonts w:ascii="Arial" w:hAnsi="Arial" w:cs="Arial"/>
              </w:rPr>
              <w:t>Adjoining local authorities to be consulted on the strategy.</w:t>
            </w:r>
          </w:p>
          <w:p w14:paraId="37E0E00F" w14:textId="77777777" w:rsidR="00FB246B" w:rsidRPr="0029264B" w:rsidRDefault="00FB246B" w:rsidP="00246CAC">
            <w:pPr>
              <w:tabs>
                <w:tab w:val="center" w:pos="4153"/>
              </w:tabs>
              <w:rPr>
                <w:rFonts w:ascii="Arial" w:hAnsi="Arial" w:cs="Arial"/>
              </w:rPr>
            </w:pPr>
          </w:p>
          <w:p w14:paraId="49007EE8" w14:textId="77777777" w:rsidR="00FB246B" w:rsidRPr="0029264B" w:rsidRDefault="00FB246B" w:rsidP="00246CAC">
            <w:pPr>
              <w:tabs>
                <w:tab w:val="center" w:pos="4153"/>
              </w:tabs>
              <w:rPr>
                <w:rFonts w:ascii="Arial" w:hAnsi="Arial" w:cs="Arial"/>
              </w:rPr>
            </w:pPr>
            <w:r w:rsidRPr="0029264B">
              <w:rPr>
                <w:rFonts w:ascii="Arial" w:hAnsi="Arial" w:cs="Arial"/>
              </w:rPr>
              <w:t>FRM responsibilities on watercourses which cross or run along boundaries to be agreed with neighbouring authorities.</w:t>
            </w:r>
          </w:p>
          <w:p w14:paraId="331173DB" w14:textId="77777777" w:rsidR="00FB246B" w:rsidRPr="0029264B" w:rsidRDefault="00FB246B" w:rsidP="00246CAC">
            <w:pPr>
              <w:tabs>
                <w:tab w:val="center" w:pos="4153"/>
              </w:tabs>
              <w:rPr>
                <w:rFonts w:ascii="Arial" w:hAnsi="Arial" w:cs="Arial"/>
              </w:rPr>
            </w:pPr>
          </w:p>
          <w:p w14:paraId="3F966FC7" w14:textId="77777777" w:rsidR="00FB246B" w:rsidRPr="0029264B" w:rsidRDefault="00FB246B" w:rsidP="00246CAC">
            <w:pPr>
              <w:tabs>
                <w:tab w:val="center" w:pos="4153"/>
              </w:tabs>
              <w:rPr>
                <w:rFonts w:ascii="Arial" w:hAnsi="Arial" w:cs="Arial"/>
              </w:rPr>
            </w:pPr>
            <w:r w:rsidRPr="0029264B">
              <w:rPr>
                <w:rFonts w:ascii="Arial" w:hAnsi="Arial" w:cs="Arial"/>
              </w:rPr>
              <w:t>Where possible, procedures and systems should be compatible with procedures of adjoining authorities. Data formats should be the same or easily convertible. Sharing of information and technology.</w:t>
            </w:r>
          </w:p>
        </w:tc>
        <w:tc>
          <w:tcPr>
            <w:tcW w:w="1800" w:type="dxa"/>
          </w:tcPr>
          <w:p w14:paraId="094AE942" w14:textId="77777777" w:rsidR="00FB246B" w:rsidRPr="0029264B" w:rsidRDefault="00FB246B" w:rsidP="00246CAC">
            <w:pPr>
              <w:tabs>
                <w:tab w:val="center" w:pos="4153"/>
              </w:tabs>
              <w:rPr>
                <w:rFonts w:ascii="Arial" w:hAnsi="Arial" w:cs="Arial"/>
              </w:rPr>
            </w:pPr>
            <w:r w:rsidRPr="0029264B">
              <w:rPr>
                <w:rFonts w:ascii="Arial" w:hAnsi="Arial" w:cs="Arial"/>
              </w:rPr>
              <w:t>LLFA</w:t>
            </w:r>
          </w:p>
          <w:p w14:paraId="19E332CA" w14:textId="77777777" w:rsidR="00FB246B" w:rsidRPr="0029264B" w:rsidRDefault="00FB246B" w:rsidP="00246CAC">
            <w:pPr>
              <w:tabs>
                <w:tab w:val="center" w:pos="4153"/>
              </w:tabs>
              <w:rPr>
                <w:rFonts w:ascii="Arial" w:hAnsi="Arial" w:cs="Arial"/>
              </w:rPr>
            </w:pPr>
            <w:r w:rsidRPr="0029264B">
              <w:rPr>
                <w:rFonts w:ascii="Arial" w:hAnsi="Arial" w:cs="Arial"/>
              </w:rPr>
              <w:t>Adjoining LLFAs</w:t>
            </w:r>
          </w:p>
        </w:tc>
        <w:tc>
          <w:tcPr>
            <w:tcW w:w="1440" w:type="dxa"/>
          </w:tcPr>
          <w:p w14:paraId="3C20307F"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FB246B" w:rsidRPr="0029264B" w14:paraId="6A6AFEA8" w14:textId="77777777" w:rsidTr="00246CAC">
        <w:tc>
          <w:tcPr>
            <w:tcW w:w="720" w:type="dxa"/>
          </w:tcPr>
          <w:p w14:paraId="6882AAD5" w14:textId="77777777" w:rsidR="00FB246B" w:rsidRPr="0029264B" w:rsidRDefault="00FB246B" w:rsidP="00246CAC">
            <w:pPr>
              <w:tabs>
                <w:tab w:val="center" w:pos="4153"/>
              </w:tabs>
              <w:rPr>
                <w:rFonts w:ascii="Arial" w:hAnsi="Arial" w:cs="Arial"/>
              </w:rPr>
            </w:pPr>
          </w:p>
        </w:tc>
        <w:tc>
          <w:tcPr>
            <w:tcW w:w="3060" w:type="dxa"/>
          </w:tcPr>
          <w:p w14:paraId="77E0A57C" w14:textId="25B861A1" w:rsidR="00FB246B" w:rsidRPr="0029264B" w:rsidRDefault="00FB246B" w:rsidP="00246CAC">
            <w:pPr>
              <w:tabs>
                <w:tab w:val="center" w:pos="4153"/>
              </w:tabs>
              <w:rPr>
                <w:rFonts w:ascii="Arial" w:hAnsi="Arial" w:cs="Arial"/>
                <w:b/>
              </w:rPr>
            </w:pPr>
            <w:r>
              <w:rPr>
                <w:b/>
              </w:rPr>
              <w:t>Objective Outcome.</w:t>
            </w:r>
          </w:p>
        </w:tc>
        <w:tc>
          <w:tcPr>
            <w:tcW w:w="7560" w:type="dxa"/>
          </w:tcPr>
          <w:p w14:paraId="00398CC6" w14:textId="22311BC6" w:rsidR="00FB246B" w:rsidRPr="0029264B" w:rsidRDefault="00245F4B" w:rsidP="00246CAC">
            <w:pPr>
              <w:tabs>
                <w:tab w:val="center" w:pos="4153"/>
              </w:tabs>
              <w:rPr>
                <w:rFonts w:ascii="Arial" w:hAnsi="Arial" w:cs="Arial"/>
              </w:rPr>
            </w:pPr>
            <w:r>
              <w:rPr>
                <w:rFonts w:ascii="Arial" w:hAnsi="Arial" w:cs="Arial"/>
              </w:rPr>
              <w:t>South Yorkshire Flood Partnership meetings are held between all LLFA’s on a quarterly basis to discuss technician issues, workload, financial implications, and best practises.</w:t>
            </w:r>
          </w:p>
        </w:tc>
        <w:tc>
          <w:tcPr>
            <w:tcW w:w="1800" w:type="dxa"/>
          </w:tcPr>
          <w:p w14:paraId="3ADA2BD2" w14:textId="77777777" w:rsidR="00FB246B" w:rsidRPr="0029264B" w:rsidRDefault="00FB246B" w:rsidP="00246CAC">
            <w:pPr>
              <w:tabs>
                <w:tab w:val="center" w:pos="4153"/>
              </w:tabs>
              <w:rPr>
                <w:rFonts w:ascii="Arial" w:hAnsi="Arial" w:cs="Arial"/>
              </w:rPr>
            </w:pPr>
          </w:p>
        </w:tc>
        <w:tc>
          <w:tcPr>
            <w:tcW w:w="1440" w:type="dxa"/>
          </w:tcPr>
          <w:p w14:paraId="5ECFF15A" w14:textId="19A105F3" w:rsidR="00FB246B" w:rsidRPr="0029264B" w:rsidRDefault="00245F4B" w:rsidP="00246CAC">
            <w:pPr>
              <w:tabs>
                <w:tab w:val="center" w:pos="4153"/>
              </w:tabs>
              <w:rPr>
                <w:rFonts w:ascii="Arial" w:hAnsi="Arial" w:cs="Arial"/>
              </w:rPr>
            </w:pPr>
            <w:r>
              <w:rPr>
                <w:rFonts w:ascii="Arial" w:hAnsi="Arial" w:cs="Arial"/>
              </w:rPr>
              <w:t>Complete</w:t>
            </w:r>
          </w:p>
        </w:tc>
      </w:tr>
      <w:tr w:rsidR="00FB246B" w:rsidRPr="0029264B" w14:paraId="46A4AD54" w14:textId="77777777" w:rsidTr="00246CAC">
        <w:tc>
          <w:tcPr>
            <w:tcW w:w="720" w:type="dxa"/>
          </w:tcPr>
          <w:p w14:paraId="78FF9FB5" w14:textId="77777777" w:rsidR="00FB246B" w:rsidRPr="0029264B" w:rsidRDefault="00FB246B" w:rsidP="00246CAC">
            <w:pPr>
              <w:tabs>
                <w:tab w:val="center" w:pos="4153"/>
              </w:tabs>
              <w:rPr>
                <w:rFonts w:ascii="Arial" w:hAnsi="Arial" w:cs="Arial"/>
              </w:rPr>
            </w:pPr>
            <w:r w:rsidRPr="0029264B">
              <w:rPr>
                <w:rFonts w:ascii="Arial" w:hAnsi="Arial" w:cs="Arial"/>
              </w:rPr>
              <w:t>3.3</w:t>
            </w:r>
          </w:p>
        </w:tc>
        <w:tc>
          <w:tcPr>
            <w:tcW w:w="3060" w:type="dxa"/>
          </w:tcPr>
          <w:p w14:paraId="019ECECE" w14:textId="77777777" w:rsidR="00FB246B" w:rsidRPr="0029264B" w:rsidRDefault="00FB246B" w:rsidP="00246CAC">
            <w:pPr>
              <w:tabs>
                <w:tab w:val="center" w:pos="4153"/>
              </w:tabs>
              <w:rPr>
                <w:rFonts w:ascii="Arial" w:hAnsi="Arial" w:cs="Arial"/>
                <w:b/>
              </w:rPr>
            </w:pPr>
            <w:r w:rsidRPr="0029264B">
              <w:rPr>
                <w:rFonts w:ascii="Arial" w:hAnsi="Arial" w:cs="Arial"/>
                <w:b/>
              </w:rPr>
              <w:t>Environment Agency</w:t>
            </w:r>
          </w:p>
        </w:tc>
        <w:tc>
          <w:tcPr>
            <w:tcW w:w="7560" w:type="dxa"/>
          </w:tcPr>
          <w:p w14:paraId="4470659D" w14:textId="77777777" w:rsidR="00FB246B" w:rsidRPr="0029264B" w:rsidRDefault="00FB246B" w:rsidP="00246CAC">
            <w:pPr>
              <w:tabs>
                <w:tab w:val="center" w:pos="4153"/>
              </w:tabs>
              <w:rPr>
                <w:rFonts w:ascii="Arial" w:hAnsi="Arial" w:cs="Arial"/>
              </w:rPr>
            </w:pPr>
            <w:r w:rsidRPr="0029264B">
              <w:rPr>
                <w:rFonts w:ascii="Arial" w:hAnsi="Arial" w:cs="Arial"/>
              </w:rPr>
              <w:t>Responsible for the management and maintenance of flows within Main Rivers.</w:t>
            </w:r>
          </w:p>
          <w:p w14:paraId="26F71B65" w14:textId="77777777" w:rsidR="00FB246B" w:rsidRPr="0029264B" w:rsidRDefault="00FB246B" w:rsidP="00246CAC">
            <w:pPr>
              <w:tabs>
                <w:tab w:val="center" w:pos="4153"/>
              </w:tabs>
              <w:rPr>
                <w:rFonts w:ascii="Arial" w:hAnsi="Arial" w:cs="Arial"/>
              </w:rPr>
            </w:pPr>
          </w:p>
          <w:p w14:paraId="70E2AB15" w14:textId="77777777" w:rsidR="00FB246B" w:rsidRPr="0029264B" w:rsidRDefault="00FB246B" w:rsidP="00246CAC">
            <w:pPr>
              <w:tabs>
                <w:tab w:val="center" w:pos="4153"/>
              </w:tabs>
              <w:rPr>
                <w:rFonts w:ascii="Arial" w:hAnsi="Arial" w:cs="Arial"/>
              </w:rPr>
            </w:pPr>
            <w:r w:rsidRPr="0029264B">
              <w:rPr>
                <w:rFonts w:ascii="Arial" w:hAnsi="Arial" w:cs="Arial"/>
              </w:rPr>
              <w:t>Strategic overview for all forms of flooding</w:t>
            </w:r>
          </w:p>
        </w:tc>
        <w:tc>
          <w:tcPr>
            <w:tcW w:w="1800" w:type="dxa"/>
          </w:tcPr>
          <w:p w14:paraId="42CA4A14" w14:textId="77777777" w:rsidR="00FB246B" w:rsidRPr="0029264B" w:rsidRDefault="00FB246B" w:rsidP="00246CAC">
            <w:pPr>
              <w:tabs>
                <w:tab w:val="center" w:pos="4153"/>
              </w:tabs>
              <w:rPr>
                <w:rFonts w:ascii="Arial" w:hAnsi="Arial" w:cs="Arial"/>
              </w:rPr>
            </w:pPr>
            <w:r w:rsidRPr="0029264B">
              <w:rPr>
                <w:rFonts w:ascii="Arial" w:hAnsi="Arial" w:cs="Arial"/>
              </w:rPr>
              <w:lastRenderedPageBreak/>
              <w:t>LLFA</w:t>
            </w:r>
          </w:p>
        </w:tc>
        <w:tc>
          <w:tcPr>
            <w:tcW w:w="1440" w:type="dxa"/>
          </w:tcPr>
          <w:p w14:paraId="6588A812"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FB246B" w:rsidRPr="0029264B" w14:paraId="2287A213" w14:textId="77777777" w:rsidTr="00246CAC">
        <w:tc>
          <w:tcPr>
            <w:tcW w:w="720" w:type="dxa"/>
          </w:tcPr>
          <w:p w14:paraId="3EDAEAAB" w14:textId="77777777" w:rsidR="00FB246B" w:rsidRPr="0029264B" w:rsidRDefault="00FB246B" w:rsidP="00246CAC">
            <w:pPr>
              <w:tabs>
                <w:tab w:val="center" w:pos="4153"/>
              </w:tabs>
              <w:rPr>
                <w:rFonts w:ascii="Arial" w:hAnsi="Arial" w:cs="Arial"/>
              </w:rPr>
            </w:pPr>
          </w:p>
        </w:tc>
        <w:tc>
          <w:tcPr>
            <w:tcW w:w="3060" w:type="dxa"/>
          </w:tcPr>
          <w:p w14:paraId="6F698540" w14:textId="4861688D" w:rsidR="00FB246B" w:rsidRPr="0029264B" w:rsidRDefault="00FB246B" w:rsidP="00246CAC">
            <w:pPr>
              <w:tabs>
                <w:tab w:val="center" w:pos="4153"/>
              </w:tabs>
              <w:rPr>
                <w:rFonts w:ascii="Arial" w:hAnsi="Arial" w:cs="Arial"/>
                <w:b/>
              </w:rPr>
            </w:pPr>
            <w:r>
              <w:rPr>
                <w:b/>
              </w:rPr>
              <w:t>Objective Outcome.</w:t>
            </w:r>
          </w:p>
        </w:tc>
        <w:tc>
          <w:tcPr>
            <w:tcW w:w="7560" w:type="dxa"/>
          </w:tcPr>
          <w:p w14:paraId="3E29CE01" w14:textId="056BDEF3" w:rsidR="00FB246B" w:rsidRPr="0029264B" w:rsidRDefault="00245F4B" w:rsidP="00246CAC">
            <w:pPr>
              <w:tabs>
                <w:tab w:val="center" w:pos="4153"/>
              </w:tabs>
              <w:rPr>
                <w:rFonts w:ascii="Arial" w:hAnsi="Arial" w:cs="Arial"/>
              </w:rPr>
            </w:pPr>
            <w:r>
              <w:rPr>
                <w:rFonts w:ascii="Arial" w:hAnsi="Arial" w:cs="Arial"/>
              </w:rPr>
              <w:t>Regional Flood and Costal Committee brings the EA and LLFA’s together with other RMA’s. Each LLFA has a direct contact within the EA to discuss projects and develop good working relationships.</w:t>
            </w:r>
          </w:p>
        </w:tc>
        <w:tc>
          <w:tcPr>
            <w:tcW w:w="1800" w:type="dxa"/>
          </w:tcPr>
          <w:p w14:paraId="64D0C99D" w14:textId="77777777" w:rsidR="00FB246B" w:rsidRPr="0029264B" w:rsidRDefault="00FB246B" w:rsidP="00246CAC">
            <w:pPr>
              <w:tabs>
                <w:tab w:val="center" w:pos="4153"/>
              </w:tabs>
              <w:rPr>
                <w:rFonts w:ascii="Arial" w:hAnsi="Arial" w:cs="Arial"/>
              </w:rPr>
            </w:pPr>
          </w:p>
        </w:tc>
        <w:tc>
          <w:tcPr>
            <w:tcW w:w="1440" w:type="dxa"/>
          </w:tcPr>
          <w:p w14:paraId="38D3704A" w14:textId="02666404" w:rsidR="00FB246B" w:rsidRPr="0029264B" w:rsidRDefault="00245F4B" w:rsidP="00246CAC">
            <w:pPr>
              <w:tabs>
                <w:tab w:val="center" w:pos="4153"/>
              </w:tabs>
              <w:rPr>
                <w:rFonts w:ascii="Arial" w:hAnsi="Arial" w:cs="Arial"/>
              </w:rPr>
            </w:pPr>
            <w:r>
              <w:rPr>
                <w:rFonts w:ascii="Arial" w:hAnsi="Arial" w:cs="Arial"/>
              </w:rPr>
              <w:t>Complete</w:t>
            </w:r>
          </w:p>
        </w:tc>
      </w:tr>
      <w:tr w:rsidR="00FB246B" w:rsidRPr="0029264B" w14:paraId="2C9441FF" w14:textId="77777777" w:rsidTr="00246CAC">
        <w:tc>
          <w:tcPr>
            <w:tcW w:w="720" w:type="dxa"/>
          </w:tcPr>
          <w:p w14:paraId="369A53D8" w14:textId="77777777" w:rsidR="00FB246B" w:rsidRPr="0029264B" w:rsidRDefault="00FB246B" w:rsidP="00246CAC">
            <w:pPr>
              <w:tabs>
                <w:tab w:val="center" w:pos="4153"/>
              </w:tabs>
              <w:rPr>
                <w:rFonts w:ascii="Arial" w:hAnsi="Arial" w:cs="Arial"/>
              </w:rPr>
            </w:pPr>
            <w:r w:rsidRPr="0029264B">
              <w:rPr>
                <w:rFonts w:ascii="Arial" w:hAnsi="Arial" w:cs="Arial"/>
              </w:rPr>
              <w:t>3.4</w:t>
            </w:r>
          </w:p>
        </w:tc>
        <w:tc>
          <w:tcPr>
            <w:tcW w:w="3060" w:type="dxa"/>
          </w:tcPr>
          <w:p w14:paraId="598F67A0" w14:textId="77777777" w:rsidR="00FB246B" w:rsidRPr="0029264B" w:rsidRDefault="00FB246B" w:rsidP="00246CAC">
            <w:pPr>
              <w:tabs>
                <w:tab w:val="center" w:pos="4153"/>
              </w:tabs>
              <w:rPr>
                <w:rFonts w:ascii="Arial" w:hAnsi="Arial" w:cs="Arial"/>
                <w:b/>
              </w:rPr>
            </w:pPr>
            <w:r w:rsidRPr="0029264B">
              <w:rPr>
                <w:rFonts w:ascii="Arial" w:hAnsi="Arial" w:cs="Arial"/>
                <w:b/>
              </w:rPr>
              <w:t>Water Companies</w:t>
            </w:r>
          </w:p>
        </w:tc>
        <w:tc>
          <w:tcPr>
            <w:tcW w:w="7560" w:type="dxa"/>
          </w:tcPr>
          <w:p w14:paraId="6D873D03" w14:textId="77777777" w:rsidR="00FB246B" w:rsidRPr="0029264B" w:rsidRDefault="00FB246B" w:rsidP="00246CAC">
            <w:pPr>
              <w:tabs>
                <w:tab w:val="center" w:pos="4153"/>
              </w:tabs>
              <w:rPr>
                <w:rFonts w:ascii="Arial" w:hAnsi="Arial" w:cs="Arial"/>
              </w:rPr>
            </w:pPr>
            <w:r w:rsidRPr="0029264B">
              <w:rPr>
                <w:rFonts w:ascii="Arial" w:hAnsi="Arial" w:cs="Arial"/>
              </w:rPr>
              <w:t>Water companies (Yorkshire Water and Severn Trent) have a duty to maintain public sewers and ancillaries.</w:t>
            </w:r>
          </w:p>
          <w:p w14:paraId="783C9EC3" w14:textId="77777777" w:rsidR="00FB246B" w:rsidRPr="0029264B" w:rsidRDefault="00FB246B" w:rsidP="00246CAC">
            <w:pPr>
              <w:tabs>
                <w:tab w:val="center" w:pos="4153"/>
              </w:tabs>
              <w:rPr>
                <w:rFonts w:ascii="Arial" w:hAnsi="Arial" w:cs="Arial"/>
              </w:rPr>
            </w:pPr>
          </w:p>
          <w:p w14:paraId="48A396A6" w14:textId="77777777" w:rsidR="00FB246B" w:rsidRPr="0029264B" w:rsidRDefault="00FB246B" w:rsidP="00246CAC">
            <w:pPr>
              <w:tabs>
                <w:tab w:val="center" w:pos="4153"/>
              </w:tabs>
              <w:rPr>
                <w:rFonts w:ascii="Arial" w:hAnsi="Arial" w:cs="Arial"/>
              </w:rPr>
            </w:pPr>
            <w:r w:rsidRPr="0029264B">
              <w:rPr>
                <w:rFonts w:ascii="Arial" w:hAnsi="Arial" w:cs="Arial"/>
              </w:rPr>
              <w:t>Develop agreements with water companies</w:t>
            </w:r>
          </w:p>
        </w:tc>
        <w:tc>
          <w:tcPr>
            <w:tcW w:w="1800" w:type="dxa"/>
          </w:tcPr>
          <w:p w14:paraId="46D7493A"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4C2117A0"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FB246B" w:rsidRPr="0029264B" w14:paraId="3A60E7E7" w14:textId="77777777" w:rsidTr="00246CAC">
        <w:tc>
          <w:tcPr>
            <w:tcW w:w="720" w:type="dxa"/>
          </w:tcPr>
          <w:p w14:paraId="3AED0791" w14:textId="77777777" w:rsidR="00FB246B" w:rsidRPr="0029264B" w:rsidRDefault="00FB246B" w:rsidP="00246CAC">
            <w:pPr>
              <w:tabs>
                <w:tab w:val="center" w:pos="4153"/>
              </w:tabs>
              <w:rPr>
                <w:rFonts w:ascii="Arial" w:hAnsi="Arial" w:cs="Arial"/>
              </w:rPr>
            </w:pPr>
          </w:p>
        </w:tc>
        <w:tc>
          <w:tcPr>
            <w:tcW w:w="3060" w:type="dxa"/>
          </w:tcPr>
          <w:p w14:paraId="324813D4" w14:textId="32AD4CCE" w:rsidR="00FB246B" w:rsidRPr="0029264B" w:rsidRDefault="00FB246B" w:rsidP="00246CAC">
            <w:pPr>
              <w:tabs>
                <w:tab w:val="center" w:pos="4153"/>
              </w:tabs>
              <w:rPr>
                <w:rFonts w:ascii="Arial" w:hAnsi="Arial" w:cs="Arial"/>
                <w:b/>
              </w:rPr>
            </w:pPr>
            <w:r>
              <w:rPr>
                <w:b/>
              </w:rPr>
              <w:t>Objective Outcome.</w:t>
            </w:r>
          </w:p>
        </w:tc>
        <w:tc>
          <w:tcPr>
            <w:tcW w:w="7560" w:type="dxa"/>
          </w:tcPr>
          <w:p w14:paraId="122D70CE" w14:textId="769BB175" w:rsidR="00FB246B" w:rsidRPr="0029264B" w:rsidRDefault="00245F4B" w:rsidP="00246CAC">
            <w:pPr>
              <w:tabs>
                <w:tab w:val="center" w:pos="4153"/>
              </w:tabs>
              <w:rPr>
                <w:rFonts w:ascii="Arial" w:hAnsi="Arial" w:cs="Arial"/>
              </w:rPr>
            </w:pPr>
            <w:r>
              <w:rPr>
                <w:rFonts w:ascii="Arial" w:hAnsi="Arial" w:cs="Arial"/>
              </w:rPr>
              <w:t>Monthly meetings are held with Yorkshire Water and Severn Trent Water.</w:t>
            </w:r>
          </w:p>
        </w:tc>
        <w:tc>
          <w:tcPr>
            <w:tcW w:w="1800" w:type="dxa"/>
          </w:tcPr>
          <w:p w14:paraId="744D3891" w14:textId="77777777" w:rsidR="00FB246B" w:rsidRPr="0029264B" w:rsidRDefault="00FB246B" w:rsidP="00246CAC">
            <w:pPr>
              <w:tabs>
                <w:tab w:val="center" w:pos="4153"/>
              </w:tabs>
              <w:rPr>
                <w:rFonts w:ascii="Arial" w:hAnsi="Arial" w:cs="Arial"/>
              </w:rPr>
            </w:pPr>
          </w:p>
        </w:tc>
        <w:tc>
          <w:tcPr>
            <w:tcW w:w="1440" w:type="dxa"/>
          </w:tcPr>
          <w:p w14:paraId="5180198C" w14:textId="540B35CA" w:rsidR="00FB246B" w:rsidRPr="0029264B" w:rsidRDefault="00245F4B" w:rsidP="00246CAC">
            <w:pPr>
              <w:tabs>
                <w:tab w:val="center" w:pos="4153"/>
              </w:tabs>
              <w:rPr>
                <w:rFonts w:ascii="Arial" w:hAnsi="Arial" w:cs="Arial"/>
              </w:rPr>
            </w:pPr>
            <w:r>
              <w:rPr>
                <w:rFonts w:ascii="Arial" w:hAnsi="Arial" w:cs="Arial"/>
              </w:rPr>
              <w:t>Complete</w:t>
            </w:r>
          </w:p>
        </w:tc>
      </w:tr>
      <w:tr w:rsidR="00FB246B" w:rsidRPr="0029264B" w14:paraId="455DF599" w14:textId="77777777" w:rsidTr="00246CAC">
        <w:tc>
          <w:tcPr>
            <w:tcW w:w="720" w:type="dxa"/>
          </w:tcPr>
          <w:p w14:paraId="4EB4AA8E" w14:textId="77777777" w:rsidR="00FB246B" w:rsidRPr="0029264B" w:rsidRDefault="00FB246B" w:rsidP="00246CAC">
            <w:pPr>
              <w:tabs>
                <w:tab w:val="center" w:pos="4153"/>
              </w:tabs>
              <w:rPr>
                <w:rFonts w:ascii="Arial" w:hAnsi="Arial" w:cs="Arial"/>
              </w:rPr>
            </w:pPr>
            <w:r w:rsidRPr="0029264B">
              <w:rPr>
                <w:rFonts w:ascii="Arial" w:hAnsi="Arial" w:cs="Arial"/>
              </w:rPr>
              <w:t>3.5</w:t>
            </w:r>
          </w:p>
        </w:tc>
        <w:tc>
          <w:tcPr>
            <w:tcW w:w="3060" w:type="dxa"/>
          </w:tcPr>
          <w:p w14:paraId="03FFD80A" w14:textId="77777777" w:rsidR="00FB246B" w:rsidRPr="0029264B" w:rsidRDefault="00FB246B" w:rsidP="00246CAC">
            <w:pPr>
              <w:tabs>
                <w:tab w:val="center" w:pos="4153"/>
              </w:tabs>
              <w:rPr>
                <w:rFonts w:ascii="Arial" w:hAnsi="Arial" w:cs="Arial"/>
                <w:b/>
              </w:rPr>
            </w:pPr>
            <w:proofErr w:type="spellStart"/>
            <w:r w:rsidRPr="0029264B">
              <w:rPr>
                <w:rFonts w:ascii="Arial" w:hAnsi="Arial" w:cs="Arial"/>
                <w:b/>
              </w:rPr>
              <w:t>Danvm</w:t>
            </w:r>
            <w:proofErr w:type="spellEnd"/>
            <w:r w:rsidRPr="0029264B">
              <w:rPr>
                <w:rFonts w:ascii="Arial" w:hAnsi="Arial" w:cs="Arial"/>
                <w:b/>
              </w:rPr>
              <w:t xml:space="preserve"> (formerly Dearne &amp; Dove) IDB</w:t>
            </w:r>
          </w:p>
        </w:tc>
        <w:tc>
          <w:tcPr>
            <w:tcW w:w="7560" w:type="dxa"/>
          </w:tcPr>
          <w:p w14:paraId="090FB1EE" w14:textId="77777777" w:rsidR="00FB246B" w:rsidRPr="0029264B" w:rsidRDefault="00FB246B" w:rsidP="00246CAC">
            <w:pPr>
              <w:tabs>
                <w:tab w:val="center" w:pos="4153"/>
              </w:tabs>
              <w:rPr>
                <w:rFonts w:ascii="Arial" w:hAnsi="Arial" w:cs="Arial"/>
              </w:rPr>
            </w:pPr>
            <w:r w:rsidRPr="0029264B">
              <w:rPr>
                <w:rFonts w:ascii="Arial" w:hAnsi="Arial" w:cs="Arial"/>
              </w:rPr>
              <w:t>Responsible for the management and maintenance of flows within Ordinary watercourse within their domain (i.e. part of Wath Upon Dearne area.</w:t>
            </w:r>
          </w:p>
        </w:tc>
        <w:tc>
          <w:tcPr>
            <w:tcW w:w="1800" w:type="dxa"/>
          </w:tcPr>
          <w:p w14:paraId="3A29B713"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6D6135E8"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FB246B" w:rsidRPr="0029264B" w14:paraId="0EACAF14" w14:textId="77777777" w:rsidTr="00246CAC">
        <w:tc>
          <w:tcPr>
            <w:tcW w:w="720" w:type="dxa"/>
          </w:tcPr>
          <w:p w14:paraId="22C7162C" w14:textId="77777777" w:rsidR="00FB246B" w:rsidRPr="0029264B" w:rsidRDefault="00FB246B" w:rsidP="00246CAC">
            <w:pPr>
              <w:tabs>
                <w:tab w:val="center" w:pos="4153"/>
              </w:tabs>
              <w:rPr>
                <w:rFonts w:ascii="Arial" w:hAnsi="Arial" w:cs="Arial"/>
              </w:rPr>
            </w:pPr>
          </w:p>
        </w:tc>
        <w:tc>
          <w:tcPr>
            <w:tcW w:w="3060" w:type="dxa"/>
          </w:tcPr>
          <w:p w14:paraId="4AAA6376" w14:textId="11C54FC9" w:rsidR="00FB246B" w:rsidRPr="0029264B" w:rsidRDefault="00FB246B" w:rsidP="00246CAC">
            <w:pPr>
              <w:tabs>
                <w:tab w:val="center" w:pos="4153"/>
              </w:tabs>
              <w:rPr>
                <w:rFonts w:ascii="Arial" w:hAnsi="Arial" w:cs="Arial"/>
                <w:b/>
              </w:rPr>
            </w:pPr>
            <w:r>
              <w:rPr>
                <w:b/>
              </w:rPr>
              <w:t>Objective Outcome.</w:t>
            </w:r>
          </w:p>
        </w:tc>
        <w:tc>
          <w:tcPr>
            <w:tcW w:w="7560" w:type="dxa"/>
          </w:tcPr>
          <w:p w14:paraId="05B678AB" w14:textId="70C3D29F" w:rsidR="00FB246B" w:rsidRPr="0029264B" w:rsidRDefault="00245F4B" w:rsidP="00246CAC">
            <w:pPr>
              <w:tabs>
                <w:tab w:val="center" w:pos="4153"/>
              </w:tabs>
              <w:rPr>
                <w:rFonts w:ascii="Arial" w:hAnsi="Arial" w:cs="Arial"/>
              </w:rPr>
            </w:pPr>
            <w:r>
              <w:rPr>
                <w:rFonts w:ascii="Arial" w:hAnsi="Arial" w:cs="Arial"/>
              </w:rPr>
              <w:t>N/A</w:t>
            </w:r>
          </w:p>
        </w:tc>
        <w:tc>
          <w:tcPr>
            <w:tcW w:w="1800" w:type="dxa"/>
          </w:tcPr>
          <w:p w14:paraId="443FE095" w14:textId="77777777" w:rsidR="00FB246B" w:rsidRPr="0029264B" w:rsidRDefault="00FB246B" w:rsidP="00246CAC">
            <w:pPr>
              <w:tabs>
                <w:tab w:val="center" w:pos="4153"/>
              </w:tabs>
              <w:rPr>
                <w:rFonts w:ascii="Arial" w:hAnsi="Arial" w:cs="Arial"/>
              </w:rPr>
            </w:pPr>
          </w:p>
        </w:tc>
        <w:tc>
          <w:tcPr>
            <w:tcW w:w="1440" w:type="dxa"/>
          </w:tcPr>
          <w:p w14:paraId="61979143" w14:textId="01BBBD14" w:rsidR="00FB246B" w:rsidRPr="0029264B" w:rsidRDefault="00245F4B" w:rsidP="00246CAC">
            <w:pPr>
              <w:tabs>
                <w:tab w:val="center" w:pos="4153"/>
              </w:tabs>
              <w:rPr>
                <w:rFonts w:ascii="Arial" w:hAnsi="Arial" w:cs="Arial"/>
              </w:rPr>
            </w:pPr>
            <w:r>
              <w:rPr>
                <w:rFonts w:ascii="Arial" w:hAnsi="Arial" w:cs="Arial"/>
              </w:rPr>
              <w:t>N/A</w:t>
            </w:r>
          </w:p>
        </w:tc>
      </w:tr>
      <w:tr w:rsidR="00FB246B" w:rsidRPr="0029264B" w14:paraId="5B197384" w14:textId="77777777" w:rsidTr="00246CAC">
        <w:tc>
          <w:tcPr>
            <w:tcW w:w="720" w:type="dxa"/>
          </w:tcPr>
          <w:p w14:paraId="40A3D336" w14:textId="77777777" w:rsidR="00FB246B" w:rsidRPr="0029264B" w:rsidRDefault="00FB246B" w:rsidP="00246CAC">
            <w:pPr>
              <w:tabs>
                <w:tab w:val="center" w:pos="4153"/>
              </w:tabs>
              <w:rPr>
                <w:rFonts w:ascii="Arial" w:hAnsi="Arial" w:cs="Arial"/>
              </w:rPr>
            </w:pPr>
            <w:r w:rsidRPr="0029264B">
              <w:rPr>
                <w:rFonts w:ascii="Arial" w:hAnsi="Arial" w:cs="Arial"/>
              </w:rPr>
              <w:t>3.6</w:t>
            </w:r>
          </w:p>
        </w:tc>
        <w:tc>
          <w:tcPr>
            <w:tcW w:w="3060" w:type="dxa"/>
          </w:tcPr>
          <w:p w14:paraId="67EA9648" w14:textId="77777777" w:rsidR="00FB246B" w:rsidRPr="0029264B" w:rsidRDefault="00FB246B" w:rsidP="00246CAC">
            <w:pPr>
              <w:tabs>
                <w:tab w:val="center" w:pos="4153"/>
              </w:tabs>
              <w:rPr>
                <w:rFonts w:ascii="Arial" w:hAnsi="Arial" w:cs="Arial"/>
                <w:b/>
              </w:rPr>
            </w:pPr>
            <w:r w:rsidRPr="0029264B">
              <w:rPr>
                <w:rFonts w:ascii="Arial" w:hAnsi="Arial" w:cs="Arial"/>
                <w:b/>
              </w:rPr>
              <w:t>Highways Agency</w:t>
            </w:r>
          </w:p>
        </w:tc>
        <w:tc>
          <w:tcPr>
            <w:tcW w:w="7560" w:type="dxa"/>
          </w:tcPr>
          <w:p w14:paraId="2D9435ED" w14:textId="77777777" w:rsidR="00FB246B" w:rsidRPr="0029264B" w:rsidRDefault="00FB246B" w:rsidP="00246CAC">
            <w:pPr>
              <w:tabs>
                <w:tab w:val="center" w:pos="4153"/>
              </w:tabs>
              <w:rPr>
                <w:rFonts w:ascii="Arial" w:hAnsi="Arial" w:cs="Arial"/>
              </w:rPr>
            </w:pPr>
            <w:r w:rsidRPr="0029264B">
              <w:rPr>
                <w:rFonts w:ascii="Arial" w:hAnsi="Arial" w:cs="Arial"/>
              </w:rPr>
              <w:t>The M1, M18 and associated junctions are the only highways in Rotherham Managed by the Highways Agency. Assess the effect of the motorway assets on flood risk and whether a formal arrangement is necessary.</w:t>
            </w:r>
          </w:p>
        </w:tc>
        <w:tc>
          <w:tcPr>
            <w:tcW w:w="1800" w:type="dxa"/>
          </w:tcPr>
          <w:p w14:paraId="29E5A2E9"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69A78801"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FB246B" w:rsidRPr="0029264B" w14:paraId="24761799" w14:textId="77777777" w:rsidTr="00246CAC">
        <w:tc>
          <w:tcPr>
            <w:tcW w:w="720" w:type="dxa"/>
          </w:tcPr>
          <w:p w14:paraId="12EE8A08" w14:textId="77777777" w:rsidR="00FB246B" w:rsidRPr="0029264B" w:rsidRDefault="00FB246B" w:rsidP="00246CAC">
            <w:pPr>
              <w:tabs>
                <w:tab w:val="center" w:pos="4153"/>
              </w:tabs>
              <w:rPr>
                <w:rFonts w:ascii="Arial" w:hAnsi="Arial" w:cs="Arial"/>
              </w:rPr>
            </w:pPr>
          </w:p>
        </w:tc>
        <w:tc>
          <w:tcPr>
            <w:tcW w:w="3060" w:type="dxa"/>
          </w:tcPr>
          <w:p w14:paraId="64321185" w14:textId="6173FC5B" w:rsidR="00FB246B" w:rsidRPr="0029264B" w:rsidRDefault="00FB246B" w:rsidP="00246CAC">
            <w:pPr>
              <w:tabs>
                <w:tab w:val="center" w:pos="4153"/>
              </w:tabs>
              <w:rPr>
                <w:rFonts w:ascii="Arial" w:hAnsi="Arial" w:cs="Arial"/>
                <w:b/>
              </w:rPr>
            </w:pPr>
            <w:r>
              <w:rPr>
                <w:b/>
              </w:rPr>
              <w:t>Objective Outcome.</w:t>
            </w:r>
          </w:p>
        </w:tc>
        <w:tc>
          <w:tcPr>
            <w:tcW w:w="7560" w:type="dxa"/>
          </w:tcPr>
          <w:p w14:paraId="6FD7197E" w14:textId="5DF339D2" w:rsidR="00FB246B" w:rsidRPr="0029264B" w:rsidRDefault="00245F4B" w:rsidP="00246CAC">
            <w:pPr>
              <w:tabs>
                <w:tab w:val="center" w:pos="4153"/>
              </w:tabs>
              <w:rPr>
                <w:rFonts w:ascii="Arial" w:hAnsi="Arial" w:cs="Arial"/>
              </w:rPr>
            </w:pPr>
            <w:r>
              <w:rPr>
                <w:rFonts w:ascii="Arial" w:hAnsi="Arial" w:cs="Arial"/>
              </w:rPr>
              <w:t>N/A</w:t>
            </w:r>
          </w:p>
        </w:tc>
        <w:tc>
          <w:tcPr>
            <w:tcW w:w="1800" w:type="dxa"/>
          </w:tcPr>
          <w:p w14:paraId="29F9F27B" w14:textId="77777777" w:rsidR="00FB246B" w:rsidRPr="0029264B" w:rsidRDefault="00FB246B" w:rsidP="00246CAC">
            <w:pPr>
              <w:tabs>
                <w:tab w:val="center" w:pos="4153"/>
              </w:tabs>
              <w:rPr>
                <w:rFonts w:ascii="Arial" w:hAnsi="Arial" w:cs="Arial"/>
              </w:rPr>
            </w:pPr>
          </w:p>
        </w:tc>
        <w:tc>
          <w:tcPr>
            <w:tcW w:w="1440" w:type="dxa"/>
          </w:tcPr>
          <w:p w14:paraId="74D82E53" w14:textId="0BCFC3E4" w:rsidR="00FB246B" w:rsidRPr="0029264B" w:rsidRDefault="00245F4B" w:rsidP="00246CAC">
            <w:pPr>
              <w:tabs>
                <w:tab w:val="center" w:pos="4153"/>
              </w:tabs>
              <w:rPr>
                <w:rFonts w:ascii="Arial" w:hAnsi="Arial" w:cs="Arial"/>
              </w:rPr>
            </w:pPr>
            <w:r>
              <w:rPr>
                <w:rFonts w:ascii="Arial" w:hAnsi="Arial" w:cs="Arial"/>
              </w:rPr>
              <w:t>N/A</w:t>
            </w:r>
          </w:p>
        </w:tc>
      </w:tr>
    </w:tbl>
    <w:p w14:paraId="7A717108" w14:textId="77777777" w:rsidR="00FB246B" w:rsidRPr="0029264B" w:rsidRDefault="00FB246B" w:rsidP="00FB246B">
      <w:pPr>
        <w:rPr>
          <w:rFonts w:ascii="Arial" w:hAnsi="Arial" w:cs="Arial"/>
        </w:rPr>
      </w:pPr>
      <w:r w:rsidRPr="0029264B">
        <w:rPr>
          <w:rFonts w:ascii="Arial" w:hAnsi="Arial" w:cs="Arial"/>
        </w:rPr>
        <w:br w:type="page"/>
      </w:r>
      <w:r w:rsidRPr="0029264B">
        <w:rPr>
          <w:rFonts w:ascii="Arial" w:hAnsi="Arial" w:cs="Arial"/>
          <w:b/>
        </w:rPr>
        <w:lastRenderedPageBreak/>
        <w:t>Objective 4 - Formalise Policies and Procedures for new responsibilities at set out in the Flood Risk Regulations (2009) and Flood and Water Management Act (2010).</w:t>
      </w: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7560"/>
        <w:gridCol w:w="1800"/>
        <w:gridCol w:w="1440"/>
      </w:tblGrid>
      <w:tr w:rsidR="00FB246B" w:rsidRPr="0029264B" w14:paraId="44D0B063" w14:textId="77777777" w:rsidTr="00246CAC">
        <w:tc>
          <w:tcPr>
            <w:tcW w:w="720" w:type="dxa"/>
          </w:tcPr>
          <w:p w14:paraId="6D0A3731" w14:textId="77777777" w:rsidR="00FB246B" w:rsidRPr="0029264B" w:rsidRDefault="00FB246B" w:rsidP="00246CAC">
            <w:pPr>
              <w:tabs>
                <w:tab w:val="center" w:pos="4153"/>
              </w:tabs>
              <w:rPr>
                <w:rFonts w:ascii="Arial" w:hAnsi="Arial" w:cs="Arial"/>
              </w:rPr>
            </w:pPr>
            <w:r w:rsidRPr="0029264B">
              <w:rPr>
                <w:rFonts w:ascii="Arial" w:hAnsi="Arial" w:cs="Arial"/>
              </w:rPr>
              <w:t>4.1</w:t>
            </w:r>
          </w:p>
        </w:tc>
        <w:tc>
          <w:tcPr>
            <w:tcW w:w="3060" w:type="dxa"/>
          </w:tcPr>
          <w:p w14:paraId="3BF4333C" w14:textId="77777777" w:rsidR="00FB246B" w:rsidRPr="0029264B" w:rsidRDefault="00FB246B" w:rsidP="00246CAC">
            <w:pPr>
              <w:tabs>
                <w:tab w:val="center" w:pos="4153"/>
              </w:tabs>
              <w:rPr>
                <w:rFonts w:ascii="Arial" w:hAnsi="Arial" w:cs="Arial"/>
                <w:b/>
              </w:rPr>
            </w:pPr>
            <w:r w:rsidRPr="0029264B">
              <w:rPr>
                <w:rFonts w:ascii="Arial" w:hAnsi="Arial" w:cs="Arial"/>
                <w:b/>
              </w:rPr>
              <w:t>Consenting Works Affecting Ordinary Watercourses</w:t>
            </w:r>
          </w:p>
        </w:tc>
        <w:tc>
          <w:tcPr>
            <w:tcW w:w="7560" w:type="dxa"/>
          </w:tcPr>
          <w:p w14:paraId="225E55F2" w14:textId="77777777" w:rsidR="00FB246B" w:rsidRPr="0029264B" w:rsidRDefault="00FB246B" w:rsidP="00246CAC">
            <w:pPr>
              <w:tabs>
                <w:tab w:val="center" w:pos="4153"/>
              </w:tabs>
              <w:rPr>
                <w:rFonts w:ascii="Arial" w:hAnsi="Arial" w:cs="Arial"/>
              </w:rPr>
            </w:pPr>
            <w:r w:rsidRPr="0029264B">
              <w:rPr>
                <w:rFonts w:ascii="Arial" w:hAnsi="Arial" w:cs="Arial"/>
              </w:rPr>
              <w:t xml:space="preserve">Produce a procedure for consenting of works affecting ordinary watercourses. </w:t>
            </w:r>
            <w:bookmarkStart w:id="1" w:name="OLE_LINK1"/>
            <w:bookmarkStart w:id="2" w:name="OLE_LINK2"/>
            <w:r w:rsidRPr="0029264B">
              <w:rPr>
                <w:rFonts w:ascii="Arial" w:hAnsi="Arial" w:cs="Arial"/>
              </w:rPr>
              <w:t>The procedure to be an appendix to this strategy.</w:t>
            </w:r>
            <w:bookmarkEnd w:id="1"/>
            <w:bookmarkEnd w:id="2"/>
          </w:p>
          <w:p w14:paraId="1813F3E4" w14:textId="77777777" w:rsidR="00FB246B" w:rsidRPr="0029264B" w:rsidRDefault="00FB246B" w:rsidP="00246CAC">
            <w:pPr>
              <w:tabs>
                <w:tab w:val="center" w:pos="4153"/>
              </w:tabs>
              <w:rPr>
                <w:rFonts w:ascii="Arial" w:hAnsi="Arial" w:cs="Arial"/>
              </w:rPr>
            </w:pPr>
          </w:p>
          <w:p w14:paraId="50803689" w14:textId="77777777" w:rsidR="00FB246B" w:rsidRPr="0029264B" w:rsidRDefault="00FB246B" w:rsidP="00246CAC">
            <w:pPr>
              <w:tabs>
                <w:tab w:val="center" w:pos="4153"/>
              </w:tabs>
              <w:rPr>
                <w:rFonts w:ascii="Arial" w:hAnsi="Arial" w:cs="Arial"/>
              </w:rPr>
            </w:pPr>
            <w:r w:rsidRPr="0029264B">
              <w:rPr>
                <w:rFonts w:ascii="Arial" w:hAnsi="Arial" w:cs="Arial"/>
              </w:rPr>
              <w:t>Produce local guidelines for public use</w:t>
            </w:r>
            <w:r>
              <w:rPr>
                <w:rFonts w:ascii="Arial" w:hAnsi="Arial" w:cs="Arial"/>
              </w:rPr>
              <w:t>.</w:t>
            </w:r>
          </w:p>
        </w:tc>
        <w:tc>
          <w:tcPr>
            <w:tcW w:w="1800" w:type="dxa"/>
          </w:tcPr>
          <w:p w14:paraId="61B91543"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14718FF9" w14:textId="77777777" w:rsidR="00FB246B" w:rsidRPr="0029264B" w:rsidRDefault="00FB246B" w:rsidP="00246CAC">
            <w:pPr>
              <w:tabs>
                <w:tab w:val="center" w:pos="4153"/>
              </w:tabs>
              <w:rPr>
                <w:rFonts w:ascii="Arial" w:hAnsi="Arial" w:cs="Arial"/>
              </w:rPr>
            </w:pPr>
            <w:r w:rsidRPr="0029264B">
              <w:rPr>
                <w:rFonts w:ascii="Arial" w:hAnsi="Arial" w:cs="Arial"/>
              </w:rPr>
              <w:t>June 2014</w:t>
            </w:r>
          </w:p>
          <w:p w14:paraId="63ACF4C2" w14:textId="77777777" w:rsidR="00FB246B" w:rsidRPr="0029264B" w:rsidRDefault="00FB246B" w:rsidP="00246CAC">
            <w:pPr>
              <w:tabs>
                <w:tab w:val="center" w:pos="4153"/>
              </w:tabs>
              <w:rPr>
                <w:rFonts w:ascii="Arial" w:hAnsi="Arial" w:cs="Arial"/>
              </w:rPr>
            </w:pPr>
          </w:p>
          <w:p w14:paraId="7D36A43E" w14:textId="77777777" w:rsidR="00FB246B" w:rsidRPr="0029264B" w:rsidRDefault="00FB246B" w:rsidP="00246CAC">
            <w:pPr>
              <w:tabs>
                <w:tab w:val="center" w:pos="4153"/>
              </w:tabs>
              <w:rPr>
                <w:rFonts w:ascii="Arial" w:hAnsi="Arial" w:cs="Arial"/>
              </w:rPr>
            </w:pPr>
          </w:p>
          <w:p w14:paraId="3447E2B3" w14:textId="77777777" w:rsidR="00FB246B" w:rsidRPr="0029264B" w:rsidRDefault="00FB246B" w:rsidP="00246CAC">
            <w:pPr>
              <w:tabs>
                <w:tab w:val="center" w:pos="4153"/>
              </w:tabs>
              <w:rPr>
                <w:rFonts w:ascii="Arial" w:hAnsi="Arial" w:cs="Arial"/>
              </w:rPr>
            </w:pPr>
          </w:p>
        </w:tc>
      </w:tr>
      <w:tr w:rsidR="00FB246B" w:rsidRPr="0029264B" w14:paraId="28594124" w14:textId="77777777" w:rsidTr="00246CAC">
        <w:tc>
          <w:tcPr>
            <w:tcW w:w="720" w:type="dxa"/>
          </w:tcPr>
          <w:p w14:paraId="6853890C" w14:textId="77777777" w:rsidR="00FB246B" w:rsidRPr="0029264B" w:rsidRDefault="00FB246B" w:rsidP="00246CAC">
            <w:pPr>
              <w:tabs>
                <w:tab w:val="center" w:pos="4153"/>
              </w:tabs>
              <w:rPr>
                <w:rFonts w:ascii="Arial" w:hAnsi="Arial" w:cs="Arial"/>
              </w:rPr>
            </w:pPr>
          </w:p>
        </w:tc>
        <w:tc>
          <w:tcPr>
            <w:tcW w:w="3060" w:type="dxa"/>
          </w:tcPr>
          <w:p w14:paraId="67BD81E6" w14:textId="0324D806" w:rsidR="00FB246B" w:rsidRPr="0029264B" w:rsidRDefault="00FB246B" w:rsidP="00246CAC">
            <w:pPr>
              <w:tabs>
                <w:tab w:val="center" w:pos="4153"/>
              </w:tabs>
              <w:rPr>
                <w:rFonts w:ascii="Arial" w:hAnsi="Arial" w:cs="Arial"/>
                <w:b/>
              </w:rPr>
            </w:pPr>
            <w:r>
              <w:rPr>
                <w:b/>
              </w:rPr>
              <w:t>Objective Outcome.</w:t>
            </w:r>
          </w:p>
        </w:tc>
        <w:tc>
          <w:tcPr>
            <w:tcW w:w="7560" w:type="dxa"/>
          </w:tcPr>
          <w:p w14:paraId="6C2D4E03" w14:textId="32B75074" w:rsidR="00FB246B" w:rsidRPr="0029264B" w:rsidRDefault="00245F4B" w:rsidP="00246CAC">
            <w:pPr>
              <w:tabs>
                <w:tab w:val="center" w:pos="4153"/>
              </w:tabs>
              <w:rPr>
                <w:rFonts w:ascii="Arial" w:hAnsi="Arial" w:cs="Arial"/>
              </w:rPr>
            </w:pPr>
            <w:r>
              <w:rPr>
                <w:rFonts w:ascii="Arial" w:hAnsi="Arial" w:cs="Arial"/>
              </w:rPr>
              <w:t xml:space="preserve">Full procedure is complete and will be </w:t>
            </w:r>
            <w:r w:rsidR="00FF3199">
              <w:rPr>
                <w:rFonts w:ascii="Arial" w:hAnsi="Arial" w:cs="Arial"/>
              </w:rPr>
              <w:t xml:space="preserve">appendices within the update. </w:t>
            </w:r>
          </w:p>
        </w:tc>
        <w:tc>
          <w:tcPr>
            <w:tcW w:w="1800" w:type="dxa"/>
          </w:tcPr>
          <w:p w14:paraId="2116B3CA" w14:textId="77777777" w:rsidR="00FB246B" w:rsidRPr="0029264B" w:rsidRDefault="00FB246B" w:rsidP="00246CAC">
            <w:pPr>
              <w:tabs>
                <w:tab w:val="center" w:pos="4153"/>
              </w:tabs>
              <w:rPr>
                <w:rFonts w:ascii="Arial" w:hAnsi="Arial" w:cs="Arial"/>
              </w:rPr>
            </w:pPr>
          </w:p>
        </w:tc>
        <w:tc>
          <w:tcPr>
            <w:tcW w:w="1440" w:type="dxa"/>
          </w:tcPr>
          <w:p w14:paraId="7EFC1908" w14:textId="27E85ACC" w:rsidR="00FB246B" w:rsidRPr="0029264B" w:rsidRDefault="00FF3199" w:rsidP="00246CAC">
            <w:pPr>
              <w:tabs>
                <w:tab w:val="center" w:pos="4153"/>
              </w:tabs>
              <w:rPr>
                <w:rFonts w:ascii="Arial" w:hAnsi="Arial" w:cs="Arial"/>
              </w:rPr>
            </w:pPr>
            <w:r>
              <w:rPr>
                <w:rFonts w:ascii="Arial" w:hAnsi="Arial" w:cs="Arial"/>
              </w:rPr>
              <w:t>Complete</w:t>
            </w:r>
          </w:p>
        </w:tc>
      </w:tr>
      <w:tr w:rsidR="00FB246B" w:rsidRPr="0029264B" w14:paraId="3FE7DCDD" w14:textId="77777777" w:rsidTr="00246CAC">
        <w:tc>
          <w:tcPr>
            <w:tcW w:w="720" w:type="dxa"/>
          </w:tcPr>
          <w:p w14:paraId="150BAB1F" w14:textId="77777777" w:rsidR="00FB246B" w:rsidRPr="0029264B" w:rsidRDefault="00FB246B" w:rsidP="00246CAC">
            <w:pPr>
              <w:tabs>
                <w:tab w:val="center" w:pos="4153"/>
              </w:tabs>
              <w:rPr>
                <w:rFonts w:ascii="Arial" w:hAnsi="Arial" w:cs="Arial"/>
              </w:rPr>
            </w:pPr>
            <w:r w:rsidRPr="0029264B">
              <w:rPr>
                <w:rFonts w:ascii="Arial" w:hAnsi="Arial" w:cs="Arial"/>
              </w:rPr>
              <w:t>4.2</w:t>
            </w:r>
          </w:p>
        </w:tc>
        <w:tc>
          <w:tcPr>
            <w:tcW w:w="3060" w:type="dxa"/>
          </w:tcPr>
          <w:p w14:paraId="7BB07FFA" w14:textId="77777777" w:rsidR="00FB246B" w:rsidRPr="0029264B" w:rsidRDefault="00FB246B" w:rsidP="00246CAC">
            <w:pPr>
              <w:pStyle w:val="Default"/>
              <w:rPr>
                <w:b/>
                <w:color w:val="auto"/>
              </w:rPr>
            </w:pPr>
            <w:r w:rsidRPr="0029264B">
              <w:rPr>
                <w:b/>
                <w:bCs/>
                <w:color w:val="auto"/>
              </w:rPr>
              <w:t xml:space="preserve">Carry out Flood investigations </w:t>
            </w:r>
          </w:p>
          <w:p w14:paraId="3D2A911B" w14:textId="77777777" w:rsidR="00FB246B" w:rsidRPr="0029264B" w:rsidRDefault="00FB246B" w:rsidP="00246CAC">
            <w:pPr>
              <w:tabs>
                <w:tab w:val="center" w:pos="4153"/>
              </w:tabs>
              <w:rPr>
                <w:rFonts w:ascii="Arial" w:hAnsi="Arial" w:cs="Arial"/>
                <w:b/>
              </w:rPr>
            </w:pPr>
            <w:r w:rsidRPr="0029264B">
              <w:rPr>
                <w:rFonts w:ascii="Arial" w:hAnsi="Arial" w:cs="Arial"/>
                <w:b/>
              </w:rPr>
              <w:t>Section19 Flood Investigations</w:t>
            </w:r>
          </w:p>
          <w:p w14:paraId="250D993E" w14:textId="77777777" w:rsidR="00FB246B" w:rsidRPr="0029264B" w:rsidRDefault="00FB246B" w:rsidP="00246CAC">
            <w:pPr>
              <w:tabs>
                <w:tab w:val="center" w:pos="4153"/>
              </w:tabs>
              <w:rPr>
                <w:rFonts w:ascii="Arial" w:hAnsi="Arial" w:cs="Arial"/>
                <w:b/>
              </w:rPr>
            </w:pPr>
          </w:p>
          <w:p w14:paraId="15BCB099" w14:textId="77777777" w:rsidR="00FB246B" w:rsidRPr="0029264B" w:rsidRDefault="00FB246B" w:rsidP="00246CAC">
            <w:pPr>
              <w:tabs>
                <w:tab w:val="center" w:pos="4153"/>
              </w:tabs>
              <w:rPr>
                <w:rFonts w:ascii="Arial" w:hAnsi="Arial" w:cs="Arial"/>
              </w:rPr>
            </w:pPr>
            <w:r w:rsidRPr="0029264B">
              <w:rPr>
                <w:rFonts w:ascii="Arial" w:hAnsi="Arial" w:cs="Arial"/>
                <w:b/>
              </w:rPr>
              <w:t>Other Investigations</w:t>
            </w:r>
          </w:p>
        </w:tc>
        <w:tc>
          <w:tcPr>
            <w:tcW w:w="7560" w:type="dxa"/>
          </w:tcPr>
          <w:p w14:paraId="02CFA598" w14:textId="77777777" w:rsidR="00FB246B" w:rsidRPr="0029264B" w:rsidRDefault="00FB246B" w:rsidP="00246CAC">
            <w:pPr>
              <w:pStyle w:val="Default"/>
              <w:rPr>
                <w:color w:val="auto"/>
              </w:rPr>
            </w:pPr>
            <w:r w:rsidRPr="0029264B">
              <w:rPr>
                <w:color w:val="auto"/>
              </w:rPr>
              <w:t xml:space="preserve">Section 19 of the Flood and Water Management Act 2010 imposes a duty on Local Authorities to investigate flooding incidents to determine and publish which risk management authorities have relevant flood risk management functions and whether these were exercised. A procedure / policy is required to define how this duty will be satisfied. The Council’s will investigate all internal flooding but the criteria under Section 19 of the Act will be based </w:t>
            </w:r>
            <w:r w:rsidRPr="0029264B">
              <w:rPr>
                <w:color w:val="auto"/>
                <w:u w:val="single"/>
              </w:rPr>
              <w:t>on 5 or more internal flooding to properties</w:t>
            </w:r>
            <w:r w:rsidRPr="0029264B">
              <w:rPr>
                <w:color w:val="auto"/>
              </w:rPr>
              <w:t>.</w:t>
            </w:r>
          </w:p>
          <w:p w14:paraId="73105AAF" w14:textId="77777777" w:rsidR="00FB246B" w:rsidRPr="0029264B" w:rsidRDefault="00FB246B" w:rsidP="00246CAC">
            <w:pPr>
              <w:pStyle w:val="Default"/>
              <w:rPr>
                <w:color w:val="auto"/>
              </w:rPr>
            </w:pPr>
          </w:p>
          <w:p w14:paraId="5573DAB2" w14:textId="77777777" w:rsidR="00FB246B" w:rsidRPr="0029264B" w:rsidRDefault="00FB246B" w:rsidP="00246CAC">
            <w:pPr>
              <w:pStyle w:val="Default"/>
              <w:rPr>
                <w:color w:val="auto"/>
              </w:rPr>
            </w:pPr>
            <w:r w:rsidRPr="0029264B">
              <w:rPr>
                <w:color w:val="auto"/>
              </w:rPr>
              <w:t xml:space="preserve">The findings of Section 19 investigations will be published on the Council’s website. </w:t>
            </w:r>
          </w:p>
          <w:p w14:paraId="5899B774" w14:textId="77777777" w:rsidR="00FB246B" w:rsidRPr="0029264B" w:rsidRDefault="00FB246B" w:rsidP="00246CAC">
            <w:pPr>
              <w:pStyle w:val="Default"/>
              <w:rPr>
                <w:color w:val="auto"/>
              </w:rPr>
            </w:pPr>
          </w:p>
          <w:p w14:paraId="1C1FC059" w14:textId="77777777" w:rsidR="00FB246B" w:rsidRPr="00EE49AF" w:rsidRDefault="00FB246B" w:rsidP="00246CAC">
            <w:pPr>
              <w:tabs>
                <w:tab w:val="center" w:pos="4153"/>
              </w:tabs>
              <w:rPr>
                <w:rFonts w:ascii="Arial" w:hAnsi="Arial" w:cs="Arial"/>
              </w:rPr>
            </w:pPr>
            <w:r w:rsidRPr="00EE49AF">
              <w:rPr>
                <w:rFonts w:ascii="Arial" w:hAnsi="Arial" w:cs="Arial"/>
              </w:rPr>
              <w:t>In practice, the Council will investigate, to some degree, all reported flood incidents. As a minimum, locations and details from the report, will be recorded on the Council’s mapping system. The procedure to be an appendix to this strategy.</w:t>
            </w:r>
          </w:p>
        </w:tc>
        <w:tc>
          <w:tcPr>
            <w:tcW w:w="1800" w:type="dxa"/>
          </w:tcPr>
          <w:p w14:paraId="0922DCB2" w14:textId="77777777" w:rsidR="00FB246B" w:rsidRPr="0029264B" w:rsidRDefault="00FB246B" w:rsidP="00246CAC">
            <w:pPr>
              <w:tabs>
                <w:tab w:val="center" w:pos="4153"/>
              </w:tabs>
              <w:rPr>
                <w:rFonts w:ascii="Arial" w:hAnsi="Arial" w:cs="Arial"/>
              </w:rPr>
            </w:pPr>
            <w:r w:rsidRPr="0029264B">
              <w:rPr>
                <w:rFonts w:ascii="Arial" w:hAnsi="Arial" w:cs="Arial"/>
              </w:rPr>
              <w:t>LLFA</w:t>
            </w:r>
          </w:p>
          <w:p w14:paraId="19793B49" w14:textId="77777777" w:rsidR="00FB246B" w:rsidRPr="0029264B" w:rsidRDefault="00FB246B" w:rsidP="00246CAC">
            <w:pPr>
              <w:tabs>
                <w:tab w:val="center" w:pos="4153"/>
              </w:tabs>
              <w:rPr>
                <w:rFonts w:ascii="Arial" w:hAnsi="Arial" w:cs="Arial"/>
              </w:rPr>
            </w:pPr>
          </w:p>
          <w:p w14:paraId="5AE40FD9" w14:textId="77777777" w:rsidR="00FB246B" w:rsidRPr="0029264B" w:rsidRDefault="00FB246B" w:rsidP="00246CAC">
            <w:pPr>
              <w:tabs>
                <w:tab w:val="center" w:pos="4153"/>
              </w:tabs>
              <w:rPr>
                <w:rFonts w:ascii="Arial" w:hAnsi="Arial" w:cs="Arial"/>
              </w:rPr>
            </w:pPr>
          </w:p>
        </w:tc>
        <w:tc>
          <w:tcPr>
            <w:tcW w:w="1440" w:type="dxa"/>
          </w:tcPr>
          <w:p w14:paraId="7A40D7BD" w14:textId="77777777" w:rsidR="00FB246B" w:rsidRPr="0029264B" w:rsidRDefault="00FB246B" w:rsidP="00246CAC">
            <w:pPr>
              <w:tabs>
                <w:tab w:val="center" w:pos="4153"/>
              </w:tabs>
              <w:rPr>
                <w:rFonts w:ascii="Arial" w:hAnsi="Arial" w:cs="Arial"/>
              </w:rPr>
            </w:pPr>
            <w:r w:rsidRPr="0029264B">
              <w:rPr>
                <w:rFonts w:ascii="Arial" w:hAnsi="Arial" w:cs="Arial"/>
              </w:rPr>
              <w:t>Policy</w:t>
            </w:r>
          </w:p>
          <w:p w14:paraId="24A15AAF" w14:textId="77777777" w:rsidR="00FB246B" w:rsidRPr="0029264B" w:rsidRDefault="00FB246B" w:rsidP="00246CAC">
            <w:pPr>
              <w:tabs>
                <w:tab w:val="center" w:pos="4153"/>
              </w:tabs>
              <w:rPr>
                <w:rFonts w:ascii="Arial" w:hAnsi="Arial" w:cs="Arial"/>
              </w:rPr>
            </w:pPr>
            <w:r w:rsidRPr="0029264B">
              <w:rPr>
                <w:rFonts w:ascii="Arial" w:hAnsi="Arial" w:cs="Arial"/>
              </w:rPr>
              <w:t>June 2014</w:t>
            </w:r>
          </w:p>
          <w:p w14:paraId="5D20AA23" w14:textId="77777777" w:rsidR="00FB246B" w:rsidRPr="0029264B" w:rsidRDefault="00FB246B" w:rsidP="00246CAC">
            <w:pPr>
              <w:tabs>
                <w:tab w:val="center" w:pos="4153"/>
              </w:tabs>
              <w:rPr>
                <w:rFonts w:ascii="Arial" w:hAnsi="Arial" w:cs="Arial"/>
              </w:rPr>
            </w:pPr>
          </w:p>
          <w:p w14:paraId="492BF441" w14:textId="77777777" w:rsidR="00FB246B" w:rsidRPr="0029264B" w:rsidRDefault="00FB246B" w:rsidP="00246CAC">
            <w:pPr>
              <w:tabs>
                <w:tab w:val="center" w:pos="4153"/>
              </w:tabs>
              <w:rPr>
                <w:rFonts w:ascii="Arial" w:hAnsi="Arial" w:cs="Arial"/>
              </w:rPr>
            </w:pPr>
            <w:r w:rsidRPr="0029264B">
              <w:rPr>
                <w:rFonts w:ascii="Arial" w:hAnsi="Arial" w:cs="Arial"/>
              </w:rPr>
              <w:t>Publish S19 Findings-</w:t>
            </w:r>
          </w:p>
          <w:p w14:paraId="36463EE6" w14:textId="77777777" w:rsidR="00FB246B" w:rsidRPr="0029264B" w:rsidRDefault="00FB246B" w:rsidP="00246CAC">
            <w:pPr>
              <w:tabs>
                <w:tab w:val="center" w:pos="4153"/>
              </w:tabs>
              <w:rPr>
                <w:rFonts w:ascii="Arial" w:hAnsi="Arial" w:cs="Arial"/>
              </w:rPr>
            </w:pPr>
            <w:r w:rsidRPr="0029264B">
              <w:rPr>
                <w:rFonts w:ascii="Arial" w:hAnsi="Arial" w:cs="Arial"/>
              </w:rPr>
              <w:t>Within 6 Months Of Flood</w:t>
            </w:r>
          </w:p>
        </w:tc>
      </w:tr>
      <w:tr w:rsidR="00FB246B" w:rsidRPr="0029264B" w14:paraId="2E78111B" w14:textId="77777777" w:rsidTr="00246CAC">
        <w:tc>
          <w:tcPr>
            <w:tcW w:w="720" w:type="dxa"/>
          </w:tcPr>
          <w:p w14:paraId="4B3DEA02" w14:textId="77777777" w:rsidR="00FB246B" w:rsidRPr="0029264B" w:rsidRDefault="00FB246B" w:rsidP="00246CAC">
            <w:pPr>
              <w:tabs>
                <w:tab w:val="center" w:pos="4153"/>
              </w:tabs>
              <w:rPr>
                <w:rFonts w:ascii="Arial" w:hAnsi="Arial" w:cs="Arial"/>
              </w:rPr>
            </w:pPr>
          </w:p>
        </w:tc>
        <w:tc>
          <w:tcPr>
            <w:tcW w:w="3060" w:type="dxa"/>
          </w:tcPr>
          <w:p w14:paraId="2147251F" w14:textId="4F34F98C" w:rsidR="00FB246B" w:rsidRPr="0029264B" w:rsidRDefault="00FB246B" w:rsidP="00246CAC">
            <w:pPr>
              <w:pStyle w:val="Default"/>
              <w:rPr>
                <w:b/>
                <w:bCs/>
                <w:color w:val="auto"/>
              </w:rPr>
            </w:pPr>
            <w:r>
              <w:rPr>
                <w:b/>
                <w:color w:val="auto"/>
              </w:rPr>
              <w:t>Objective Outcome.</w:t>
            </w:r>
          </w:p>
        </w:tc>
        <w:tc>
          <w:tcPr>
            <w:tcW w:w="7560" w:type="dxa"/>
          </w:tcPr>
          <w:p w14:paraId="4167DA4C" w14:textId="631464A3" w:rsidR="00FB246B" w:rsidRPr="0029264B" w:rsidRDefault="00FF3199" w:rsidP="00246CAC">
            <w:pPr>
              <w:pStyle w:val="Default"/>
              <w:rPr>
                <w:color w:val="auto"/>
              </w:rPr>
            </w:pPr>
            <w:r>
              <w:rPr>
                <w:color w:val="auto"/>
              </w:rPr>
              <w:t xml:space="preserve">All Section 19 investigations have been complete within the 6 month timeframe for past events and published online. </w:t>
            </w:r>
          </w:p>
        </w:tc>
        <w:tc>
          <w:tcPr>
            <w:tcW w:w="1800" w:type="dxa"/>
          </w:tcPr>
          <w:p w14:paraId="482E6CC0" w14:textId="77777777" w:rsidR="00FB246B" w:rsidRPr="0029264B" w:rsidRDefault="00FB246B" w:rsidP="00246CAC">
            <w:pPr>
              <w:tabs>
                <w:tab w:val="center" w:pos="4153"/>
              </w:tabs>
              <w:rPr>
                <w:rFonts w:ascii="Arial" w:hAnsi="Arial" w:cs="Arial"/>
              </w:rPr>
            </w:pPr>
          </w:p>
        </w:tc>
        <w:tc>
          <w:tcPr>
            <w:tcW w:w="1440" w:type="dxa"/>
          </w:tcPr>
          <w:p w14:paraId="380EE51B" w14:textId="43F5F968" w:rsidR="00FB246B" w:rsidRPr="0029264B" w:rsidRDefault="00FF3199" w:rsidP="00246CAC">
            <w:pPr>
              <w:tabs>
                <w:tab w:val="center" w:pos="4153"/>
              </w:tabs>
              <w:rPr>
                <w:rFonts w:ascii="Arial" w:hAnsi="Arial" w:cs="Arial"/>
              </w:rPr>
            </w:pPr>
            <w:r>
              <w:rPr>
                <w:rFonts w:ascii="Arial" w:hAnsi="Arial" w:cs="Arial"/>
              </w:rPr>
              <w:t>Complete</w:t>
            </w:r>
          </w:p>
        </w:tc>
      </w:tr>
      <w:tr w:rsidR="00FB246B" w:rsidRPr="0029264B" w14:paraId="296A517B" w14:textId="77777777" w:rsidTr="00246CAC">
        <w:tc>
          <w:tcPr>
            <w:tcW w:w="720" w:type="dxa"/>
          </w:tcPr>
          <w:p w14:paraId="3D10E5EC" w14:textId="77777777" w:rsidR="00FB246B" w:rsidRPr="0029264B" w:rsidRDefault="00FB246B" w:rsidP="00246CAC">
            <w:pPr>
              <w:tabs>
                <w:tab w:val="center" w:pos="4153"/>
              </w:tabs>
              <w:rPr>
                <w:rFonts w:ascii="Arial" w:hAnsi="Arial" w:cs="Arial"/>
              </w:rPr>
            </w:pPr>
            <w:r w:rsidRPr="0029264B">
              <w:rPr>
                <w:rFonts w:ascii="Arial" w:hAnsi="Arial" w:cs="Arial"/>
              </w:rPr>
              <w:t>4.3</w:t>
            </w:r>
          </w:p>
        </w:tc>
        <w:tc>
          <w:tcPr>
            <w:tcW w:w="3060" w:type="dxa"/>
          </w:tcPr>
          <w:p w14:paraId="4C516E31" w14:textId="77777777" w:rsidR="00FB246B" w:rsidRPr="0029264B" w:rsidRDefault="00FB246B" w:rsidP="00246CAC">
            <w:pPr>
              <w:pStyle w:val="Default"/>
              <w:rPr>
                <w:color w:val="auto"/>
              </w:rPr>
            </w:pPr>
            <w:r w:rsidRPr="0029264B">
              <w:rPr>
                <w:b/>
                <w:bCs/>
                <w:color w:val="auto"/>
              </w:rPr>
              <w:t xml:space="preserve">Designating Flood/ Drainage Assets </w:t>
            </w:r>
          </w:p>
          <w:p w14:paraId="6AFD375F" w14:textId="77777777" w:rsidR="00FB246B" w:rsidRPr="0029264B" w:rsidRDefault="00FB246B" w:rsidP="00246CAC">
            <w:pPr>
              <w:tabs>
                <w:tab w:val="center" w:pos="4153"/>
              </w:tabs>
              <w:rPr>
                <w:rFonts w:ascii="Arial" w:hAnsi="Arial" w:cs="Arial"/>
              </w:rPr>
            </w:pPr>
          </w:p>
        </w:tc>
        <w:tc>
          <w:tcPr>
            <w:tcW w:w="7560" w:type="dxa"/>
          </w:tcPr>
          <w:p w14:paraId="0F423518" w14:textId="77777777" w:rsidR="00FB246B" w:rsidRPr="0029264B" w:rsidRDefault="00FB246B" w:rsidP="00246CAC">
            <w:pPr>
              <w:pStyle w:val="Default"/>
              <w:rPr>
                <w:b/>
                <w:bCs/>
                <w:color w:val="auto"/>
              </w:rPr>
            </w:pPr>
            <w:r w:rsidRPr="0029264B">
              <w:rPr>
                <w:color w:val="auto"/>
              </w:rPr>
              <w:lastRenderedPageBreak/>
              <w:t xml:space="preserve">The Councils current knowledge of 3rd party drainage features or structures is limited. Work carried out to deliver Objective 1 will allow the Council to judge the merits of designating such assets. The </w:t>
            </w:r>
            <w:r w:rsidRPr="0029264B">
              <w:rPr>
                <w:color w:val="auto"/>
              </w:rPr>
              <w:lastRenderedPageBreak/>
              <w:t xml:space="preserve">Council is obliged to designate new </w:t>
            </w:r>
            <w:proofErr w:type="spellStart"/>
            <w:r w:rsidRPr="0029264B">
              <w:rPr>
                <w:color w:val="auto"/>
              </w:rPr>
              <w:t>SuDS</w:t>
            </w:r>
            <w:proofErr w:type="spellEnd"/>
            <w:r w:rsidRPr="0029264B">
              <w:rPr>
                <w:color w:val="auto"/>
              </w:rPr>
              <w:t xml:space="preserve"> created by the SAB. </w:t>
            </w:r>
            <w:r w:rsidRPr="0029264B">
              <w:rPr>
                <w:bCs/>
                <w:color w:val="auto"/>
              </w:rPr>
              <w:t>The Council will formulate a procedure for the designation of non-</w:t>
            </w:r>
            <w:proofErr w:type="spellStart"/>
            <w:r w:rsidRPr="0029264B">
              <w:rPr>
                <w:bCs/>
                <w:color w:val="auto"/>
              </w:rPr>
              <w:t>SuDS</w:t>
            </w:r>
            <w:proofErr w:type="spellEnd"/>
            <w:r w:rsidRPr="0029264B">
              <w:rPr>
                <w:bCs/>
                <w:color w:val="auto"/>
              </w:rPr>
              <w:t xml:space="preserve"> features including criteria to determine which assets to designate.</w:t>
            </w:r>
          </w:p>
          <w:p w14:paraId="79FB9DAD" w14:textId="77777777" w:rsidR="00FB246B" w:rsidRPr="006A561D" w:rsidRDefault="00FB246B" w:rsidP="00246CAC">
            <w:pPr>
              <w:pStyle w:val="Default"/>
              <w:rPr>
                <w:color w:val="auto"/>
              </w:rPr>
            </w:pPr>
            <w:r w:rsidRPr="0029264B">
              <w:t>The procedure to be an appendix to this strategy.</w:t>
            </w:r>
          </w:p>
        </w:tc>
        <w:tc>
          <w:tcPr>
            <w:tcW w:w="1800" w:type="dxa"/>
          </w:tcPr>
          <w:p w14:paraId="44DCEC62" w14:textId="77777777" w:rsidR="00FB246B" w:rsidRPr="0029264B" w:rsidRDefault="00FB246B" w:rsidP="00246CAC">
            <w:pPr>
              <w:tabs>
                <w:tab w:val="center" w:pos="4153"/>
              </w:tabs>
              <w:rPr>
                <w:rFonts w:ascii="Arial" w:hAnsi="Arial" w:cs="Arial"/>
              </w:rPr>
            </w:pPr>
            <w:r w:rsidRPr="0029264B">
              <w:rPr>
                <w:rFonts w:ascii="Arial" w:hAnsi="Arial" w:cs="Arial"/>
              </w:rPr>
              <w:lastRenderedPageBreak/>
              <w:t>LLFA</w:t>
            </w:r>
          </w:p>
        </w:tc>
        <w:tc>
          <w:tcPr>
            <w:tcW w:w="1440" w:type="dxa"/>
          </w:tcPr>
          <w:p w14:paraId="6A65533A" w14:textId="77777777" w:rsidR="00FB246B" w:rsidRPr="0029264B" w:rsidRDefault="00FB246B" w:rsidP="00246CAC">
            <w:pPr>
              <w:tabs>
                <w:tab w:val="center" w:pos="4153"/>
              </w:tabs>
              <w:rPr>
                <w:rFonts w:ascii="Arial" w:hAnsi="Arial" w:cs="Arial"/>
              </w:rPr>
            </w:pPr>
            <w:r w:rsidRPr="0029264B">
              <w:rPr>
                <w:rFonts w:ascii="Arial" w:hAnsi="Arial" w:cs="Arial"/>
              </w:rPr>
              <w:t>June 2014</w:t>
            </w:r>
          </w:p>
          <w:p w14:paraId="4C36B9ED" w14:textId="77777777" w:rsidR="00FB246B" w:rsidRPr="0029264B" w:rsidRDefault="00FB246B" w:rsidP="00246CAC">
            <w:pPr>
              <w:tabs>
                <w:tab w:val="center" w:pos="4153"/>
              </w:tabs>
              <w:rPr>
                <w:rFonts w:ascii="Arial" w:hAnsi="Arial" w:cs="Arial"/>
              </w:rPr>
            </w:pPr>
          </w:p>
          <w:p w14:paraId="6A879B7A" w14:textId="77777777" w:rsidR="00FB246B" w:rsidRPr="0029264B" w:rsidRDefault="00FB246B" w:rsidP="00246CAC">
            <w:pPr>
              <w:tabs>
                <w:tab w:val="center" w:pos="4153"/>
              </w:tabs>
              <w:rPr>
                <w:rFonts w:ascii="Arial" w:hAnsi="Arial" w:cs="Arial"/>
              </w:rPr>
            </w:pPr>
          </w:p>
          <w:p w14:paraId="6F64841D" w14:textId="77777777" w:rsidR="00FB246B" w:rsidRPr="0029264B" w:rsidRDefault="00FB246B" w:rsidP="00246CAC">
            <w:pPr>
              <w:tabs>
                <w:tab w:val="center" w:pos="4153"/>
              </w:tabs>
              <w:rPr>
                <w:rFonts w:ascii="Arial" w:hAnsi="Arial" w:cs="Arial"/>
              </w:rPr>
            </w:pPr>
          </w:p>
          <w:p w14:paraId="7E2D42D8" w14:textId="77777777" w:rsidR="00FB246B" w:rsidRPr="0029264B" w:rsidRDefault="00FB246B" w:rsidP="00246CAC">
            <w:pPr>
              <w:tabs>
                <w:tab w:val="center" w:pos="4153"/>
              </w:tabs>
              <w:rPr>
                <w:rFonts w:ascii="Arial" w:hAnsi="Arial" w:cs="Arial"/>
              </w:rPr>
            </w:pPr>
          </w:p>
        </w:tc>
      </w:tr>
      <w:tr w:rsidR="00FB246B" w:rsidRPr="0029264B" w14:paraId="15F5E933" w14:textId="77777777" w:rsidTr="00246CAC">
        <w:tc>
          <w:tcPr>
            <w:tcW w:w="720" w:type="dxa"/>
          </w:tcPr>
          <w:p w14:paraId="3A4CD8A0" w14:textId="77777777" w:rsidR="00FB246B" w:rsidRPr="0029264B" w:rsidRDefault="00FB246B" w:rsidP="00246CAC">
            <w:pPr>
              <w:tabs>
                <w:tab w:val="center" w:pos="4153"/>
              </w:tabs>
              <w:rPr>
                <w:rFonts w:ascii="Arial" w:hAnsi="Arial" w:cs="Arial"/>
              </w:rPr>
            </w:pPr>
          </w:p>
        </w:tc>
        <w:tc>
          <w:tcPr>
            <w:tcW w:w="3060" w:type="dxa"/>
          </w:tcPr>
          <w:p w14:paraId="311F4C57" w14:textId="15FFFB36" w:rsidR="00FB246B" w:rsidRPr="0029264B" w:rsidRDefault="00FB246B" w:rsidP="00246CAC">
            <w:pPr>
              <w:pStyle w:val="Default"/>
              <w:rPr>
                <w:b/>
                <w:bCs/>
                <w:color w:val="auto"/>
              </w:rPr>
            </w:pPr>
            <w:r>
              <w:rPr>
                <w:b/>
                <w:color w:val="auto"/>
              </w:rPr>
              <w:t>Objective Outcome.</w:t>
            </w:r>
          </w:p>
        </w:tc>
        <w:tc>
          <w:tcPr>
            <w:tcW w:w="7560" w:type="dxa"/>
          </w:tcPr>
          <w:p w14:paraId="18C073C2" w14:textId="2FAAFEEE" w:rsidR="00FB246B" w:rsidRPr="0029264B" w:rsidRDefault="00FF3199" w:rsidP="00246CAC">
            <w:pPr>
              <w:pStyle w:val="Default"/>
              <w:rPr>
                <w:color w:val="auto"/>
              </w:rPr>
            </w:pPr>
            <w:r>
              <w:rPr>
                <w:color w:val="auto"/>
              </w:rPr>
              <w:t xml:space="preserve">Work has begun to map all drainage assets in the Borough and this will continue to grow and expand as new developments are built. </w:t>
            </w:r>
          </w:p>
        </w:tc>
        <w:tc>
          <w:tcPr>
            <w:tcW w:w="1800" w:type="dxa"/>
          </w:tcPr>
          <w:p w14:paraId="2A259E43" w14:textId="77777777" w:rsidR="00FB246B" w:rsidRPr="0029264B" w:rsidRDefault="00FB246B" w:rsidP="00246CAC">
            <w:pPr>
              <w:tabs>
                <w:tab w:val="center" w:pos="4153"/>
              </w:tabs>
              <w:rPr>
                <w:rFonts w:ascii="Arial" w:hAnsi="Arial" w:cs="Arial"/>
              </w:rPr>
            </w:pPr>
          </w:p>
        </w:tc>
        <w:tc>
          <w:tcPr>
            <w:tcW w:w="1440" w:type="dxa"/>
          </w:tcPr>
          <w:p w14:paraId="00354071" w14:textId="7AD4BD2E" w:rsidR="00FB246B" w:rsidRPr="0029264B" w:rsidRDefault="00FF3199" w:rsidP="00246CAC">
            <w:pPr>
              <w:tabs>
                <w:tab w:val="center" w:pos="4153"/>
              </w:tabs>
              <w:rPr>
                <w:rFonts w:ascii="Arial" w:hAnsi="Arial" w:cs="Arial"/>
              </w:rPr>
            </w:pPr>
            <w:r>
              <w:rPr>
                <w:rFonts w:ascii="Arial" w:hAnsi="Arial" w:cs="Arial"/>
              </w:rPr>
              <w:t>On-Going</w:t>
            </w:r>
          </w:p>
        </w:tc>
      </w:tr>
    </w:tbl>
    <w:p w14:paraId="6EC49CA5" w14:textId="77777777" w:rsidR="00FB246B" w:rsidRPr="0029264B" w:rsidRDefault="00FB246B" w:rsidP="00FB246B">
      <w:pPr>
        <w:rPr>
          <w:rFonts w:ascii="Arial" w:hAnsi="Arial" w:cs="Arial"/>
          <w:b/>
        </w:rPr>
      </w:pPr>
    </w:p>
    <w:p w14:paraId="07BA524B" w14:textId="77777777" w:rsidR="00FB246B" w:rsidRPr="0029264B" w:rsidRDefault="00FB246B" w:rsidP="00FB246B">
      <w:pPr>
        <w:rPr>
          <w:rFonts w:ascii="Arial" w:hAnsi="Arial" w:cs="Arial"/>
        </w:rPr>
      </w:pPr>
      <w:r w:rsidRPr="0029264B">
        <w:rPr>
          <w:rFonts w:ascii="Arial" w:hAnsi="Arial" w:cs="Arial"/>
          <w:b/>
        </w:rPr>
        <w:br w:type="page"/>
      </w:r>
      <w:r w:rsidRPr="0029264B">
        <w:rPr>
          <w:rFonts w:ascii="Arial" w:hAnsi="Arial" w:cs="Arial"/>
          <w:b/>
        </w:rPr>
        <w:lastRenderedPageBreak/>
        <w:t>Objective 5 - Create Asset Record and Register to record drainage infrastructure and FRM assets</w:t>
      </w: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7560"/>
        <w:gridCol w:w="1800"/>
        <w:gridCol w:w="1440"/>
      </w:tblGrid>
      <w:tr w:rsidR="00FB246B" w:rsidRPr="0029264B" w14:paraId="158FAEBE" w14:textId="77777777" w:rsidTr="00246CAC">
        <w:tc>
          <w:tcPr>
            <w:tcW w:w="720" w:type="dxa"/>
          </w:tcPr>
          <w:p w14:paraId="11F3AD8A" w14:textId="77777777" w:rsidR="00FB246B" w:rsidRPr="0029264B" w:rsidRDefault="00FB246B" w:rsidP="00246CAC">
            <w:pPr>
              <w:tabs>
                <w:tab w:val="center" w:pos="4153"/>
              </w:tabs>
              <w:rPr>
                <w:rFonts w:ascii="Arial" w:hAnsi="Arial" w:cs="Arial"/>
              </w:rPr>
            </w:pPr>
            <w:r w:rsidRPr="0029264B">
              <w:rPr>
                <w:rFonts w:ascii="Arial" w:hAnsi="Arial" w:cs="Arial"/>
              </w:rPr>
              <w:t>5.1</w:t>
            </w:r>
          </w:p>
        </w:tc>
        <w:tc>
          <w:tcPr>
            <w:tcW w:w="3060" w:type="dxa"/>
          </w:tcPr>
          <w:p w14:paraId="4C5533A4" w14:textId="77777777" w:rsidR="00FB246B" w:rsidRPr="0029264B" w:rsidRDefault="00FB246B" w:rsidP="00246CAC">
            <w:pPr>
              <w:tabs>
                <w:tab w:val="center" w:pos="4153"/>
              </w:tabs>
              <w:rPr>
                <w:rFonts w:ascii="Arial" w:hAnsi="Arial" w:cs="Arial"/>
                <w:b/>
              </w:rPr>
            </w:pPr>
            <w:r w:rsidRPr="0029264B">
              <w:rPr>
                <w:rFonts w:ascii="Arial" w:hAnsi="Arial" w:cs="Arial"/>
                <w:b/>
              </w:rPr>
              <w:t>Create Asset Record showing location of watercourses where consenting powers have been transferred to LLFA</w:t>
            </w:r>
          </w:p>
        </w:tc>
        <w:tc>
          <w:tcPr>
            <w:tcW w:w="7560" w:type="dxa"/>
          </w:tcPr>
          <w:p w14:paraId="7BAAF05E" w14:textId="77777777" w:rsidR="00FB246B" w:rsidRPr="0029264B" w:rsidRDefault="00FB246B" w:rsidP="00246CAC">
            <w:pPr>
              <w:tabs>
                <w:tab w:val="center" w:pos="4153"/>
              </w:tabs>
              <w:rPr>
                <w:rFonts w:ascii="Arial" w:hAnsi="Arial" w:cs="Arial"/>
              </w:rPr>
            </w:pPr>
            <w:r w:rsidRPr="0029264B">
              <w:rPr>
                <w:rFonts w:ascii="Arial" w:hAnsi="Arial" w:cs="Arial"/>
              </w:rPr>
              <w:t>Fundamental to undertaking flood risk management duties on ordinary watercourses is knowing the location and extents of these watercourses. Although the intention is to work towards a “definitive” watercourse map, it is not a priority to achieve 100% because doing so in areas of low flood risk would not be an efficient use of resources</w:t>
            </w:r>
            <w:r>
              <w:rPr>
                <w:rFonts w:ascii="Arial" w:hAnsi="Arial" w:cs="Arial"/>
              </w:rPr>
              <w:t>.</w:t>
            </w:r>
          </w:p>
        </w:tc>
        <w:tc>
          <w:tcPr>
            <w:tcW w:w="1800" w:type="dxa"/>
          </w:tcPr>
          <w:p w14:paraId="67D44586"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557C1DCA"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FB246B" w:rsidRPr="0029264B" w14:paraId="40D33A81" w14:textId="77777777" w:rsidTr="00246CAC">
        <w:tc>
          <w:tcPr>
            <w:tcW w:w="720" w:type="dxa"/>
          </w:tcPr>
          <w:p w14:paraId="06F608F7" w14:textId="77777777" w:rsidR="00FB246B" w:rsidRPr="0029264B" w:rsidRDefault="00FB246B" w:rsidP="00246CAC">
            <w:pPr>
              <w:tabs>
                <w:tab w:val="center" w:pos="4153"/>
              </w:tabs>
              <w:rPr>
                <w:rFonts w:ascii="Arial" w:hAnsi="Arial" w:cs="Arial"/>
              </w:rPr>
            </w:pPr>
          </w:p>
        </w:tc>
        <w:tc>
          <w:tcPr>
            <w:tcW w:w="3060" w:type="dxa"/>
          </w:tcPr>
          <w:p w14:paraId="27C2A055" w14:textId="027830AC" w:rsidR="00FB246B" w:rsidRPr="0029264B" w:rsidRDefault="00FB246B" w:rsidP="00246CAC">
            <w:pPr>
              <w:tabs>
                <w:tab w:val="center" w:pos="4153"/>
              </w:tabs>
              <w:rPr>
                <w:rFonts w:ascii="Arial" w:hAnsi="Arial" w:cs="Arial"/>
                <w:b/>
              </w:rPr>
            </w:pPr>
            <w:r>
              <w:rPr>
                <w:b/>
              </w:rPr>
              <w:t>Objective Outcome.</w:t>
            </w:r>
          </w:p>
        </w:tc>
        <w:tc>
          <w:tcPr>
            <w:tcW w:w="7560" w:type="dxa"/>
          </w:tcPr>
          <w:p w14:paraId="708DA3FC" w14:textId="7A202E3C" w:rsidR="00FB246B" w:rsidRPr="0029264B" w:rsidRDefault="00FC4A7E" w:rsidP="00246CAC">
            <w:pPr>
              <w:tabs>
                <w:tab w:val="center" w:pos="4153"/>
              </w:tabs>
              <w:rPr>
                <w:rFonts w:ascii="Arial" w:hAnsi="Arial" w:cs="Arial"/>
              </w:rPr>
            </w:pPr>
            <w:r>
              <w:rPr>
                <w:rFonts w:ascii="Arial" w:hAnsi="Arial" w:cs="Arial"/>
              </w:rPr>
              <w:t>A full map of all watercourses in the Borough is continuing to be plotted with expectation for a full watercourse inspection regime to be carried out year on year.</w:t>
            </w:r>
          </w:p>
        </w:tc>
        <w:tc>
          <w:tcPr>
            <w:tcW w:w="1800" w:type="dxa"/>
          </w:tcPr>
          <w:p w14:paraId="04D8E2DA" w14:textId="77777777" w:rsidR="00FB246B" w:rsidRPr="0029264B" w:rsidRDefault="00FB246B" w:rsidP="00246CAC">
            <w:pPr>
              <w:tabs>
                <w:tab w:val="center" w:pos="4153"/>
              </w:tabs>
              <w:rPr>
                <w:rFonts w:ascii="Arial" w:hAnsi="Arial" w:cs="Arial"/>
              </w:rPr>
            </w:pPr>
          </w:p>
        </w:tc>
        <w:tc>
          <w:tcPr>
            <w:tcW w:w="1440" w:type="dxa"/>
          </w:tcPr>
          <w:p w14:paraId="0F8372AE" w14:textId="5C65873E" w:rsidR="00FB246B" w:rsidRPr="0029264B" w:rsidRDefault="00FC4A7E" w:rsidP="00246CAC">
            <w:pPr>
              <w:tabs>
                <w:tab w:val="center" w:pos="4153"/>
              </w:tabs>
              <w:rPr>
                <w:rFonts w:ascii="Arial" w:hAnsi="Arial" w:cs="Arial"/>
              </w:rPr>
            </w:pPr>
            <w:r>
              <w:rPr>
                <w:rFonts w:ascii="Arial" w:hAnsi="Arial" w:cs="Arial"/>
              </w:rPr>
              <w:t>On-Going</w:t>
            </w:r>
          </w:p>
        </w:tc>
      </w:tr>
      <w:tr w:rsidR="00FB246B" w:rsidRPr="0029264B" w14:paraId="5F34FF34" w14:textId="77777777" w:rsidTr="00246CAC">
        <w:trPr>
          <w:trHeight w:val="1460"/>
        </w:trPr>
        <w:tc>
          <w:tcPr>
            <w:tcW w:w="720" w:type="dxa"/>
          </w:tcPr>
          <w:p w14:paraId="442F7921" w14:textId="77777777" w:rsidR="00FB246B" w:rsidRPr="0029264B" w:rsidRDefault="00FB246B" w:rsidP="00246CAC">
            <w:pPr>
              <w:tabs>
                <w:tab w:val="center" w:pos="4153"/>
              </w:tabs>
              <w:rPr>
                <w:rFonts w:ascii="Arial" w:hAnsi="Arial" w:cs="Arial"/>
              </w:rPr>
            </w:pPr>
            <w:r w:rsidRPr="0029264B">
              <w:rPr>
                <w:rFonts w:ascii="Arial" w:hAnsi="Arial" w:cs="Arial"/>
              </w:rPr>
              <w:t>5.2</w:t>
            </w:r>
          </w:p>
        </w:tc>
        <w:tc>
          <w:tcPr>
            <w:tcW w:w="3060" w:type="dxa"/>
          </w:tcPr>
          <w:p w14:paraId="6C46B31D" w14:textId="77777777" w:rsidR="00FB246B" w:rsidRPr="0029264B" w:rsidRDefault="00FB246B" w:rsidP="00246CAC">
            <w:pPr>
              <w:tabs>
                <w:tab w:val="center" w:pos="4153"/>
              </w:tabs>
              <w:rPr>
                <w:rFonts w:ascii="Arial" w:hAnsi="Arial" w:cs="Arial"/>
                <w:b/>
              </w:rPr>
            </w:pPr>
            <w:r w:rsidRPr="0029264B">
              <w:rPr>
                <w:rFonts w:ascii="Arial" w:hAnsi="Arial" w:cs="Arial"/>
                <w:b/>
              </w:rPr>
              <w:t>Asset Register and Record</w:t>
            </w:r>
          </w:p>
          <w:p w14:paraId="6F524E5A" w14:textId="77777777" w:rsidR="00FB246B" w:rsidRPr="0029264B" w:rsidRDefault="00FB246B" w:rsidP="00246CAC">
            <w:pPr>
              <w:tabs>
                <w:tab w:val="center" w:pos="4153"/>
              </w:tabs>
              <w:rPr>
                <w:rFonts w:ascii="Arial" w:hAnsi="Arial" w:cs="Arial"/>
                <w:b/>
              </w:rPr>
            </w:pPr>
          </w:p>
          <w:p w14:paraId="4394C569" w14:textId="77777777" w:rsidR="00FB246B" w:rsidRPr="0029264B" w:rsidRDefault="00FB246B" w:rsidP="00246CAC">
            <w:pPr>
              <w:pStyle w:val="Default"/>
              <w:rPr>
                <w:b/>
                <w:color w:val="auto"/>
              </w:rPr>
            </w:pPr>
            <w:r w:rsidRPr="0029264B">
              <w:rPr>
                <w:b/>
                <w:color w:val="auto"/>
              </w:rPr>
              <w:t>Maintain a public Asset Register</w:t>
            </w:r>
          </w:p>
        </w:tc>
        <w:tc>
          <w:tcPr>
            <w:tcW w:w="7560" w:type="dxa"/>
          </w:tcPr>
          <w:p w14:paraId="3D662A95" w14:textId="77777777" w:rsidR="00FB246B" w:rsidRPr="0029264B" w:rsidRDefault="00FB246B" w:rsidP="00246CAC">
            <w:pPr>
              <w:pStyle w:val="Default"/>
              <w:rPr>
                <w:color w:val="auto"/>
              </w:rPr>
            </w:pPr>
            <w:r w:rsidRPr="0029264B">
              <w:rPr>
                <w:color w:val="auto"/>
              </w:rPr>
              <w:t xml:space="preserve">Establish Asset Register and Record and update year on year. </w:t>
            </w:r>
          </w:p>
          <w:p w14:paraId="137C5D04" w14:textId="77777777" w:rsidR="00FB246B" w:rsidRPr="0029264B" w:rsidRDefault="00FB246B" w:rsidP="00246CAC">
            <w:pPr>
              <w:pStyle w:val="Default"/>
              <w:rPr>
                <w:color w:val="auto"/>
              </w:rPr>
            </w:pPr>
          </w:p>
          <w:p w14:paraId="25090F7D" w14:textId="77777777" w:rsidR="00FB246B" w:rsidRPr="0029264B" w:rsidRDefault="00FB246B" w:rsidP="00246CAC">
            <w:pPr>
              <w:pStyle w:val="Default"/>
              <w:rPr>
                <w:color w:val="auto"/>
              </w:rPr>
            </w:pPr>
          </w:p>
          <w:p w14:paraId="67A3E841" w14:textId="77777777" w:rsidR="00FB246B" w:rsidRPr="0029264B" w:rsidRDefault="00FB246B" w:rsidP="00246CAC">
            <w:pPr>
              <w:pStyle w:val="Default"/>
              <w:rPr>
                <w:color w:val="auto"/>
              </w:rPr>
            </w:pPr>
            <w:r w:rsidRPr="0029264B">
              <w:rPr>
                <w:color w:val="auto"/>
              </w:rPr>
              <w:t>Determine what information from the record is to be made publicly available and the format for doing so.</w:t>
            </w:r>
            <w:r>
              <w:rPr>
                <w:color w:val="auto"/>
              </w:rPr>
              <w:t xml:space="preserve"> </w:t>
            </w:r>
            <w:r w:rsidRPr="0029264B">
              <w:rPr>
                <w:color w:val="auto"/>
              </w:rPr>
              <w:t>The procedure to be an appendix to this strategy.</w:t>
            </w:r>
          </w:p>
        </w:tc>
        <w:tc>
          <w:tcPr>
            <w:tcW w:w="1800" w:type="dxa"/>
          </w:tcPr>
          <w:p w14:paraId="1611E826"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4803A7CF" w14:textId="77777777" w:rsidR="00FB246B" w:rsidRPr="0029264B" w:rsidRDefault="00FB246B" w:rsidP="00246CAC">
            <w:pPr>
              <w:tabs>
                <w:tab w:val="center" w:pos="4153"/>
              </w:tabs>
              <w:rPr>
                <w:rFonts w:ascii="Arial" w:hAnsi="Arial" w:cs="Arial"/>
              </w:rPr>
            </w:pPr>
            <w:r w:rsidRPr="0029264B">
              <w:rPr>
                <w:rFonts w:ascii="Arial" w:hAnsi="Arial" w:cs="Arial"/>
              </w:rPr>
              <w:t>Procedure</w:t>
            </w:r>
          </w:p>
          <w:p w14:paraId="4F499E45" w14:textId="77777777" w:rsidR="00FB246B" w:rsidRPr="0029264B" w:rsidRDefault="00FB246B" w:rsidP="00246CAC">
            <w:pPr>
              <w:tabs>
                <w:tab w:val="center" w:pos="4153"/>
              </w:tabs>
              <w:rPr>
                <w:rFonts w:ascii="Arial" w:hAnsi="Arial" w:cs="Arial"/>
              </w:rPr>
            </w:pPr>
            <w:r w:rsidRPr="0029264B">
              <w:rPr>
                <w:rFonts w:ascii="Arial" w:hAnsi="Arial" w:cs="Arial"/>
              </w:rPr>
              <w:t>And Establish Register</w:t>
            </w:r>
          </w:p>
          <w:p w14:paraId="56499063" w14:textId="77777777" w:rsidR="00FB246B" w:rsidRPr="0029264B" w:rsidRDefault="00FB246B" w:rsidP="00246CAC">
            <w:pPr>
              <w:tabs>
                <w:tab w:val="center" w:pos="4153"/>
              </w:tabs>
              <w:rPr>
                <w:rFonts w:ascii="Arial" w:hAnsi="Arial" w:cs="Arial"/>
              </w:rPr>
            </w:pPr>
            <w:r w:rsidRPr="0029264B">
              <w:rPr>
                <w:rFonts w:ascii="Arial" w:hAnsi="Arial" w:cs="Arial"/>
              </w:rPr>
              <w:t>Sept 2014</w:t>
            </w:r>
          </w:p>
        </w:tc>
      </w:tr>
      <w:tr w:rsidR="00FB246B" w:rsidRPr="0029264B" w14:paraId="2D9534EE" w14:textId="77777777" w:rsidTr="00246CAC">
        <w:trPr>
          <w:trHeight w:val="1460"/>
        </w:trPr>
        <w:tc>
          <w:tcPr>
            <w:tcW w:w="720" w:type="dxa"/>
          </w:tcPr>
          <w:p w14:paraId="31D1792C" w14:textId="77777777" w:rsidR="00FB246B" w:rsidRPr="0029264B" w:rsidRDefault="00FB246B" w:rsidP="00246CAC">
            <w:pPr>
              <w:tabs>
                <w:tab w:val="center" w:pos="4153"/>
              </w:tabs>
              <w:rPr>
                <w:rFonts w:ascii="Arial" w:hAnsi="Arial" w:cs="Arial"/>
              </w:rPr>
            </w:pPr>
          </w:p>
        </w:tc>
        <w:tc>
          <w:tcPr>
            <w:tcW w:w="3060" w:type="dxa"/>
          </w:tcPr>
          <w:p w14:paraId="4C224E3F" w14:textId="501C6108" w:rsidR="00FB246B" w:rsidRPr="0029264B" w:rsidRDefault="00FB246B" w:rsidP="00246CAC">
            <w:pPr>
              <w:tabs>
                <w:tab w:val="center" w:pos="4153"/>
              </w:tabs>
              <w:rPr>
                <w:rFonts w:ascii="Arial" w:hAnsi="Arial" w:cs="Arial"/>
                <w:b/>
              </w:rPr>
            </w:pPr>
            <w:r>
              <w:rPr>
                <w:b/>
              </w:rPr>
              <w:t>Objective Outcome.</w:t>
            </w:r>
          </w:p>
        </w:tc>
        <w:tc>
          <w:tcPr>
            <w:tcW w:w="7560" w:type="dxa"/>
          </w:tcPr>
          <w:p w14:paraId="5B20A8BE" w14:textId="4BD3E482" w:rsidR="00FB246B" w:rsidRPr="0029264B" w:rsidRDefault="00FC4A7E" w:rsidP="00246CAC">
            <w:pPr>
              <w:pStyle w:val="Default"/>
              <w:rPr>
                <w:color w:val="auto"/>
              </w:rPr>
            </w:pPr>
            <w:r>
              <w:rPr>
                <w:color w:val="auto"/>
              </w:rPr>
              <w:t>An Asset Register has been established and continues to be updated year on year, with aims to publicise some aspects of the register y 2023</w:t>
            </w:r>
          </w:p>
        </w:tc>
        <w:tc>
          <w:tcPr>
            <w:tcW w:w="1800" w:type="dxa"/>
          </w:tcPr>
          <w:p w14:paraId="0EF66368" w14:textId="77777777" w:rsidR="00FB246B" w:rsidRPr="0029264B" w:rsidRDefault="00FB246B" w:rsidP="00246CAC">
            <w:pPr>
              <w:tabs>
                <w:tab w:val="center" w:pos="4153"/>
              </w:tabs>
              <w:rPr>
                <w:rFonts w:ascii="Arial" w:hAnsi="Arial" w:cs="Arial"/>
              </w:rPr>
            </w:pPr>
          </w:p>
        </w:tc>
        <w:tc>
          <w:tcPr>
            <w:tcW w:w="1440" w:type="dxa"/>
          </w:tcPr>
          <w:p w14:paraId="1D505337" w14:textId="5971CE90" w:rsidR="00FB246B" w:rsidRPr="0029264B" w:rsidRDefault="00FC4A7E" w:rsidP="00246CAC">
            <w:pPr>
              <w:tabs>
                <w:tab w:val="center" w:pos="4153"/>
              </w:tabs>
              <w:rPr>
                <w:rFonts w:ascii="Arial" w:hAnsi="Arial" w:cs="Arial"/>
              </w:rPr>
            </w:pPr>
            <w:r>
              <w:rPr>
                <w:rFonts w:ascii="Arial" w:hAnsi="Arial" w:cs="Arial"/>
              </w:rPr>
              <w:t>On-Going</w:t>
            </w:r>
          </w:p>
        </w:tc>
      </w:tr>
      <w:tr w:rsidR="00FB246B" w:rsidRPr="0029264B" w14:paraId="2D7CD34E" w14:textId="77777777" w:rsidTr="00246CAC">
        <w:tc>
          <w:tcPr>
            <w:tcW w:w="720" w:type="dxa"/>
          </w:tcPr>
          <w:p w14:paraId="0F2F548C" w14:textId="77777777" w:rsidR="00FB246B" w:rsidRPr="0029264B" w:rsidRDefault="00FB246B" w:rsidP="00246CAC">
            <w:pPr>
              <w:tabs>
                <w:tab w:val="center" w:pos="4153"/>
              </w:tabs>
              <w:rPr>
                <w:rFonts w:ascii="Arial" w:hAnsi="Arial" w:cs="Arial"/>
              </w:rPr>
            </w:pPr>
            <w:r w:rsidRPr="0029264B">
              <w:rPr>
                <w:rFonts w:ascii="Arial" w:hAnsi="Arial" w:cs="Arial"/>
              </w:rPr>
              <w:t>5.3</w:t>
            </w:r>
          </w:p>
        </w:tc>
        <w:tc>
          <w:tcPr>
            <w:tcW w:w="3060" w:type="dxa"/>
          </w:tcPr>
          <w:p w14:paraId="25CB2C7E" w14:textId="77777777" w:rsidR="00FB246B" w:rsidRPr="0029264B" w:rsidRDefault="00FB246B" w:rsidP="00246CAC">
            <w:pPr>
              <w:tabs>
                <w:tab w:val="center" w:pos="4153"/>
              </w:tabs>
              <w:rPr>
                <w:rFonts w:ascii="Arial" w:hAnsi="Arial" w:cs="Arial"/>
                <w:b/>
              </w:rPr>
            </w:pPr>
            <w:r w:rsidRPr="0029264B">
              <w:rPr>
                <w:rFonts w:ascii="Arial" w:hAnsi="Arial" w:cs="Arial"/>
                <w:b/>
              </w:rPr>
              <w:t>Populate above record to include at least 90% of watercourses by length and all watercourses in identified flood risk areas</w:t>
            </w:r>
          </w:p>
        </w:tc>
        <w:tc>
          <w:tcPr>
            <w:tcW w:w="7560" w:type="dxa"/>
          </w:tcPr>
          <w:p w14:paraId="7E76A8FF" w14:textId="77777777" w:rsidR="00FB246B" w:rsidRPr="0029264B" w:rsidRDefault="00FB246B" w:rsidP="00246CAC">
            <w:pPr>
              <w:autoSpaceDE w:val="0"/>
              <w:autoSpaceDN w:val="0"/>
              <w:adjustRightInd w:val="0"/>
              <w:rPr>
                <w:rFonts w:ascii="Arial" w:hAnsi="Arial" w:cs="Arial"/>
              </w:rPr>
            </w:pPr>
            <w:r w:rsidRPr="0029264B">
              <w:rPr>
                <w:rFonts w:ascii="Arial" w:hAnsi="Arial" w:cs="Arial"/>
                <w:b/>
                <w:bCs/>
              </w:rPr>
              <w:t xml:space="preserve">The Councils register of drainage assets will include the following structures or features </w:t>
            </w:r>
          </w:p>
          <w:p w14:paraId="293E4CED" w14:textId="77777777" w:rsidR="00FB246B" w:rsidRPr="0029264B" w:rsidRDefault="00FB246B" w:rsidP="00246CAC">
            <w:pPr>
              <w:autoSpaceDE w:val="0"/>
              <w:autoSpaceDN w:val="0"/>
              <w:adjustRightInd w:val="0"/>
              <w:rPr>
                <w:rFonts w:ascii="Arial" w:hAnsi="Arial" w:cs="Arial"/>
              </w:rPr>
            </w:pPr>
            <w:r w:rsidRPr="0029264B">
              <w:rPr>
                <w:rFonts w:ascii="Arial" w:hAnsi="Arial" w:cs="Arial"/>
                <w:b/>
                <w:bCs/>
                <w:i/>
                <w:iCs/>
              </w:rPr>
              <w:t xml:space="preserve">For pipes / culverts </w:t>
            </w:r>
          </w:p>
          <w:p w14:paraId="5619F78A" w14:textId="77777777" w:rsidR="00FB246B" w:rsidRPr="0029264B" w:rsidRDefault="00FB246B" w:rsidP="00246CAC">
            <w:pPr>
              <w:autoSpaceDE w:val="0"/>
              <w:autoSpaceDN w:val="0"/>
              <w:adjustRightInd w:val="0"/>
              <w:rPr>
                <w:rFonts w:ascii="Arial" w:hAnsi="Arial" w:cs="Arial"/>
              </w:rPr>
            </w:pPr>
            <w:r w:rsidRPr="0029264B">
              <w:rPr>
                <w:rFonts w:ascii="Arial" w:hAnsi="Arial" w:cs="Arial"/>
                <w:i/>
                <w:iCs/>
              </w:rPr>
              <w:t xml:space="preserve">The diameter is greater than 600mm or cross sectional area is greater than 0.3m2 or </w:t>
            </w:r>
          </w:p>
          <w:p w14:paraId="3D3A4200" w14:textId="77777777" w:rsidR="00FB246B" w:rsidRPr="0029264B" w:rsidRDefault="00FB246B" w:rsidP="00246CAC">
            <w:pPr>
              <w:autoSpaceDE w:val="0"/>
              <w:autoSpaceDN w:val="0"/>
              <w:adjustRightInd w:val="0"/>
              <w:rPr>
                <w:rFonts w:ascii="Arial" w:hAnsi="Arial" w:cs="Arial"/>
              </w:rPr>
            </w:pPr>
            <w:r w:rsidRPr="0029264B">
              <w:rPr>
                <w:rFonts w:ascii="Arial" w:hAnsi="Arial" w:cs="Arial"/>
                <w:i/>
                <w:iCs/>
              </w:rPr>
              <w:t xml:space="preserve">The pipe/culvert has a recorded history of flooding or </w:t>
            </w:r>
          </w:p>
          <w:p w14:paraId="7F02BDCE" w14:textId="77777777" w:rsidR="00FB246B" w:rsidRPr="0029264B" w:rsidRDefault="00FB246B" w:rsidP="00246CAC">
            <w:pPr>
              <w:autoSpaceDE w:val="0"/>
              <w:autoSpaceDN w:val="0"/>
              <w:adjustRightInd w:val="0"/>
              <w:rPr>
                <w:rFonts w:ascii="Arial" w:hAnsi="Arial" w:cs="Arial"/>
              </w:rPr>
            </w:pPr>
            <w:r w:rsidRPr="0029264B">
              <w:rPr>
                <w:rFonts w:ascii="Arial" w:hAnsi="Arial" w:cs="Arial"/>
                <w:i/>
                <w:iCs/>
              </w:rPr>
              <w:lastRenderedPageBreak/>
              <w:t xml:space="preserve">The pipe/culvert is within 20m of a cluster of 5 or more recorded flood incidents (non-cellar) – excluding pipes of 225mm diameter or less </w:t>
            </w:r>
          </w:p>
          <w:p w14:paraId="273896CD" w14:textId="77777777" w:rsidR="00FB246B" w:rsidRPr="0029264B" w:rsidRDefault="00FB246B" w:rsidP="00246CAC">
            <w:pPr>
              <w:autoSpaceDE w:val="0"/>
              <w:autoSpaceDN w:val="0"/>
              <w:adjustRightInd w:val="0"/>
              <w:rPr>
                <w:rFonts w:ascii="Arial" w:hAnsi="Arial" w:cs="Arial"/>
              </w:rPr>
            </w:pPr>
            <w:r w:rsidRPr="0029264B">
              <w:rPr>
                <w:rFonts w:ascii="Arial" w:hAnsi="Arial" w:cs="Arial"/>
                <w:b/>
                <w:bCs/>
                <w:i/>
                <w:iCs/>
              </w:rPr>
              <w:t xml:space="preserve">For trash grilles </w:t>
            </w:r>
          </w:p>
          <w:p w14:paraId="40FDFFD4" w14:textId="77777777" w:rsidR="00FB246B" w:rsidRPr="0029264B" w:rsidRDefault="00FB246B" w:rsidP="00246CAC">
            <w:pPr>
              <w:autoSpaceDE w:val="0"/>
              <w:autoSpaceDN w:val="0"/>
              <w:adjustRightInd w:val="0"/>
              <w:rPr>
                <w:rFonts w:ascii="Arial" w:hAnsi="Arial" w:cs="Arial"/>
              </w:rPr>
            </w:pPr>
            <w:r w:rsidRPr="0029264B">
              <w:rPr>
                <w:rFonts w:ascii="Arial" w:hAnsi="Arial" w:cs="Arial"/>
                <w:i/>
                <w:iCs/>
              </w:rPr>
              <w:t xml:space="preserve">The grille is council-maintained and is on the monthly clearance programme or </w:t>
            </w:r>
          </w:p>
          <w:p w14:paraId="6B4C3B2F" w14:textId="77777777" w:rsidR="00FB246B" w:rsidRPr="0029264B" w:rsidRDefault="00FB246B" w:rsidP="00246CAC">
            <w:pPr>
              <w:autoSpaceDE w:val="0"/>
              <w:autoSpaceDN w:val="0"/>
              <w:adjustRightInd w:val="0"/>
              <w:rPr>
                <w:rFonts w:ascii="Arial" w:hAnsi="Arial" w:cs="Arial"/>
              </w:rPr>
            </w:pPr>
            <w:r w:rsidRPr="0029264B">
              <w:rPr>
                <w:rFonts w:ascii="Arial" w:hAnsi="Arial" w:cs="Arial"/>
                <w:i/>
                <w:iCs/>
              </w:rPr>
              <w:t xml:space="preserve">The grille is privately-maintained and total blockage would cause flooding of adjacent infrastructure </w:t>
            </w:r>
          </w:p>
          <w:p w14:paraId="66876BBD" w14:textId="77777777" w:rsidR="00FB246B" w:rsidRPr="0029264B" w:rsidRDefault="00FB246B" w:rsidP="00246CAC">
            <w:pPr>
              <w:autoSpaceDE w:val="0"/>
              <w:autoSpaceDN w:val="0"/>
              <w:adjustRightInd w:val="0"/>
              <w:rPr>
                <w:rFonts w:ascii="Arial" w:hAnsi="Arial" w:cs="Arial"/>
              </w:rPr>
            </w:pPr>
            <w:r w:rsidRPr="0029264B">
              <w:rPr>
                <w:rFonts w:ascii="Arial" w:hAnsi="Arial" w:cs="Arial"/>
                <w:b/>
                <w:bCs/>
                <w:i/>
                <w:iCs/>
              </w:rPr>
              <w:t xml:space="preserve">For surface water pumping stations </w:t>
            </w:r>
          </w:p>
          <w:p w14:paraId="743D20A0" w14:textId="77777777" w:rsidR="00FB246B" w:rsidRPr="0029264B" w:rsidRDefault="00FB246B" w:rsidP="00246CAC">
            <w:pPr>
              <w:autoSpaceDE w:val="0"/>
              <w:autoSpaceDN w:val="0"/>
              <w:adjustRightInd w:val="0"/>
              <w:rPr>
                <w:rFonts w:ascii="Arial" w:hAnsi="Arial" w:cs="Arial"/>
              </w:rPr>
            </w:pPr>
            <w:r w:rsidRPr="0029264B">
              <w:rPr>
                <w:rFonts w:ascii="Arial" w:hAnsi="Arial" w:cs="Arial"/>
              </w:rPr>
              <w:t xml:space="preserve">All pumping stations to be included </w:t>
            </w:r>
          </w:p>
          <w:p w14:paraId="68199AB3" w14:textId="77777777" w:rsidR="00FB246B" w:rsidRPr="0029264B" w:rsidRDefault="00FB246B" w:rsidP="00246CAC">
            <w:pPr>
              <w:autoSpaceDE w:val="0"/>
              <w:autoSpaceDN w:val="0"/>
              <w:adjustRightInd w:val="0"/>
              <w:rPr>
                <w:rFonts w:ascii="Arial" w:hAnsi="Arial" w:cs="Arial"/>
              </w:rPr>
            </w:pPr>
            <w:r w:rsidRPr="0029264B">
              <w:rPr>
                <w:rFonts w:ascii="Arial" w:hAnsi="Arial" w:cs="Arial"/>
                <w:b/>
                <w:bCs/>
                <w:i/>
                <w:iCs/>
              </w:rPr>
              <w:t xml:space="preserve">For </w:t>
            </w:r>
            <w:proofErr w:type="spellStart"/>
            <w:r w:rsidRPr="0029264B">
              <w:rPr>
                <w:rFonts w:ascii="Arial" w:hAnsi="Arial" w:cs="Arial"/>
                <w:b/>
                <w:bCs/>
                <w:i/>
                <w:iCs/>
              </w:rPr>
              <w:t>SuDS</w:t>
            </w:r>
            <w:proofErr w:type="spellEnd"/>
            <w:r w:rsidRPr="0029264B">
              <w:rPr>
                <w:rFonts w:ascii="Arial" w:hAnsi="Arial" w:cs="Arial"/>
                <w:b/>
                <w:bCs/>
                <w:i/>
                <w:iCs/>
              </w:rPr>
              <w:t xml:space="preserve"> </w:t>
            </w:r>
          </w:p>
          <w:p w14:paraId="3950B98B" w14:textId="77777777" w:rsidR="00FB246B" w:rsidRPr="0029264B" w:rsidRDefault="00FB246B" w:rsidP="00246CAC">
            <w:pPr>
              <w:tabs>
                <w:tab w:val="center" w:pos="4153"/>
              </w:tabs>
              <w:rPr>
                <w:rFonts w:ascii="Arial" w:hAnsi="Arial" w:cs="Arial"/>
              </w:rPr>
            </w:pPr>
            <w:r w:rsidRPr="0029264B">
              <w:rPr>
                <w:rFonts w:ascii="Arial" w:hAnsi="Arial" w:cs="Arial"/>
              </w:rPr>
              <w:t xml:space="preserve">All new </w:t>
            </w:r>
            <w:proofErr w:type="spellStart"/>
            <w:r w:rsidRPr="0029264B">
              <w:rPr>
                <w:rFonts w:ascii="Arial" w:hAnsi="Arial" w:cs="Arial"/>
              </w:rPr>
              <w:t>SuDS</w:t>
            </w:r>
            <w:proofErr w:type="spellEnd"/>
            <w:r w:rsidRPr="0029264B">
              <w:rPr>
                <w:rFonts w:ascii="Arial" w:hAnsi="Arial" w:cs="Arial"/>
              </w:rPr>
              <w:t xml:space="preserve"> adopted by the LLFA</w:t>
            </w:r>
          </w:p>
        </w:tc>
        <w:tc>
          <w:tcPr>
            <w:tcW w:w="1800" w:type="dxa"/>
          </w:tcPr>
          <w:p w14:paraId="68EACE47" w14:textId="77777777" w:rsidR="00FB246B" w:rsidRPr="0029264B" w:rsidRDefault="00FB246B" w:rsidP="00246CAC">
            <w:pPr>
              <w:tabs>
                <w:tab w:val="center" w:pos="4153"/>
              </w:tabs>
              <w:rPr>
                <w:rFonts w:ascii="Arial" w:hAnsi="Arial" w:cs="Arial"/>
              </w:rPr>
            </w:pPr>
            <w:r w:rsidRPr="0029264B">
              <w:rPr>
                <w:rFonts w:ascii="Arial" w:hAnsi="Arial" w:cs="Arial"/>
              </w:rPr>
              <w:lastRenderedPageBreak/>
              <w:t>LLFA</w:t>
            </w:r>
          </w:p>
        </w:tc>
        <w:tc>
          <w:tcPr>
            <w:tcW w:w="1440" w:type="dxa"/>
          </w:tcPr>
          <w:p w14:paraId="12F87042" w14:textId="77777777" w:rsidR="00FB246B" w:rsidRPr="0029264B" w:rsidRDefault="00FB246B" w:rsidP="00246CAC">
            <w:pPr>
              <w:tabs>
                <w:tab w:val="center" w:pos="4153"/>
              </w:tabs>
              <w:rPr>
                <w:rFonts w:ascii="Arial" w:hAnsi="Arial" w:cs="Arial"/>
              </w:rPr>
            </w:pPr>
            <w:r w:rsidRPr="0029264B">
              <w:rPr>
                <w:rFonts w:ascii="Arial" w:hAnsi="Arial" w:cs="Arial"/>
              </w:rPr>
              <w:t xml:space="preserve">90% by length </w:t>
            </w:r>
          </w:p>
          <w:p w14:paraId="5FF74E1F"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FB246B" w:rsidRPr="0029264B" w14:paraId="4900B550" w14:textId="77777777" w:rsidTr="00246CAC">
        <w:tc>
          <w:tcPr>
            <w:tcW w:w="720" w:type="dxa"/>
          </w:tcPr>
          <w:p w14:paraId="2913E2F1" w14:textId="77777777" w:rsidR="00FB246B" w:rsidRPr="0029264B" w:rsidRDefault="00FB246B" w:rsidP="00246CAC">
            <w:pPr>
              <w:tabs>
                <w:tab w:val="center" w:pos="4153"/>
              </w:tabs>
              <w:rPr>
                <w:rFonts w:ascii="Arial" w:hAnsi="Arial" w:cs="Arial"/>
              </w:rPr>
            </w:pPr>
          </w:p>
        </w:tc>
        <w:tc>
          <w:tcPr>
            <w:tcW w:w="3060" w:type="dxa"/>
          </w:tcPr>
          <w:p w14:paraId="7AF60EC4" w14:textId="3B38A910" w:rsidR="00FB246B" w:rsidRPr="0029264B" w:rsidRDefault="00FB246B" w:rsidP="00246CAC">
            <w:pPr>
              <w:tabs>
                <w:tab w:val="center" w:pos="4153"/>
              </w:tabs>
              <w:rPr>
                <w:rFonts w:ascii="Arial" w:hAnsi="Arial" w:cs="Arial"/>
                <w:b/>
              </w:rPr>
            </w:pPr>
            <w:r>
              <w:rPr>
                <w:b/>
              </w:rPr>
              <w:t>Objective Outcome.</w:t>
            </w:r>
          </w:p>
        </w:tc>
        <w:tc>
          <w:tcPr>
            <w:tcW w:w="7560" w:type="dxa"/>
          </w:tcPr>
          <w:p w14:paraId="4CA15F87" w14:textId="2B5D397F" w:rsidR="00FB246B" w:rsidRPr="00832A3F" w:rsidRDefault="00832A3F" w:rsidP="00246CAC">
            <w:pPr>
              <w:autoSpaceDE w:val="0"/>
              <w:autoSpaceDN w:val="0"/>
              <w:adjustRightInd w:val="0"/>
              <w:rPr>
                <w:rFonts w:ascii="Arial" w:hAnsi="Arial" w:cs="Arial"/>
              </w:rPr>
            </w:pPr>
            <w:r w:rsidRPr="00832A3F">
              <w:rPr>
                <w:rFonts w:ascii="Arial" w:hAnsi="Arial" w:cs="Arial"/>
              </w:rPr>
              <w:t>Asset register is still being collated and will continue as an on-going need with new roads, developments and increased need for drainage and flooding assets.</w:t>
            </w:r>
          </w:p>
        </w:tc>
        <w:tc>
          <w:tcPr>
            <w:tcW w:w="1800" w:type="dxa"/>
          </w:tcPr>
          <w:p w14:paraId="65DA8E4A" w14:textId="77777777" w:rsidR="00FB246B" w:rsidRPr="0029264B" w:rsidRDefault="00FB246B" w:rsidP="00246CAC">
            <w:pPr>
              <w:tabs>
                <w:tab w:val="center" w:pos="4153"/>
              </w:tabs>
              <w:rPr>
                <w:rFonts w:ascii="Arial" w:hAnsi="Arial" w:cs="Arial"/>
              </w:rPr>
            </w:pPr>
          </w:p>
        </w:tc>
        <w:tc>
          <w:tcPr>
            <w:tcW w:w="1440" w:type="dxa"/>
          </w:tcPr>
          <w:p w14:paraId="0C919B55" w14:textId="1A0C80FC" w:rsidR="00FB246B" w:rsidRPr="0029264B" w:rsidRDefault="00832A3F" w:rsidP="00246CAC">
            <w:pPr>
              <w:tabs>
                <w:tab w:val="center" w:pos="4153"/>
              </w:tabs>
              <w:rPr>
                <w:rFonts w:ascii="Arial" w:hAnsi="Arial" w:cs="Arial"/>
              </w:rPr>
            </w:pPr>
            <w:r>
              <w:rPr>
                <w:rFonts w:ascii="Arial" w:hAnsi="Arial" w:cs="Arial"/>
              </w:rPr>
              <w:t>On-Going</w:t>
            </w:r>
          </w:p>
        </w:tc>
      </w:tr>
    </w:tbl>
    <w:p w14:paraId="28C31B39" w14:textId="77777777" w:rsidR="00FB246B" w:rsidRPr="0029264B" w:rsidRDefault="00FB246B" w:rsidP="00FB246B">
      <w:pPr>
        <w:rPr>
          <w:rFonts w:ascii="Arial" w:hAnsi="Arial" w:cs="Arial"/>
        </w:rPr>
      </w:pPr>
      <w:r w:rsidRPr="0029264B">
        <w:rPr>
          <w:rFonts w:ascii="Arial" w:hAnsi="Arial" w:cs="Arial"/>
        </w:rPr>
        <w:br w:type="page"/>
      </w:r>
      <w:r w:rsidRPr="0029264B">
        <w:rPr>
          <w:rFonts w:ascii="Arial" w:hAnsi="Arial" w:cs="Arial"/>
          <w:b/>
        </w:rPr>
        <w:lastRenderedPageBreak/>
        <w:t>Objective 6 - Improve management of Council owned drainage and flood management assets</w:t>
      </w: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7560"/>
        <w:gridCol w:w="1800"/>
        <w:gridCol w:w="1440"/>
      </w:tblGrid>
      <w:tr w:rsidR="00FB246B" w:rsidRPr="0029264B" w14:paraId="723B071B" w14:textId="77777777" w:rsidTr="00246CAC">
        <w:tc>
          <w:tcPr>
            <w:tcW w:w="720" w:type="dxa"/>
          </w:tcPr>
          <w:p w14:paraId="5FF822E9" w14:textId="77777777" w:rsidR="00FB246B" w:rsidRPr="0029264B" w:rsidRDefault="00FB246B" w:rsidP="00246CAC">
            <w:pPr>
              <w:tabs>
                <w:tab w:val="center" w:pos="4153"/>
              </w:tabs>
              <w:rPr>
                <w:rFonts w:ascii="Arial" w:hAnsi="Arial" w:cs="Arial"/>
              </w:rPr>
            </w:pPr>
            <w:r w:rsidRPr="0029264B">
              <w:rPr>
                <w:rFonts w:ascii="Arial" w:hAnsi="Arial" w:cs="Arial"/>
              </w:rPr>
              <w:t>6.1</w:t>
            </w:r>
          </w:p>
        </w:tc>
        <w:tc>
          <w:tcPr>
            <w:tcW w:w="3060" w:type="dxa"/>
          </w:tcPr>
          <w:p w14:paraId="4D60303E" w14:textId="77777777" w:rsidR="00FB246B" w:rsidRPr="0029264B" w:rsidRDefault="00FB246B" w:rsidP="00246CAC">
            <w:pPr>
              <w:pStyle w:val="Default"/>
              <w:rPr>
                <w:color w:val="auto"/>
              </w:rPr>
            </w:pPr>
            <w:r w:rsidRPr="0029264B">
              <w:rPr>
                <w:b/>
                <w:bCs/>
                <w:color w:val="auto"/>
              </w:rPr>
              <w:t xml:space="preserve">Identify highest risk open and closed watercourses, highway drains and other drainage/flood features </w:t>
            </w:r>
          </w:p>
          <w:p w14:paraId="7E278E11" w14:textId="77777777" w:rsidR="00FB246B" w:rsidRPr="0029264B" w:rsidRDefault="00FB246B" w:rsidP="00246CAC">
            <w:pPr>
              <w:tabs>
                <w:tab w:val="center" w:pos="4153"/>
              </w:tabs>
              <w:rPr>
                <w:rFonts w:ascii="Arial" w:hAnsi="Arial" w:cs="Arial"/>
              </w:rPr>
            </w:pPr>
          </w:p>
        </w:tc>
        <w:tc>
          <w:tcPr>
            <w:tcW w:w="7560" w:type="dxa"/>
          </w:tcPr>
          <w:p w14:paraId="4E821052" w14:textId="77777777" w:rsidR="00FB246B" w:rsidRPr="0029264B" w:rsidRDefault="00FB246B" w:rsidP="00246CAC">
            <w:pPr>
              <w:pStyle w:val="Default"/>
              <w:rPr>
                <w:color w:val="auto"/>
              </w:rPr>
            </w:pPr>
            <w:r w:rsidRPr="0029264B">
              <w:rPr>
                <w:color w:val="auto"/>
              </w:rPr>
              <w:t xml:space="preserve">The Council has a statutory duty to maintain highway drains but only a riparian responsibility to keep watercourses within its ownership clear of obstructions. Some watercourses create a high flood risk for nearby communities and would benefit from a more structured and targeted maintenance regime. </w:t>
            </w:r>
            <w:r w:rsidRPr="0029264B">
              <w:rPr>
                <w:bCs/>
                <w:color w:val="auto"/>
              </w:rPr>
              <w:t xml:space="preserve">The council will carry out a comprehensive, methodical survey of all known, non-Environment Agency or Water Company, assets </w:t>
            </w:r>
          </w:p>
        </w:tc>
        <w:tc>
          <w:tcPr>
            <w:tcW w:w="1800" w:type="dxa"/>
          </w:tcPr>
          <w:p w14:paraId="6EB8F43A"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487E3820" w14:textId="77777777" w:rsidR="00FB246B" w:rsidRDefault="00FB246B" w:rsidP="00246CAC">
            <w:pPr>
              <w:tabs>
                <w:tab w:val="center" w:pos="4153"/>
              </w:tabs>
              <w:rPr>
                <w:rFonts w:ascii="Arial" w:hAnsi="Arial" w:cs="Arial"/>
              </w:rPr>
            </w:pPr>
            <w:r w:rsidRPr="0029264B">
              <w:rPr>
                <w:rFonts w:ascii="Arial" w:hAnsi="Arial" w:cs="Arial"/>
              </w:rPr>
              <w:t>Dec 2014</w:t>
            </w:r>
          </w:p>
          <w:p w14:paraId="2D3C0290" w14:textId="3A668C44" w:rsidR="00FB246B" w:rsidRPr="009D03EA" w:rsidRDefault="00FB246B" w:rsidP="00246CAC">
            <w:pPr>
              <w:tabs>
                <w:tab w:val="center" w:pos="4153"/>
              </w:tabs>
              <w:rPr>
                <w:rFonts w:ascii="Arial" w:hAnsi="Arial" w:cs="Arial"/>
                <w:color w:val="FF0000"/>
              </w:rPr>
            </w:pPr>
          </w:p>
        </w:tc>
      </w:tr>
      <w:tr w:rsidR="00FB246B" w:rsidRPr="0029264B" w14:paraId="280D017B" w14:textId="77777777" w:rsidTr="00246CAC">
        <w:tc>
          <w:tcPr>
            <w:tcW w:w="720" w:type="dxa"/>
          </w:tcPr>
          <w:p w14:paraId="0035C469" w14:textId="77777777" w:rsidR="00FB246B" w:rsidRPr="0029264B" w:rsidRDefault="00FB246B" w:rsidP="00246CAC">
            <w:pPr>
              <w:tabs>
                <w:tab w:val="center" w:pos="4153"/>
              </w:tabs>
              <w:rPr>
                <w:rFonts w:ascii="Arial" w:hAnsi="Arial" w:cs="Arial"/>
              </w:rPr>
            </w:pPr>
          </w:p>
        </w:tc>
        <w:tc>
          <w:tcPr>
            <w:tcW w:w="3060" w:type="dxa"/>
          </w:tcPr>
          <w:p w14:paraId="29BC9157" w14:textId="15FE94F7" w:rsidR="00FB246B" w:rsidRPr="0029264B" w:rsidRDefault="00FB246B" w:rsidP="00246CAC">
            <w:pPr>
              <w:pStyle w:val="Default"/>
              <w:rPr>
                <w:b/>
                <w:bCs/>
                <w:color w:val="auto"/>
              </w:rPr>
            </w:pPr>
            <w:r>
              <w:rPr>
                <w:b/>
                <w:color w:val="auto"/>
              </w:rPr>
              <w:t>Objective Outcome.</w:t>
            </w:r>
          </w:p>
        </w:tc>
        <w:tc>
          <w:tcPr>
            <w:tcW w:w="7560" w:type="dxa"/>
          </w:tcPr>
          <w:p w14:paraId="42207BFE" w14:textId="0B1FE6B2" w:rsidR="00FB246B" w:rsidRPr="0029264B" w:rsidRDefault="000E41F5" w:rsidP="00246CAC">
            <w:pPr>
              <w:pStyle w:val="Default"/>
              <w:rPr>
                <w:color w:val="auto"/>
              </w:rPr>
            </w:pPr>
            <w:r>
              <w:rPr>
                <w:color w:val="auto"/>
              </w:rPr>
              <w:t>Critical list of asset</w:t>
            </w:r>
            <w:r w:rsidR="006C42EB">
              <w:rPr>
                <w:color w:val="auto"/>
              </w:rPr>
              <w:t>s</w:t>
            </w:r>
            <w:r>
              <w:rPr>
                <w:color w:val="auto"/>
              </w:rPr>
              <w:t xml:space="preserve"> have been identified and will be maintained/ inspected on acknowledgment of any flood warning, a full inspection regime of all watercourse is currently being completed.</w:t>
            </w:r>
          </w:p>
        </w:tc>
        <w:tc>
          <w:tcPr>
            <w:tcW w:w="1800" w:type="dxa"/>
          </w:tcPr>
          <w:p w14:paraId="734188C6" w14:textId="77777777" w:rsidR="00FB246B" w:rsidRPr="0029264B" w:rsidRDefault="00FB246B" w:rsidP="00246CAC">
            <w:pPr>
              <w:tabs>
                <w:tab w:val="center" w:pos="4153"/>
              </w:tabs>
              <w:rPr>
                <w:rFonts w:ascii="Arial" w:hAnsi="Arial" w:cs="Arial"/>
              </w:rPr>
            </w:pPr>
          </w:p>
        </w:tc>
        <w:tc>
          <w:tcPr>
            <w:tcW w:w="1440" w:type="dxa"/>
          </w:tcPr>
          <w:p w14:paraId="34291B67" w14:textId="45C19825" w:rsidR="00FB246B" w:rsidRPr="0029264B" w:rsidRDefault="000E41F5" w:rsidP="00246CAC">
            <w:pPr>
              <w:tabs>
                <w:tab w:val="center" w:pos="4153"/>
              </w:tabs>
              <w:rPr>
                <w:rFonts w:ascii="Arial" w:hAnsi="Arial" w:cs="Arial"/>
              </w:rPr>
            </w:pPr>
            <w:r>
              <w:rPr>
                <w:rFonts w:ascii="Arial" w:hAnsi="Arial" w:cs="Arial"/>
              </w:rPr>
              <w:t>On-Going</w:t>
            </w:r>
          </w:p>
        </w:tc>
      </w:tr>
      <w:tr w:rsidR="00FB246B" w:rsidRPr="0029264B" w14:paraId="6397135C" w14:textId="77777777" w:rsidTr="00246CAC">
        <w:tc>
          <w:tcPr>
            <w:tcW w:w="720" w:type="dxa"/>
          </w:tcPr>
          <w:p w14:paraId="5D8C8ADF" w14:textId="77777777" w:rsidR="00FB246B" w:rsidRPr="0029264B" w:rsidRDefault="00FB246B" w:rsidP="00246CAC">
            <w:pPr>
              <w:tabs>
                <w:tab w:val="center" w:pos="4153"/>
              </w:tabs>
              <w:rPr>
                <w:rFonts w:ascii="Arial" w:hAnsi="Arial" w:cs="Arial"/>
              </w:rPr>
            </w:pPr>
            <w:r w:rsidRPr="0029264B">
              <w:rPr>
                <w:rFonts w:ascii="Arial" w:hAnsi="Arial" w:cs="Arial"/>
              </w:rPr>
              <w:t>6.2</w:t>
            </w:r>
          </w:p>
        </w:tc>
        <w:tc>
          <w:tcPr>
            <w:tcW w:w="3060" w:type="dxa"/>
          </w:tcPr>
          <w:p w14:paraId="73B874C9" w14:textId="77777777" w:rsidR="00FB246B" w:rsidRPr="0029264B" w:rsidRDefault="00FB246B" w:rsidP="00246CAC">
            <w:pPr>
              <w:tabs>
                <w:tab w:val="center" w:pos="4153"/>
              </w:tabs>
              <w:rPr>
                <w:rFonts w:ascii="Arial" w:hAnsi="Arial" w:cs="Arial"/>
                <w:b/>
              </w:rPr>
            </w:pPr>
            <w:r w:rsidRPr="0029264B">
              <w:rPr>
                <w:rFonts w:ascii="Arial" w:hAnsi="Arial" w:cs="Arial"/>
                <w:b/>
              </w:rPr>
              <w:t xml:space="preserve">Watercourses in </w:t>
            </w:r>
            <w:smartTag w:uri="urn:schemas-microsoft-com:office:smarttags" w:element="place">
              <w:smartTag w:uri="urn:schemas-microsoft-com:office:smarttags" w:element="PlaceName">
                <w:r w:rsidRPr="0029264B">
                  <w:rPr>
                    <w:rFonts w:ascii="Arial" w:hAnsi="Arial" w:cs="Arial"/>
                    <w:b/>
                  </w:rPr>
                  <w:t>Council</w:t>
                </w:r>
              </w:smartTag>
              <w:r w:rsidRPr="0029264B">
                <w:rPr>
                  <w:rFonts w:ascii="Arial" w:hAnsi="Arial" w:cs="Arial"/>
                  <w:b/>
                </w:rPr>
                <w:t xml:space="preserve"> </w:t>
              </w:r>
              <w:smartTag w:uri="urn:schemas-microsoft-com:office:smarttags" w:element="PlaceType">
                <w:r w:rsidRPr="0029264B">
                  <w:rPr>
                    <w:rFonts w:ascii="Arial" w:hAnsi="Arial" w:cs="Arial"/>
                    <w:b/>
                  </w:rPr>
                  <w:t>Land</w:t>
                </w:r>
              </w:smartTag>
            </w:smartTag>
          </w:p>
        </w:tc>
        <w:tc>
          <w:tcPr>
            <w:tcW w:w="7560" w:type="dxa"/>
          </w:tcPr>
          <w:p w14:paraId="735B2FB3" w14:textId="2578FD81" w:rsidR="00FB246B" w:rsidRPr="0029264B" w:rsidRDefault="00FB246B" w:rsidP="00246CAC">
            <w:pPr>
              <w:tabs>
                <w:tab w:val="center" w:pos="4153"/>
              </w:tabs>
              <w:rPr>
                <w:rFonts w:ascii="Arial" w:hAnsi="Arial" w:cs="Arial"/>
              </w:rPr>
            </w:pPr>
            <w:r w:rsidRPr="0029264B">
              <w:rPr>
                <w:rFonts w:ascii="Arial" w:hAnsi="Arial" w:cs="Arial"/>
              </w:rPr>
              <w:t>As a major landowner, the Council has riparian responsibility for many watercourses. The extents of these will be identified, and the department responsible for their maintenance will be determined.</w:t>
            </w:r>
          </w:p>
          <w:p w14:paraId="545E7775" w14:textId="2DA1FC21" w:rsidR="00FB246B" w:rsidRPr="0029264B" w:rsidRDefault="00FB246B" w:rsidP="00246CAC">
            <w:pPr>
              <w:tabs>
                <w:tab w:val="center" w:pos="4153"/>
              </w:tabs>
              <w:rPr>
                <w:rFonts w:ascii="Arial" w:hAnsi="Arial" w:cs="Arial"/>
              </w:rPr>
            </w:pPr>
            <w:r w:rsidRPr="0029264B">
              <w:rPr>
                <w:rFonts w:ascii="Arial" w:hAnsi="Arial" w:cs="Arial"/>
              </w:rPr>
              <w:t xml:space="preserve">Currently there are culverted watercourses where the department responsible may not even be aware of the existence of the culvert. CCTV surveys of surface water culverts carried out following recent flooding incidents has shown that some of the culverts are in poor condition. The extent of the potential liability is not currently known. A culvert in Council owned land in Swallownest, the existence of which was not known </w:t>
            </w:r>
            <w:r>
              <w:rPr>
                <w:rFonts w:ascii="Arial" w:hAnsi="Arial" w:cs="Arial"/>
              </w:rPr>
              <w:t>in 2009</w:t>
            </w:r>
            <w:r w:rsidRPr="0029264B">
              <w:rPr>
                <w:rFonts w:ascii="Arial" w:hAnsi="Arial" w:cs="Arial"/>
              </w:rPr>
              <w:t>, collapsed and the cost of replacing just 80m of this was in excess of £250k.</w:t>
            </w:r>
          </w:p>
          <w:p w14:paraId="4719A12A" w14:textId="77777777" w:rsidR="00FB246B" w:rsidRPr="0029264B" w:rsidRDefault="00FB246B" w:rsidP="00246CAC">
            <w:pPr>
              <w:tabs>
                <w:tab w:val="center" w:pos="4153"/>
              </w:tabs>
              <w:rPr>
                <w:rFonts w:ascii="Arial" w:hAnsi="Arial" w:cs="Arial"/>
              </w:rPr>
            </w:pPr>
            <w:r w:rsidRPr="0029264B">
              <w:rPr>
                <w:rFonts w:ascii="Arial" w:hAnsi="Arial" w:cs="Arial"/>
              </w:rPr>
              <w:t>A plan for inspection and maintenance of open watercourses and culverts in Council land will be produced.</w:t>
            </w:r>
          </w:p>
        </w:tc>
        <w:tc>
          <w:tcPr>
            <w:tcW w:w="1800" w:type="dxa"/>
          </w:tcPr>
          <w:p w14:paraId="3D48A40C"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26CA2765" w14:textId="77777777" w:rsidR="00FB246B" w:rsidRDefault="00FB246B" w:rsidP="00246CAC">
            <w:pPr>
              <w:tabs>
                <w:tab w:val="center" w:pos="4153"/>
              </w:tabs>
              <w:rPr>
                <w:rFonts w:ascii="Arial" w:hAnsi="Arial" w:cs="Arial"/>
              </w:rPr>
            </w:pPr>
            <w:r w:rsidRPr="0029264B">
              <w:rPr>
                <w:rFonts w:ascii="Arial" w:hAnsi="Arial" w:cs="Arial"/>
              </w:rPr>
              <w:t>Dec 2014</w:t>
            </w:r>
          </w:p>
          <w:p w14:paraId="345608A9" w14:textId="6A0461EC" w:rsidR="00FB246B" w:rsidRPr="009D03EA" w:rsidRDefault="00FB246B" w:rsidP="00246CAC">
            <w:pPr>
              <w:tabs>
                <w:tab w:val="center" w:pos="4153"/>
              </w:tabs>
              <w:rPr>
                <w:rFonts w:ascii="Arial" w:hAnsi="Arial" w:cs="Arial"/>
                <w:color w:val="FF0000"/>
              </w:rPr>
            </w:pPr>
          </w:p>
        </w:tc>
      </w:tr>
      <w:tr w:rsidR="00FB246B" w:rsidRPr="0029264B" w14:paraId="518577F8" w14:textId="77777777" w:rsidTr="00246CAC">
        <w:tc>
          <w:tcPr>
            <w:tcW w:w="720" w:type="dxa"/>
          </w:tcPr>
          <w:p w14:paraId="5C3D8C60" w14:textId="77777777" w:rsidR="00FB246B" w:rsidRPr="0029264B" w:rsidRDefault="00FB246B" w:rsidP="00246CAC">
            <w:pPr>
              <w:tabs>
                <w:tab w:val="center" w:pos="4153"/>
              </w:tabs>
              <w:rPr>
                <w:rFonts w:ascii="Arial" w:hAnsi="Arial" w:cs="Arial"/>
              </w:rPr>
            </w:pPr>
          </w:p>
        </w:tc>
        <w:tc>
          <w:tcPr>
            <w:tcW w:w="3060" w:type="dxa"/>
          </w:tcPr>
          <w:p w14:paraId="403F320A" w14:textId="0858508B" w:rsidR="00FB246B" w:rsidRPr="0029264B" w:rsidRDefault="00FB246B" w:rsidP="00246CAC">
            <w:pPr>
              <w:tabs>
                <w:tab w:val="center" w:pos="4153"/>
              </w:tabs>
              <w:rPr>
                <w:rFonts w:ascii="Arial" w:hAnsi="Arial" w:cs="Arial"/>
                <w:b/>
              </w:rPr>
            </w:pPr>
            <w:r>
              <w:rPr>
                <w:b/>
              </w:rPr>
              <w:t>Objective Outcome.</w:t>
            </w:r>
          </w:p>
        </w:tc>
        <w:tc>
          <w:tcPr>
            <w:tcW w:w="7560" w:type="dxa"/>
          </w:tcPr>
          <w:p w14:paraId="536F8A70" w14:textId="270AF276" w:rsidR="00FB246B" w:rsidRPr="0029264B" w:rsidRDefault="006C42EB" w:rsidP="00246CAC">
            <w:pPr>
              <w:tabs>
                <w:tab w:val="center" w:pos="4153"/>
              </w:tabs>
              <w:rPr>
                <w:rFonts w:ascii="Arial" w:hAnsi="Arial" w:cs="Arial"/>
              </w:rPr>
            </w:pPr>
            <w:r>
              <w:rPr>
                <w:rFonts w:ascii="Arial" w:hAnsi="Arial" w:cs="Arial"/>
              </w:rPr>
              <w:t>Culverts over 900mm in diameter have all been mapped and have annual general inspections, watercourse mapping and inspection regime is currently being created and will be implemented within the coming years.</w:t>
            </w:r>
          </w:p>
        </w:tc>
        <w:tc>
          <w:tcPr>
            <w:tcW w:w="1800" w:type="dxa"/>
          </w:tcPr>
          <w:p w14:paraId="791EDE99" w14:textId="77777777" w:rsidR="00FB246B" w:rsidRPr="0029264B" w:rsidRDefault="00FB246B" w:rsidP="00246CAC">
            <w:pPr>
              <w:tabs>
                <w:tab w:val="center" w:pos="4153"/>
              </w:tabs>
              <w:rPr>
                <w:rFonts w:ascii="Arial" w:hAnsi="Arial" w:cs="Arial"/>
              </w:rPr>
            </w:pPr>
          </w:p>
        </w:tc>
        <w:tc>
          <w:tcPr>
            <w:tcW w:w="1440" w:type="dxa"/>
          </w:tcPr>
          <w:p w14:paraId="304E93B6" w14:textId="0FB16EE3" w:rsidR="00FB246B" w:rsidRPr="0029264B" w:rsidRDefault="00572524" w:rsidP="00246CAC">
            <w:pPr>
              <w:tabs>
                <w:tab w:val="center" w:pos="4153"/>
              </w:tabs>
              <w:rPr>
                <w:rFonts w:ascii="Arial" w:hAnsi="Arial" w:cs="Arial"/>
              </w:rPr>
            </w:pPr>
            <w:r>
              <w:rPr>
                <w:rFonts w:ascii="Arial" w:hAnsi="Arial" w:cs="Arial"/>
              </w:rPr>
              <w:t>Complete</w:t>
            </w:r>
          </w:p>
        </w:tc>
      </w:tr>
      <w:tr w:rsidR="00FB246B" w:rsidRPr="0029264B" w14:paraId="3950566A" w14:textId="77777777" w:rsidTr="00246CAC">
        <w:tc>
          <w:tcPr>
            <w:tcW w:w="720" w:type="dxa"/>
          </w:tcPr>
          <w:p w14:paraId="35CE93B4" w14:textId="77777777" w:rsidR="00FB246B" w:rsidRPr="0029264B" w:rsidRDefault="00FB246B" w:rsidP="00246CAC">
            <w:pPr>
              <w:tabs>
                <w:tab w:val="center" w:pos="4153"/>
              </w:tabs>
              <w:rPr>
                <w:rFonts w:ascii="Arial" w:hAnsi="Arial" w:cs="Arial"/>
              </w:rPr>
            </w:pPr>
            <w:r w:rsidRPr="0029264B">
              <w:rPr>
                <w:rFonts w:ascii="Arial" w:hAnsi="Arial" w:cs="Arial"/>
              </w:rPr>
              <w:t>6.3</w:t>
            </w:r>
          </w:p>
          <w:p w14:paraId="51052DB7" w14:textId="77777777" w:rsidR="00FB246B" w:rsidRPr="0029264B" w:rsidRDefault="00FB246B" w:rsidP="00246CAC">
            <w:pPr>
              <w:tabs>
                <w:tab w:val="center" w:pos="4153"/>
              </w:tabs>
              <w:rPr>
                <w:rFonts w:ascii="Arial" w:hAnsi="Arial" w:cs="Arial"/>
              </w:rPr>
            </w:pPr>
          </w:p>
          <w:p w14:paraId="4EB7B0B4" w14:textId="77777777" w:rsidR="00FB246B" w:rsidRPr="0029264B" w:rsidRDefault="00FB246B" w:rsidP="00246CAC">
            <w:pPr>
              <w:tabs>
                <w:tab w:val="center" w:pos="4153"/>
              </w:tabs>
              <w:rPr>
                <w:rFonts w:ascii="Arial" w:hAnsi="Arial" w:cs="Arial"/>
              </w:rPr>
            </w:pPr>
          </w:p>
          <w:p w14:paraId="7802C074" w14:textId="77777777" w:rsidR="00FB246B" w:rsidRPr="0029264B" w:rsidRDefault="00FB246B" w:rsidP="00246CAC">
            <w:pPr>
              <w:tabs>
                <w:tab w:val="center" w:pos="4153"/>
              </w:tabs>
              <w:rPr>
                <w:rFonts w:ascii="Arial" w:hAnsi="Arial" w:cs="Arial"/>
              </w:rPr>
            </w:pPr>
          </w:p>
          <w:p w14:paraId="1C9E24E5" w14:textId="77777777" w:rsidR="00FB246B" w:rsidRPr="0029264B" w:rsidRDefault="00FB246B" w:rsidP="00246CAC">
            <w:pPr>
              <w:tabs>
                <w:tab w:val="center" w:pos="4153"/>
              </w:tabs>
              <w:rPr>
                <w:rFonts w:ascii="Arial" w:hAnsi="Arial" w:cs="Arial"/>
              </w:rPr>
            </w:pPr>
          </w:p>
          <w:p w14:paraId="79FA1751" w14:textId="77777777" w:rsidR="00FB246B" w:rsidRPr="0029264B" w:rsidRDefault="00FB246B" w:rsidP="00246CAC">
            <w:pPr>
              <w:tabs>
                <w:tab w:val="center" w:pos="4153"/>
              </w:tabs>
              <w:rPr>
                <w:rFonts w:ascii="Arial" w:hAnsi="Arial" w:cs="Arial"/>
              </w:rPr>
            </w:pPr>
          </w:p>
          <w:p w14:paraId="0A5D6C20" w14:textId="77777777" w:rsidR="00FB246B" w:rsidRPr="0029264B" w:rsidRDefault="00FB246B" w:rsidP="00246CAC">
            <w:pPr>
              <w:tabs>
                <w:tab w:val="center" w:pos="4153"/>
              </w:tabs>
              <w:rPr>
                <w:rFonts w:ascii="Arial" w:hAnsi="Arial" w:cs="Arial"/>
              </w:rPr>
            </w:pPr>
          </w:p>
          <w:p w14:paraId="3D09B81B" w14:textId="77777777" w:rsidR="00FB246B" w:rsidRPr="0029264B" w:rsidRDefault="00FB246B" w:rsidP="00246CAC">
            <w:pPr>
              <w:tabs>
                <w:tab w:val="center" w:pos="4153"/>
              </w:tabs>
              <w:rPr>
                <w:rFonts w:ascii="Arial" w:hAnsi="Arial" w:cs="Arial"/>
              </w:rPr>
            </w:pPr>
          </w:p>
          <w:p w14:paraId="38E8AB4A" w14:textId="77777777" w:rsidR="00FB246B" w:rsidRPr="0029264B" w:rsidRDefault="00FB246B" w:rsidP="00246CAC">
            <w:pPr>
              <w:tabs>
                <w:tab w:val="center" w:pos="4153"/>
              </w:tabs>
              <w:rPr>
                <w:rFonts w:ascii="Arial" w:hAnsi="Arial" w:cs="Arial"/>
              </w:rPr>
            </w:pPr>
          </w:p>
          <w:p w14:paraId="51001AA9" w14:textId="77777777" w:rsidR="00FB246B" w:rsidRPr="0029264B" w:rsidRDefault="00FB246B" w:rsidP="00246CAC">
            <w:pPr>
              <w:tabs>
                <w:tab w:val="center" w:pos="4153"/>
              </w:tabs>
              <w:rPr>
                <w:rFonts w:ascii="Arial" w:hAnsi="Arial" w:cs="Arial"/>
              </w:rPr>
            </w:pPr>
            <w:r w:rsidRPr="0029264B">
              <w:rPr>
                <w:rFonts w:ascii="Arial" w:hAnsi="Arial" w:cs="Arial"/>
              </w:rPr>
              <w:t xml:space="preserve">6.3 </w:t>
            </w:r>
            <w:proofErr w:type="spellStart"/>
            <w:r w:rsidRPr="0029264B">
              <w:rPr>
                <w:rFonts w:ascii="Arial" w:hAnsi="Arial" w:cs="Arial"/>
              </w:rPr>
              <w:t>cont</w:t>
            </w:r>
            <w:proofErr w:type="spellEnd"/>
          </w:p>
          <w:p w14:paraId="0C0BAB00" w14:textId="77777777" w:rsidR="00FB246B" w:rsidRPr="0029264B" w:rsidRDefault="00FB246B" w:rsidP="00246CAC">
            <w:pPr>
              <w:tabs>
                <w:tab w:val="center" w:pos="4153"/>
              </w:tabs>
              <w:rPr>
                <w:rFonts w:ascii="Arial" w:hAnsi="Arial" w:cs="Arial"/>
              </w:rPr>
            </w:pPr>
          </w:p>
        </w:tc>
        <w:tc>
          <w:tcPr>
            <w:tcW w:w="3060" w:type="dxa"/>
          </w:tcPr>
          <w:p w14:paraId="36ABDE2A" w14:textId="77777777" w:rsidR="00FB246B" w:rsidRPr="0029264B" w:rsidRDefault="00FB246B" w:rsidP="00246CAC">
            <w:pPr>
              <w:tabs>
                <w:tab w:val="center" w:pos="4153"/>
              </w:tabs>
              <w:rPr>
                <w:rFonts w:ascii="Arial" w:hAnsi="Arial" w:cs="Arial"/>
                <w:b/>
              </w:rPr>
            </w:pPr>
            <w:r w:rsidRPr="0029264B">
              <w:rPr>
                <w:rFonts w:ascii="Arial" w:hAnsi="Arial" w:cs="Arial"/>
                <w:b/>
              </w:rPr>
              <w:lastRenderedPageBreak/>
              <w:t>Highway Structures</w:t>
            </w:r>
          </w:p>
          <w:p w14:paraId="7A76CFD0" w14:textId="77777777" w:rsidR="00FB246B" w:rsidRPr="0029264B" w:rsidRDefault="00FB246B" w:rsidP="00246CAC">
            <w:pPr>
              <w:tabs>
                <w:tab w:val="center" w:pos="4153"/>
              </w:tabs>
              <w:rPr>
                <w:rFonts w:ascii="Arial" w:hAnsi="Arial" w:cs="Arial"/>
                <w:b/>
              </w:rPr>
            </w:pPr>
          </w:p>
          <w:p w14:paraId="3B0F679B" w14:textId="77777777" w:rsidR="00FB246B" w:rsidRPr="0029264B" w:rsidRDefault="00FB246B" w:rsidP="00246CAC">
            <w:pPr>
              <w:tabs>
                <w:tab w:val="center" w:pos="4153"/>
              </w:tabs>
              <w:rPr>
                <w:rFonts w:ascii="Arial" w:hAnsi="Arial" w:cs="Arial"/>
                <w:b/>
              </w:rPr>
            </w:pPr>
          </w:p>
          <w:p w14:paraId="590687B0" w14:textId="77777777" w:rsidR="00FB246B" w:rsidRPr="0029264B" w:rsidRDefault="00FB246B" w:rsidP="00246CAC">
            <w:pPr>
              <w:tabs>
                <w:tab w:val="center" w:pos="4153"/>
              </w:tabs>
              <w:rPr>
                <w:rFonts w:ascii="Arial" w:hAnsi="Arial" w:cs="Arial"/>
                <w:b/>
              </w:rPr>
            </w:pPr>
          </w:p>
          <w:p w14:paraId="6A9057BB" w14:textId="77777777" w:rsidR="00FB246B" w:rsidRPr="0029264B" w:rsidRDefault="00FB246B" w:rsidP="00246CAC">
            <w:pPr>
              <w:tabs>
                <w:tab w:val="center" w:pos="4153"/>
              </w:tabs>
              <w:rPr>
                <w:rFonts w:ascii="Arial" w:hAnsi="Arial" w:cs="Arial"/>
                <w:b/>
              </w:rPr>
            </w:pPr>
          </w:p>
          <w:p w14:paraId="3E82973F" w14:textId="77777777" w:rsidR="00FB246B" w:rsidRPr="0029264B" w:rsidRDefault="00FB246B" w:rsidP="00246CAC">
            <w:pPr>
              <w:tabs>
                <w:tab w:val="center" w:pos="4153"/>
              </w:tabs>
              <w:rPr>
                <w:rFonts w:ascii="Arial" w:hAnsi="Arial" w:cs="Arial"/>
                <w:b/>
              </w:rPr>
            </w:pPr>
          </w:p>
          <w:p w14:paraId="32F11E75" w14:textId="77777777" w:rsidR="00FB246B" w:rsidRPr="0029264B" w:rsidRDefault="00FB246B" w:rsidP="00246CAC">
            <w:pPr>
              <w:tabs>
                <w:tab w:val="center" w:pos="4153"/>
              </w:tabs>
              <w:rPr>
                <w:rFonts w:ascii="Arial" w:hAnsi="Arial" w:cs="Arial"/>
                <w:b/>
              </w:rPr>
            </w:pPr>
          </w:p>
          <w:p w14:paraId="672A4EC9" w14:textId="77777777" w:rsidR="00FB246B" w:rsidRPr="0029264B" w:rsidRDefault="00FB246B" w:rsidP="00246CAC">
            <w:pPr>
              <w:tabs>
                <w:tab w:val="center" w:pos="4153"/>
              </w:tabs>
              <w:rPr>
                <w:rFonts w:ascii="Arial" w:hAnsi="Arial" w:cs="Arial"/>
                <w:b/>
              </w:rPr>
            </w:pPr>
          </w:p>
          <w:p w14:paraId="5D1D5E84" w14:textId="77777777" w:rsidR="00FB246B" w:rsidRPr="0029264B" w:rsidRDefault="00FB246B" w:rsidP="00246CAC">
            <w:pPr>
              <w:tabs>
                <w:tab w:val="center" w:pos="4153"/>
              </w:tabs>
              <w:rPr>
                <w:rFonts w:ascii="Arial" w:hAnsi="Arial" w:cs="Arial"/>
                <w:b/>
              </w:rPr>
            </w:pPr>
          </w:p>
          <w:p w14:paraId="4ABFE490" w14:textId="77777777" w:rsidR="00FB246B" w:rsidRPr="0029264B" w:rsidRDefault="00FB246B" w:rsidP="00246CAC">
            <w:pPr>
              <w:tabs>
                <w:tab w:val="center" w:pos="4153"/>
              </w:tabs>
              <w:rPr>
                <w:rFonts w:ascii="Arial" w:hAnsi="Arial" w:cs="Arial"/>
                <w:b/>
              </w:rPr>
            </w:pPr>
            <w:r w:rsidRPr="0029264B">
              <w:rPr>
                <w:rFonts w:ascii="Arial" w:hAnsi="Arial" w:cs="Arial"/>
                <w:b/>
              </w:rPr>
              <w:t>Highway Structures (continue)</w:t>
            </w:r>
          </w:p>
        </w:tc>
        <w:tc>
          <w:tcPr>
            <w:tcW w:w="7560" w:type="dxa"/>
          </w:tcPr>
          <w:p w14:paraId="3EB056C2" w14:textId="77777777" w:rsidR="00FB246B" w:rsidRPr="0029264B" w:rsidRDefault="00FB246B" w:rsidP="00246CAC">
            <w:pPr>
              <w:tabs>
                <w:tab w:val="center" w:pos="4153"/>
              </w:tabs>
              <w:rPr>
                <w:rFonts w:ascii="Arial" w:hAnsi="Arial" w:cs="Arial"/>
              </w:rPr>
            </w:pPr>
            <w:r w:rsidRPr="0029264B">
              <w:rPr>
                <w:rFonts w:ascii="Arial" w:hAnsi="Arial" w:cs="Arial"/>
              </w:rPr>
              <w:lastRenderedPageBreak/>
              <w:t xml:space="preserve">Many highway structures have an effect on watercourses, bridges, culverts and walls. All structures are inspected periodically, but the inspections are </w:t>
            </w:r>
            <w:r w:rsidRPr="0029264B">
              <w:rPr>
                <w:rFonts w:ascii="Arial" w:hAnsi="Arial" w:cs="Arial"/>
              </w:rPr>
              <w:lastRenderedPageBreak/>
              <w:t xml:space="preserve">infrequent and concentrate on the condition of the structure, rather than the effect on flow due to silt and vegetation etc.  </w:t>
            </w:r>
          </w:p>
          <w:p w14:paraId="0DFD2047" w14:textId="77777777" w:rsidR="00FB246B" w:rsidRPr="0029264B" w:rsidRDefault="00FB246B" w:rsidP="00246CAC">
            <w:pPr>
              <w:tabs>
                <w:tab w:val="center" w:pos="4153"/>
              </w:tabs>
              <w:rPr>
                <w:rFonts w:ascii="Arial" w:hAnsi="Arial" w:cs="Arial"/>
              </w:rPr>
            </w:pPr>
          </w:p>
          <w:p w14:paraId="42CC086D" w14:textId="77777777" w:rsidR="00FB246B" w:rsidRPr="0029264B" w:rsidRDefault="00FB246B" w:rsidP="00246CAC">
            <w:pPr>
              <w:tabs>
                <w:tab w:val="center" w:pos="4153"/>
              </w:tabs>
              <w:rPr>
                <w:rFonts w:ascii="Arial" w:hAnsi="Arial" w:cs="Arial"/>
              </w:rPr>
            </w:pPr>
            <w:r w:rsidRPr="0029264B">
              <w:rPr>
                <w:rFonts w:ascii="Arial" w:hAnsi="Arial" w:cs="Arial"/>
              </w:rPr>
              <w:t xml:space="preserve">The Design Manual For Roads and Bridges, Volume 1, Section 1, Part 1 BD/2/12 Paragraph 3.3 states that culverts or bridges with a clear span or diameter greater than 0.9m require technical </w:t>
            </w:r>
            <w:r>
              <w:rPr>
                <w:rFonts w:ascii="Arial" w:hAnsi="Arial" w:cs="Arial"/>
              </w:rPr>
              <w:t>approval, and once constructed,</w:t>
            </w:r>
            <w:r w:rsidRPr="0029264B">
              <w:rPr>
                <w:rFonts w:ascii="Arial" w:hAnsi="Arial" w:cs="Arial"/>
              </w:rPr>
              <w:t xml:space="preserve"> require periodic inspection.  </w:t>
            </w:r>
          </w:p>
          <w:p w14:paraId="286C2620" w14:textId="77777777" w:rsidR="00FB246B" w:rsidRPr="0029264B" w:rsidRDefault="00FB246B" w:rsidP="00246CAC">
            <w:pPr>
              <w:tabs>
                <w:tab w:val="center" w:pos="4153"/>
              </w:tabs>
              <w:rPr>
                <w:rFonts w:ascii="Arial" w:hAnsi="Arial" w:cs="Arial"/>
              </w:rPr>
            </w:pPr>
            <w:r w:rsidRPr="0029264B">
              <w:rPr>
                <w:rFonts w:ascii="Arial" w:hAnsi="Arial" w:cs="Arial"/>
              </w:rPr>
              <w:t>Rotherham Streetpride inspects and maintains many smaller assets in the same way, but pipes smaller than 450mm diameter are generally not classed as highway structures. Responsibility for their maintenance should be determined.</w:t>
            </w:r>
          </w:p>
        </w:tc>
        <w:tc>
          <w:tcPr>
            <w:tcW w:w="1800" w:type="dxa"/>
          </w:tcPr>
          <w:p w14:paraId="57FF5C03" w14:textId="77777777" w:rsidR="00FB246B" w:rsidRPr="0029264B" w:rsidRDefault="00FB246B" w:rsidP="00246CAC">
            <w:pPr>
              <w:tabs>
                <w:tab w:val="center" w:pos="4153"/>
              </w:tabs>
              <w:rPr>
                <w:rFonts w:ascii="Arial" w:hAnsi="Arial" w:cs="Arial"/>
              </w:rPr>
            </w:pPr>
            <w:r w:rsidRPr="0029264B">
              <w:rPr>
                <w:rFonts w:ascii="Arial" w:hAnsi="Arial" w:cs="Arial"/>
              </w:rPr>
              <w:lastRenderedPageBreak/>
              <w:t>LLFA</w:t>
            </w:r>
          </w:p>
          <w:p w14:paraId="7A79B661" w14:textId="77777777" w:rsidR="00FB246B" w:rsidRPr="0029264B" w:rsidRDefault="00FB246B" w:rsidP="00246CAC">
            <w:pPr>
              <w:tabs>
                <w:tab w:val="center" w:pos="4153"/>
              </w:tabs>
              <w:rPr>
                <w:rFonts w:ascii="Arial" w:hAnsi="Arial" w:cs="Arial"/>
              </w:rPr>
            </w:pPr>
          </w:p>
          <w:p w14:paraId="2A569888" w14:textId="77777777" w:rsidR="00FB246B" w:rsidRPr="0029264B" w:rsidRDefault="00FB246B" w:rsidP="00246CAC">
            <w:pPr>
              <w:tabs>
                <w:tab w:val="center" w:pos="4153"/>
              </w:tabs>
              <w:rPr>
                <w:rFonts w:ascii="Arial" w:hAnsi="Arial" w:cs="Arial"/>
              </w:rPr>
            </w:pPr>
          </w:p>
          <w:p w14:paraId="57266575" w14:textId="77777777" w:rsidR="00FB246B" w:rsidRPr="0029264B" w:rsidRDefault="00FB246B" w:rsidP="00246CAC">
            <w:pPr>
              <w:tabs>
                <w:tab w:val="center" w:pos="4153"/>
              </w:tabs>
              <w:rPr>
                <w:rFonts w:ascii="Arial" w:hAnsi="Arial" w:cs="Arial"/>
              </w:rPr>
            </w:pPr>
          </w:p>
          <w:p w14:paraId="770F215A" w14:textId="77777777" w:rsidR="00FB246B" w:rsidRPr="0029264B" w:rsidRDefault="00FB246B" w:rsidP="00246CAC">
            <w:pPr>
              <w:tabs>
                <w:tab w:val="center" w:pos="4153"/>
              </w:tabs>
              <w:rPr>
                <w:rFonts w:ascii="Arial" w:hAnsi="Arial" w:cs="Arial"/>
              </w:rPr>
            </w:pPr>
          </w:p>
          <w:p w14:paraId="1A7F7076" w14:textId="77777777" w:rsidR="00FB246B" w:rsidRPr="0029264B" w:rsidRDefault="00FB246B" w:rsidP="00246CAC">
            <w:pPr>
              <w:tabs>
                <w:tab w:val="center" w:pos="4153"/>
              </w:tabs>
              <w:rPr>
                <w:rFonts w:ascii="Arial" w:hAnsi="Arial" w:cs="Arial"/>
              </w:rPr>
            </w:pPr>
          </w:p>
          <w:p w14:paraId="260A0E99" w14:textId="77777777" w:rsidR="00FB246B" w:rsidRPr="0029264B" w:rsidRDefault="00FB246B" w:rsidP="00246CAC">
            <w:pPr>
              <w:tabs>
                <w:tab w:val="center" w:pos="4153"/>
              </w:tabs>
              <w:rPr>
                <w:rFonts w:ascii="Arial" w:hAnsi="Arial" w:cs="Arial"/>
              </w:rPr>
            </w:pPr>
          </w:p>
          <w:p w14:paraId="6ADED21B" w14:textId="77777777" w:rsidR="00FB246B" w:rsidRPr="0029264B" w:rsidRDefault="00FB246B" w:rsidP="00246CAC">
            <w:pPr>
              <w:tabs>
                <w:tab w:val="center" w:pos="4153"/>
              </w:tabs>
              <w:rPr>
                <w:rFonts w:ascii="Arial" w:hAnsi="Arial" w:cs="Arial"/>
              </w:rPr>
            </w:pPr>
          </w:p>
          <w:p w14:paraId="012F3D70" w14:textId="77777777" w:rsidR="00FB246B" w:rsidRPr="0029264B" w:rsidRDefault="00FB246B" w:rsidP="00246CAC">
            <w:pPr>
              <w:tabs>
                <w:tab w:val="center" w:pos="4153"/>
              </w:tabs>
              <w:rPr>
                <w:rFonts w:ascii="Arial" w:hAnsi="Arial" w:cs="Arial"/>
              </w:rPr>
            </w:pPr>
          </w:p>
          <w:p w14:paraId="0C54AD42" w14:textId="77777777" w:rsidR="00FB246B" w:rsidRPr="0029264B" w:rsidRDefault="00FB246B" w:rsidP="00246CAC">
            <w:pPr>
              <w:tabs>
                <w:tab w:val="center" w:pos="4153"/>
              </w:tabs>
              <w:rPr>
                <w:rFonts w:ascii="Arial" w:hAnsi="Arial" w:cs="Arial"/>
              </w:rPr>
            </w:pPr>
            <w:r w:rsidRPr="0029264B">
              <w:rPr>
                <w:rFonts w:ascii="Arial" w:hAnsi="Arial" w:cs="Arial"/>
              </w:rPr>
              <w:t>LLFA</w:t>
            </w:r>
          </w:p>
          <w:p w14:paraId="27877FF7" w14:textId="77777777" w:rsidR="00FB246B" w:rsidRPr="0029264B" w:rsidRDefault="00FB246B" w:rsidP="00246CAC">
            <w:pPr>
              <w:tabs>
                <w:tab w:val="center" w:pos="4153"/>
              </w:tabs>
              <w:rPr>
                <w:rFonts w:ascii="Arial" w:hAnsi="Arial" w:cs="Arial"/>
              </w:rPr>
            </w:pPr>
          </w:p>
          <w:p w14:paraId="1444F48C" w14:textId="77777777" w:rsidR="00FB246B" w:rsidRPr="0029264B" w:rsidRDefault="00FB246B" w:rsidP="00246CAC">
            <w:pPr>
              <w:tabs>
                <w:tab w:val="center" w:pos="4153"/>
              </w:tabs>
              <w:rPr>
                <w:rFonts w:ascii="Arial" w:hAnsi="Arial" w:cs="Arial"/>
              </w:rPr>
            </w:pPr>
          </w:p>
        </w:tc>
        <w:tc>
          <w:tcPr>
            <w:tcW w:w="1440" w:type="dxa"/>
          </w:tcPr>
          <w:p w14:paraId="34665778" w14:textId="77777777" w:rsidR="00FB246B" w:rsidRDefault="00FB246B" w:rsidP="00246CAC">
            <w:pPr>
              <w:tabs>
                <w:tab w:val="center" w:pos="4153"/>
              </w:tabs>
              <w:rPr>
                <w:rFonts w:ascii="Arial" w:hAnsi="Arial" w:cs="Arial"/>
              </w:rPr>
            </w:pPr>
            <w:r w:rsidRPr="0029264B">
              <w:rPr>
                <w:rFonts w:ascii="Arial" w:hAnsi="Arial" w:cs="Arial"/>
              </w:rPr>
              <w:lastRenderedPageBreak/>
              <w:t>Dec 2014</w:t>
            </w:r>
          </w:p>
          <w:p w14:paraId="22F605E9" w14:textId="77777777" w:rsidR="00FB246B" w:rsidRPr="0029264B" w:rsidRDefault="00FB246B" w:rsidP="00246CAC">
            <w:pPr>
              <w:tabs>
                <w:tab w:val="center" w:pos="4153"/>
              </w:tabs>
              <w:rPr>
                <w:rFonts w:ascii="Arial" w:hAnsi="Arial" w:cs="Arial"/>
              </w:rPr>
            </w:pPr>
          </w:p>
          <w:p w14:paraId="534D7D22" w14:textId="77777777" w:rsidR="00FB246B" w:rsidRPr="0029264B" w:rsidRDefault="00FB246B" w:rsidP="00246CAC">
            <w:pPr>
              <w:tabs>
                <w:tab w:val="center" w:pos="4153"/>
              </w:tabs>
              <w:rPr>
                <w:rFonts w:ascii="Arial" w:hAnsi="Arial" w:cs="Arial"/>
              </w:rPr>
            </w:pPr>
          </w:p>
          <w:p w14:paraId="5EC651C0" w14:textId="77777777" w:rsidR="00FB246B" w:rsidRPr="0029264B" w:rsidRDefault="00FB246B" w:rsidP="00246CAC">
            <w:pPr>
              <w:tabs>
                <w:tab w:val="center" w:pos="4153"/>
              </w:tabs>
              <w:rPr>
                <w:rFonts w:ascii="Arial" w:hAnsi="Arial" w:cs="Arial"/>
              </w:rPr>
            </w:pPr>
          </w:p>
          <w:p w14:paraId="793B08C4" w14:textId="77777777" w:rsidR="00FB246B" w:rsidRPr="0029264B" w:rsidRDefault="00FB246B" w:rsidP="00246CAC">
            <w:pPr>
              <w:tabs>
                <w:tab w:val="center" w:pos="4153"/>
              </w:tabs>
              <w:rPr>
                <w:rFonts w:ascii="Arial" w:hAnsi="Arial" w:cs="Arial"/>
              </w:rPr>
            </w:pPr>
          </w:p>
          <w:p w14:paraId="68CC351F" w14:textId="77777777" w:rsidR="00FB246B" w:rsidRPr="0029264B" w:rsidRDefault="00FB246B" w:rsidP="00246CAC">
            <w:pPr>
              <w:tabs>
                <w:tab w:val="center" w:pos="4153"/>
              </w:tabs>
              <w:rPr>
                <w:rFonts w:ascii="Arial" w:hAnsi="Arial" w:cs="Arial"/>
              </w:rPr>
            </w:pPr>
          </w:p>
          <w:p w14:paraId="7D1ED215" w14:textId="77777777" w:rsidR="00FB246B" w:rsidRPr="0029264B" w:rsidRDefault="00FB246B" w:rsidP="00246CAC">
            <w:pPr>
              <w:tabs>
                <w:tab w:val="center" w:pos="4153"/>
              </w:tabs>
              <w:rPr>
                <w:rFonts w:ascii="Arial" w:hAnsi="Arial" w:cs="Arial"/>
              </w:rPr>
            </w:pPr>
          </w:p>
          <w:p w14:paraId="226E5815" w14:textId="77777777" w:rsidR="00FB246B" w:rsidRPr="0029264B" w:rsidRDefault="00FB246B" w:rsidP="00246CAC">
            <w:pPr>
              <w:tabs>
                <w:tab w:val="center" w:pos="4153"/>
              </w:tabs>
              <w:rPr>
                <w:rFonts w:ascii="Arial" w:hAnsi="Arial" w:cs="Arial"/>
              </w:rPr>
            </w:pPr>
          </w:p>
          <w:p w14:paraId="7E35D932" w14:textId="77777777" w:rsidR="00FB246B" w:rsidRPr="0029264B" w:rsidRDefault="00FB246B" w:rsidP="00246CAC">
            <w:pPr>
              <w:tabs>
                <w:tab w:val="center" w:pos="4153"/>
              </w:tabs>
              <w:rPr>
                <w:rFonts w:ascii="Arial" w:hAnsi="Arial" w:cs="Arial"/>
              </w:rPr>
            </w:pPr>
          </w:p>
          <w:p w14:paraId="72DA3C83"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FB246B" w:rsidRPr="0029264B" w14:paraId="2C3CA3EF" w14:textId="77777777" w:rsidTr="00246CAC">
        <w:tc>
          <w:tcPr>
            <w:tcW w:w="720" w:type="dxa"/>
          </w:tcPr>
          <w:p w14:paraId="5201F339" w14:textId="77777777" w:rsidR="00FB246B" w:rsidRPr="0029264B" w:rsidRDefault="00FB246B" w:rsidP="00246CAC">
            <w:pPr>
              <w:tabs>
                <w:tab w:val="center" w:pos="4153"/>
              </w:tabs>
              <w:rPr>
                <w:rFonts w:ascii="Arial" w:hAnsi="Arial" w:cs="Arial"/>
              </w:rPr>
            </w:pPr>
          </w:p>
        </w:tc>
        <w:tc>
          <w:tcPr>
            <w:tcW w:w="3060" w:type="dxa"/>
          </w:tcPr>
          <w:p w14:paraId="2FDCAB19" w14:textId="2D69C3EB" w:rsidR="00FB246B" w:rsidRPr="0029264B" w:rsidRDefault="00FB246B" w:rsidP="00246CAC">
            <w:pPr>
              <w:tabs>
                <w:tab w:val="center" w:pos="4153"/>
              </w:tabs>
              <w:rPr>
                <w:rFonts w:ascii="Arial" w:hAnsi="Arial" w:cs="Arial"/>
                <w:b/>
              </w:rPr>
            </w:pPr>
            <w:r>
              <w:rPr>
                <w:b/>
              </w:rPr>
              <w:t>Objective Outcome.</w:t>
            </w:r>
          </w:p>
        </w:tc>
        <w:tc>
          <w:tcPr>
            <w:tcW w:w="7560" w:type="dxa"/>
          </w:tcPr>
          <w:p w14:paraId="3F9CAC4F" w14:textId="2CE63EDD" w:rsidR="00FB246B" w:rsidRPr="0029264B" w:rsidRDefault="006C42EB" w:rsidP="00246CAC">
            <w:pPr>
              <w:tabs>
                <w:tab w:val="center" w:pos="4153"/>
              </w:tabs>
              <w:rPr>
                <w:rFonts w:ascii="Arial" w:hAnsi="Arial" w:cs="Arial"/>
              </w:rPr>
            </w:pPr>
            <w:r>
              <w:rPr>
                <w:rFonts w:ascii="Arial" w:hAnsi="Arial" w:cs="Arial"/>
              </w:rPr>
              <w:t xml:space="preserve">General inspections and principal inspections of all highway structures are carried out annually or bi-annual. With routine maintenance carried out if required. </w:t>
            </w:r>
          </w:p>
        </w:tc>
        <w:tc>
          <w:tcPr>
            <w:tcW w:w="1800" w:type="dxa"/>
          </w:tcPr>
          <w:p w14:paraId="788B1E73" w14:textId="77777777" w:rsidR="00FB246B" w:rsidRPr="0029264B" w:rsidRDefault="00FB246B" w:rsidP="00246CAC">
            <w:pPr>
              <w:tabs>
                <w:tab w:val="center" w:pos="4153"/>
              </w:tabs>
              <w:rPr>
                <w:rFonts w:ascii="Arial" w:hAnsi="Arial" w:cs="Arial"/>
              </w:rPr>
            </w:pPr>
          </w:p>
        </w:tc>
        <w:tc>
          <w:tcPr>
            <w:tcW w:w="1440" w:type="dxa"/>
          </w:tcPr>
          <w:p w14:paraId="0C1C141F" w14:textId="1E1DCAF8" w:rsidR="00FB246B" w:rsidRPr="0029264B" w:rsidRDefault="00572524" w:rsidP="00246CAC">
            <w:pPr>
              <w:tabs>
                <w:tab w:val="center" w:pos="4153"/>
              </w:tabs>
              <w:rPr>
                <w:rFonts w:ascii="Arial" w:hAnsi="Arial" w:cs="Arial"/>
              </w:rPr>
            </w:pPr>
            <w:r>
              <w:rPr>
                <w:rFonts w:ascii="Arial" w:hAnsi="Arial" w:cs="Arial"/>
              </w:rPr>
              <w:t>Complete</w:t>
            </w:r>
          </w:p>
        </w:tc>
      </w:tr>
      <w:tr w:rsidR="00FB246B" w:rsidRPr="0029264B" w14:paraId="3375C3C9" w14:textId="77777777" w:rsidTr="00246CAC">
        <w:tc>
          <w:tcPr>
            <w:tcW w:w="720" w:type="dxa"/>
          </w:tcPr>
          <w:p w14:paraId="5A0FFED7" w14:textId="77777777" w:rsidR="00FB246B" w:rsidRPr="0029264B" w:rsidRDefault="00FB246B" w:rsidP="00246CAC">
            <w:pPr>
              <w:tabs>
                <w:tab w:val="center" w:pos="4153"/>
              </w:tabs>
              <w:rPr>
                <w:rFonts w:ascii="Arial" w:hAnsi="Arial" w:cs="Arial"/>
              </w:rPr>
            </w:pPr>
            <w:r w:rsidRPr="0029264B">
              <w:rPr>
                <w:rFonts w:ascii="Arial" w:hAnsi="Arial" w:cs="Arial"/>
              </w:rPr>
              <w:t>6.4</w:t>
            </w:r>
          </w:p>
        </w:tc>
        <w:tc>
          <w:tcPr>
            <w:tcW w:w="3060" w:type="dxa"/>
          </w:tcPr>
          <w:p w14:paraId="32B0723F" w14:textId="77777777" w:rsidR="00FB246B" w:rsidRPr="0029264B" w:rsidRDefault="00FB246B" w:rsidP="00246CAC">
            <w:pPr>
              <w:tabs>
                <w:tab w:val="center" w:pos="4153"/>
              </w:tabs>
              <w:rPr>
                <w:rFonts w:ascii="Arial" w:hAnsi="Arial" w:cs="Arial"/>
                <w:b/>
              </w:rPr>
            </w:pPr>
            <w:r w:rsidRPr="0029264B">
              <w:rPr>
                <w:rFonts w:ascii="Arial" w:hAnsi="Arial" w:cs="Arial"/>
                <w:b/>
              </w:rPr>
              <w:t>Highway Drainage Systems</w:t>
            </w:r>
          </w:p>
        </w:tc>
        <w:tc>
          <w:tcPr>
            <w:tcW w:w="7560" w:type="dxa"/>
          </w:tcPr>
          <w:p w14:paraId="361BA332" w14:textId="77777777" w:rsidR="00FB246B" w:rsidRPr="0029264B" w:rsidRDefault="00FB246B" w:rsidP="00246CAC">
            <w:pPr>
              <w:tabs>
                <w:tab w:val="center" w:pos="4153"/>
              </w:tabs>
              <w:rPr>
                <w:rFonts w:ascii="Arial" w:hAnsi="Arial" w:cs="Arial"/>
              </w:rPr>
            </w:pPr>
            <w:r w:rsidRPr="0029264B">
              <w:rPr>
                <w:rFonts w:ascii="Arial" w:hAnsi="Arial" w:cs="Arial"/>
              </w:rPr>
              <w:t xml:space="preserve">Historically, highway drainage systems within </w:t>
            </w:r>
            <w:smartTag w:uri="urn:schemas-microsoft-com:office:smarttags" w:element="place">
              <w:r w:rsidRPr="0029264B">
                <w:rPr>
                  <w:rFonts w:ascii="Arial" w:hAnsi="Arial" w:cs="Arial"/>
                </w:rPr>
                <w:t>Rotherham</w:t>
              </w:r>
            </w:smartTag>
            <w:r w:rsidRPr="0029264B">
              <w:rPr>
                <w:rFonts w:ascii="Arial" w:hAnsi="Arial" w:cs="Arial"/>
              </w:rPr>
              <w:t xml:space="preserve"> have not been well recorded, if at all. A highways asset register Is currently being created, which includes recording the locations of assets visible on the surface, such as manhole covers and gullies. Highway drains will be recorded as part of the data gathering for the asset record. </w:t>
            </w:r>
          </w:p>
        </w:tc>
        <w:tc>
          <w:tcPr>
            <w:tcW w:w="1800" w:type="dxa"/>
          </w:tcPr>
          <w:p w14:paraId="5D507381"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726BFA7F" w14:textId="07283E7E" w:rsidR="00FB246B" w:rsidRPr="0029264B" w:rsidRDefault="00FB246B" w:rsidP="00246CAC">
            <w:pPr>
              <w:tabs>
                <w:tab w:val="center" w:pos="4153"/>
              </w:tabs>
              <w:rPr>
                <w:rFonts w:ascii="Arial" w:hAnsi="Arial" w:cs="Arial"/>
              </w:rPr>
            </w:pPr>
          </w:p>
        </w:tc>
      </w:tr>
      <w:tr w:rsidR="00FB246B" w:rsidRPr="0029264B" w14:paraId="457C5D0E" w14:textId="77777777" w:rsidTr="00246CAC">
        <w:tc>
          <w:tcPr>
            <w:tcW w:w="720" w:type="dxa"/>
          </w:tcPr>
          <w:p w14:paraId="183AA9D9" w14:textId="77777777" w:rsidR="00FB246B" w:rsidRPr="0029264B" w:rsidRDefault="00FB246B" w:rsidP="00246CAC">
            <w:pPr>
              <w:tabs>
                <w:tab w:val="center" w:pos="4153"/>
              </w:tabs>
              <w:rPr>
                <w:rFonts w:ascii="Arial" w:hAnsi="Arial" w:cs="Arial"/>
              </w:rPr>
            </w:pPr>
          </w:p>
        </w:tc>
        <w:tc>
          <w:tcPr>
            <w:tcW w:w="3060" w:type="dxa"/>
          </w:tcPr>
          <w:p w14:paraId="1D92A6D3" w14:textId="10BED41B" w:rsidR="00FB246B" w:rsidRPr="0029264B" w:rsidRDefault="00FB246B" w:rsidP="00246CAC">
            <w:pPr>
              <w:tabs>
                <w:tab w:val="center" w:pos="4153"/>
              </w:tabs>
              <w:rPr>
                <w:rFonts w:ascii="Arial" w:hAnsi="Arial" w:cs="Arial"/>
                <w:b/>
              </w:rPr>
            </w:pPr>
            <w:r>
              <w:rPr>
                <w:b/>
              </w:rPr>
              <w:t>Objective Outcome</w:t>
            </w:r>
          </w:p>
        </w:tc>
        <w:tc>
          <w:tcPr>
            <w:tcW w:w="7560" w:type="dxa"/>
          </w:tcPr>
          <w:p w14:paraId="1E16C0F3" w14:textId="1BC96150" w:rsidR="00FB246B" w:rsidRPr="0029264B" w:rsidRDefault="006C42EB" w:rsidP="00246CAC">
            <w:pPr>
              <w:tabs>
                <w:tab w:val="center" w:pos="4153"/>
              </w:tabs>
              <w:rPr>
                <w:rFonts w:ascii="Arial" w:hAnsi="Arial" w:cs="Arial"/>
              </w:rPr>
            </w:pPr>
            <w:r>
              <w:rPr>
                <w:rFonts w:ascii="Arial" w:hAnsi="Arial" w:cs="Arial"/>
              </w:rPr>
              <w:t>All surface assets are still be collected and full system gathering will commence when funding is available.</w:t>
            </w:r>
          </w:p>
        </w:tc>
        <w:tc>
          <w:tcPr>
            <w:tcW w:w="1800" w:type="dxa"/>
          </w:tcPr>
          <w:p w14:paraId="69F4EB03" w14:textId="77777777" w:rsidR="00FB246B" w:rsidRPr="0029264B" w:rsidRDefault="00FB246B" w:rsidP="00246CAC">
            <w:pPr>
              <w:tabs>
                <w:tab w:val="center" w:pos="4153"/>
              </w:tabs>
              <w:rPr>
                <w:rFonts w:ascii="Arial" w:hAnsi="Arial" w:cs="Arial"/>
              </w:rPr>
            </w:pPr>
          </w:p>
        </w:tc>
        <w:tc>
          <w:tcPr>
            <w:tcW w:w="1440" w:type="dxa"/>
          </w:tcPr>
          <w:p w14:paraId="73E8CFE4" w14:textId="7ED50BB3" w:rsidR="00FB246B" w:rsidRPr="0029264B" w:rsidRDefault="006C42EB" w:rsidP="00246CAC">
            <w:pPr>
              <w:tabs>
                <w:tab w:val="center" w:pos="4153"/>
              </w:tabs>
              <w:rPr>
                <w:rFonts w:ascii="Arial" w:hAnsi="Arial" w:cs="Arial"/>
              </w:rPr>
            </w:pPr>
            <w:r>
              <w:rPr>
                <w:rFonts w:ascii="Arial" w:hAnsi="Arial" w:cs="Arial"/>
              </w:rPr>
              <w:t>On-going</w:t>
            </w:r>
          </w:p>
        </w:tc>
      </w:tr>
      <w:tr w:rsidR="00FB246B" w:rsidRPr="0029264B" w14:paraId="2E21CD70" w14:textId="77777777" w:rsidTr="00246CAC">
        <w:tc>
          <w:tcPr>
            <w:tcW w:w="720" w:type="dxa"/>
          </w:tcPr>
          <w:p w14:paraId="47E4D45B" w14:textId="77777777" w:rsidR="00FB246B" w:rsidRPr="0029264B" w:rsidRDefault="00FB246B" w:rsidP="00246CAC">
            <w:pPr>
              <w:tabs>
                <w:tab w:val="center" w:pos="4153"/>
              </w:tabs>
              <w:rPr>
                <w:rFonts w:ascii="Arial" w:hAnsi="Arial" w:cs="Arial"/>
              </w:rPr>
            </w:pPr>
            <w:r w:rsidRPr="0029264B">
              <w:rPr>
                <w:rFonts w:ascii="Arial" w:hAnsi="Arial" w:cs="Arial"/>
              </w:rPr>
              <w:t>6.5</w:t>
            </w:r>
          </w:p>
        </w:tc>
        <w:tc>
          <w:tcPr>
            <w:tcW w:w="3060" w:type="dxa"/>
          </w:tcPr>
          <w:p w14:paraId="30B374D6" w14:textId="77777777" w:rsidR="00FB246B" w:rsidRPr="0029264B" w:rsidRDefault="00FB246B" w:rsidP="00246CAC">
            <w:pPr>
              <w:tabs>
                <w:tab w:val="center" w:pos="4153"/>
              </w:tabs>
              <w:rPr>
                <w:rFonts w:ascii="Arial" w:hAnsi="Arial" w:cs="Arial"/>
                <w:b/>
              </w:rPr>
            </w:pPr>
            <w:r w:rsidRPr="0029264B">
              <w:rPr>
                <w:rFonts w:ascii="Arial" w:hAnsi="Arial" w:cs="Arial"/>
                <w:b/>
              </w:rPr>
              <w:t>Private Drainage Systems</w:t>
            </w:r>
          </w:p>
        </w:tc>
        <w:tc>
          <w:tcPr>
            <w:tcW w:w="7560" w:type="dxa"/>
          </w:tcPr>
          <w:p w14:paraId="6F95FE0C" w14:textId="77777777" w:rsidR="00FB246B" w:rsidRPr="0029264B" w:rsidRDefault="00FB246B" w:rsidP="00246CAC">
            <w:pPr>
              <w:tabs>
                <w:tab w:val="center" w:pos="4153"/>
              </w:tabs>
              <w:rPr>
                <w:rFonts w:ascii="Arial" w:hAnsi="Arial" w:cs="Arial"/>
              </w:rPr>
            </w:pPr>
            <w:r w:rsidRPr="0029264B">
              <w:rPr>
                <w:rFonts w:ascii="Arial" w:hAnsi="Arial" w:cs="Arial"/>
              </w:rPr>
              <w:t xml:space="preserve">Since the transfer of the majority of private sewers to the water companies, the number of private sewers has decreased massively, however surface water sewers did not transfer. </w:t>
            </w:r>
          </w:p>
          <w:p w14:paraId="683FF710" w14:textId="77777777" w:rsidR="00FB246B" w:rsidRPr="0029264B" w:rsidRDefault="00FB246B" w:rsidP="00246CAC">
            <w:pPr>
              <w:tabs>
                <w:tab w:val="center" w:pos="4153"/>
              </w:tabs>
              <w:rPr>
                <w:rFonts w:ascii="Arial" w:hAnsi="Arial" w:cs="Arial"/>
              </w:rPr>
            </w:pPr>
          </w:p>
          <w:p w14:paraId="78F5FF72" w14:textId="77777777" w:rsidR="00FB246B" w:rsidRPr="0029264B" w:rsidRDefault="00FB246B" w:rsidP="00246CAC">
            <w:pPr>
              <w:tabs>
                <w:tab w:val="center" w:pos="4153"/>
              </w:tabs>
              <w:rPr>
                <w:rFonts w:ascii="Arial" w:hAnsi="Arial" w:cs="Arial"/>
              </w:rPr>
            </w:pPr>
            <w:r w:rsidRPr="0029264B">
              <w:rPr>
                <w:rFonts w:ascii="Arial" w:hAnsi="Arial" w:cs="Arial"/>
              </w:rPr>
              <w:lastRenderedPageBreak/>
              <w:t xml:space="preserve">Private drainage systems which remain </w:t>
            </w:r>
            <w:bookmarkStart w:id="3" w:name="OLE_LINK8"/>
            <w:r w:rsidRPr="0029264B">
              <w:rPr>
                <w:rFonts w:ascii="Arial" w:hAnsi="Arial" w:cs="Arial"/>
              </w:rPr>
              <w:t>the responsibility of the Council will be identified, and the department responsible for their maintenance will be determined.</w:t>
            </w:r>
            <w:bookmarkEnd w:id="3"/>
          </w:p>
        </w:tc>
        <w:tc>
          <w:tcPr>
            <w:tcW w:w="1800" w:type="dxa"/>
          </w:tcPr>
          <w:p w14:paraId="1055A211" w14:textId="77777777" w:rsidR="00FB246B" w:rsidRPr="0029264B" w:rsidRDefault="00FB246B" w:rsidP="00246CAC">
            <w:pPr>
              <w:tabs>
                <w:tab w:val="center" w:pos="4153"/>
              </w:tabs>
              <w:rPr>
                <w:rFonts w:ascii="Arial" w:hAnsi="Arial" w:cs="Arial"/>
              </w:rPr>
            </w:pPr>
            <w:r w:rsidRPr="0029264B">
              <w:rPr>
                <w:rFonts w:ascii="Arial" w:hAnsi="Arial" w:cs="Arial"/>
              </w:rPr>
              <w:lastRenderedPageBreak/>
              <w:t>LLFA</w:t>
            </w:r>
          </w:p>
        </w:tc>
        <w:tc>
          <w:tcPr>
            <w:tcW w:w="1440" w:type="dxa"/>
          </w:tcPr>
          <w:p w14:paraId="40371E26" w14:textId="77777777" w:rsidR="00FB246B" w:rsidRDefault="00FB246B" w:rsidP="00246CAC">
            <w:pPr>
              <w:tabs>
                <w:tab w:val="center" w:pos="4153"/>
              </w:tabs>
              <w:ind w:left="3852" w:hanging="3852"/>
              <w:rPr>
                <w:rFonts w:ascii="Arial" w:hAnsi="Arial" w:cs="Arial"/>
              </w:rPr>
            </w:pPr>
            <w:r w:rsidRPr="0029264B">
              <w:rPr>
                <w:rFonts w:ascii="Arial" w:hAnsi="Arial" w:cs="Arial"/>
              </w:rPr>
              <w:t>Dec 2014</w:t>
            </w:r>
          </w:p>
          <w:p w14:paraId="1D8C6595" w14:textId="4E2EDF44" w:rsidR="00FB246B" w:rsidRPr="009D03EA" w:rsidRDefault="00FB246B" w:rsidP="00246CAC">
            <w:pPr>
              <w:tabs>
                <w:tab w:val="center" w:pos="4153"/>
              </w:tabs>
              <w:rPr>
                <w:rFonts w:ascii="Arial" w:hAnsi="Arial" w:cs="Arial"/>
                <w:color w:val="FF0000"/>
              </w:rPr>
            </w:pPr>
          </w:p>
        </w:tc>
      </w:tr>
      <w:tr w:rsidR="00FB246B" w:rsidRPr="0029264B" w14:paraId="4D803185" w14:textId="77777777" w:rsidTr="00246CAC">
        <w:tc>
          <w:tcPr>
            <w:tcW w:w="720" w:type="dxa"/>
          </w:tcPr>
          <w:p w14:paraId="799F6224" w14:textId="77777777" w:rsidR="00FB246B" w:rsidRPr="0029264B" w:rsidRDefault="00FB246B" w:rsidP="00246CAC">
            <w:pPr>
              <w:tabs>
                <w:tab w:val="center" w:pos="4153"/>
              </w:tabs>
              <w:rPr>
                <w:rFonts w:ascii="Arial" w:hAnsi="Arial" w:cs="Arial"/>
              </w:rPr>
            </w:pPr>
          </w:p>
        </w:tc>
        <w:tc>
          <w:tcPr>
            <w:tcW w:w="3060" w:type="dxa"/>
          </w:tcPr>
          <w:p w14:paraId="7284F4F0" w14:textId="0F92E098" w:rsidR="00FB246B" w:rsidRPr="0029264B" w:rsidRDefault="00FB246B" w:rsidP="00246CAC">
            <w:pPr>
              <w:tabs>
                <w:tab w:val="center" w:pos="4153"/>
              </w:tabs>
              <w:rPr>
                <w:rFonts w:ascii="Arial" w:hAnsi="Arial" w:cs="Arial"/>
                <w:b/>
              </w:rPr>
            </w:pPr>
            <w:r>
              <w:rPr>
                <w:b/>
              </w:rPr>
              <w:t>Objective Outcome</w:t>
            </w:r>
          </w:p>
        </w:tc>
        <w:tc>
          <w:tcPr>
            <w:tcW w:w="7560" w:type="dxa"/>
          </w:tcPr>
          <w:p w14:paraId="71B590BF" w14:textId="42173CBE" w:rsidR="00FB246B" w:rsidRPr="0029264B" w:rsidRDefault="00D95D36" w:rsidP="00246CAC">
            <w:pPr>
              <w:tabs>
                <w:tab w:val="center" w:pos="4153"/>
              </w:tabs>
              <w:rPr>
                <w:rFonts w:ascii="Arial" w:hAnsi="Arial" w:cs="Arial"/>
              </w:rPr>
            </w:pPr>
            <w:r>
              <w:rPr>
                <w:rFonts w:ascii="Arial" w:hAnsi="Arial" w:cs="Arial"/>
              </w:rPr>
              <w:t>all assets identified and maintenance programs set up.</w:t>
            </w:r>
          </w:p>
        </w:tc>
        <w:tc>
          <w:tcPr>
            <w:tcW w:w="1800" w:type="dxa"/>
          </w:tcPr>
          <w:p w14:paraId="5D7EEF70" w14:textId="77777777" w:rsidR="00FB246B" w:rsidRPr="0029264B" w:rsidRDefault="00FB246B" w:rsidP="00246CAC">
            <w:pPr>
              <w:tabs>
                <w:tab w:val="center" w:pos="4153"/>
              </w:tabs>
              <w:rPr>
                <w:rFonts w:ascii="Arial" w:hAnsi="Arial" w:cs="Arial"/>
              </w:rPr>
            </w:pPr>
          </w:p>
        </w:tc>
        <w:tc>
          <w:tcPr>
            <w:tcW w:w="1440" w:type="dxa"/>
          </w:tcPr>
          <w:p w14:paraId="69B485DC" w14:textId="6EDF6DEA" w:rsidR="00FB246B" w:rsidRPr="0029264B" w:rsidRDefault="00572524" w:rsidP="00246CAC">
            <w:pPr>
              <w:tabs>
                <w:tab w:val="center" w:pos="4153"/>
              </w:tabs>
              <w:ind w:left="3852" w:hanging="3852"/>
              <w:rPr>
                <w:rFonts w:ascii="Arial" w:hAnsi="Arial" w:cs="Arial"/>
              </w:rPr>
            </w:pPr>
            <w:r>
              <w:rPr>
                <w:rFonts w:ascii="Arial" w:hAnsi="Arial" w:cs="Arial"/>
              </w:rPr>
              <w:t>Complete</w:t>
            </w:r>
          </w:p>
        </w:tc>
      </w:tr>
      <w:tr w:rsidR="00FB246B" w:rsidRPr="0029264B" w14:paraId="48E8FA2A" w14:textId="77777777" w:rsidTr="00246CAC">
        <w:tc>
          <w:tcPr>
            <w:tcW w:w="720" w:type="dxa"/>
          </w:tcPr>
          <w:p w14:paraId="61D30007" w14:textId="77777777" w:rsidR="00FB246B" w:rsidRPr="0029264B" w:rsidRDefault="00FB246B" w:rsidP="00246CAC">
            <w:pPr>
              <w:tabs>
                <w:tab w:val="center" w:pos="4153"/>
              </w:tabs>
              <w:rPr>
                <w:rFonts w:ascii="Arial" w:hAnsi="Arial" w:cs="Arial"/>
              </w:rPr>
            </w:pPr>
            <w:r w:rsidRPr="0029264B">
              <w:rPr>
                <w:rFonts w:ascii="Arial" w:hAnsi="Arial" w:cs="Arial"/>
              </w:rPr>
              <w:t>6.6</w:t>
            </w:r>
          </w:p>
        </w:tc>
        <w:tc>
          <w:tcPr>
            <w:tcW w:w="3060" w:type="dxa"/>
          </w:tcPr>
          <w:p w14:paraId="76B4EB2D" w14:textId="77777777" w:rsidR="00FB246B" w:rsidRPr="0029264B" w:rsidRDefault="00FB246B" w:rsidP="00246CAC">
            <w:pPr>
              <w:pStyle w:val="Default"/>
              <w:rPr>
                <w:b/>
                <w:color w:val="auto"/>
              </w:rPr>
            </w:pPr>
            <w:r w:rsidRPr="0029264B">
              <w:rPr>
                <w:b/>
                <w:bCs/>
                <w:color w:val="auto"/>
              </w:rPr>
              <w:t xml:space="preserve">Develop an affordable cyclical inspection and maintenance regime based on risk </w:t>
            </w:r>
          </w:p>
          <w:p w14:paraId="15AF0700" w14:textId="77777777" w:rsidR="00FB246B" w:rsidRPr="0029264B" w:rsidRDefault="00FB246B" w:rsidP="00246CAC">
            <w:pPr>
              <w:tabs>
                <w:tab w:val="center" w:pos="4153"/>
              </w:tabs>
              <w:rPr>
                <w:rFonts w:ascii="Arial" w:hAnsi="Arial" w:cs="Arial"/>
              </w:rPr>
            </w:pPr>
          </w:p>
        </w:tc>
        <w:tc>
          <w:tcPr>
            <w:tcW w:w="7560" w:type="dxa"/>
          </w:tcPr>
          <w:p w14:paraId="76AC42F8" w14:textId="77777777" w:rsidR="00FB246B" w:rsidRDefault="00FB246B" w:rsidP="00246CAC">
            <w:pPr>
              <w:pStyle w:val="Default"/>
              <w:rPr>
                <w:color w:val="auto"/>
              </w:rPr>
            </w:pPr>
            <w:r w:rsidRPr="0029264B">
              <w:rPr>
                <w:color w:val="auto"/>
              </w:rPr>
              <w:t xml:space="preserve">Maintenance budgets are limited and need to be targeted at those areas where the risk of flooding is highest. The extent of flood risk and the asset type, condition and vulnerability to temporary blockage will influence the type and frequency of maintenance required. The maintenance of the watercourses to maximise the drainage of surface water will be balanced with sensitive treatment of the biodiversity elements. Maintenance plans will incorporate appropriate direction on responsible management of the local water environment. </w:t>
            </w:r>
            <w:r w:rsidRPr="0029264B">
              <w:rPr>
                <w:bCs/>
                <w:color w:val="auto"/>
              </w:rPr>
              <w:t xml:space="preserve">Cyclical maintenance plans will be reviewed for trash grilles protecting council-owned culverts, highway gullies and open watercourses where regular clearance would be beneficial in protecting downstream properties and infrastructure. </w:t>
            </w:r>
            <w:r w:rsidRPr="0029264B">
              <w:rPr>
                <w:color w:val="auto"/>
              </w:rPr>
              <w:t xml:space="preserve">Plans will be adapted as new information is collected. </w:t>
            </w:r>
          </w:p>
          <w:p w14:paraId="4992183B" w14:textId="77777777" w:rsidR="00FB246B" w:rsidRDefault="00FB246B" w:rsidP="00246CAC">
            <w:pPr>
              <w:pStyle w:val="Default"/>
              <w:rPr>
                <w:color w:val="auto"/>
              </w:rPr>
            </w:pPr>
          </w:p>
          <w:p w14:paraId="04B87E42" w14:textId="77777777" w:rsidR="00FB246B" w:rsidRPr="0029264B" w:rsidRDefault="00FB246B" w:rsidP="00246CAC">
            <w:pPr>
              <w:pStyle w:val="Default"/>
              <w:rPr>
                <w:color w:val="auto"/>
              </w:rPr>
            </w:pPr>
          </w:p>
        </w:tc>
        <w:tc>
          <w:tcPr>
            <w:tcW w:w="1800" w:type="dxa"/>
          </w:tcPr>
          <w:p w14:paraId="34D04FE4"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3695B439" w14:textId="77777777" w:rsidR="00FB246B" w:rsidRDefault="00FB246B" w:rsidP="00246CAC">
            <w:pPr>
              <w:tabs>
                <w:tab w:val="center" w:pos="4153"/>
              </w:tabs>
              <w:rPr>
                <w:rFonts w:ascii="Arial" w:hAnsi="Arial" w:cs="Arial"/>
              </w:rPr>
            </w:pPr>
            <w:r w:rsidRPr="0029264B">
              <w:rPr>
                <w:rFonts w:ascii="Arial" w:hAnsi="Arial" w:cs="Arial"/>
              </w:rPr>
              <w:t>Dec 2014</w:t>
            </w:r>
          </w:p>
          <w:p w14:paraId="282FB2BE" w14:textId="10822708" w:rsidR="00FB246B" w:rsidRPr="009D03EA" w:rsidRDefault="00FB246B" w:rsidP="00246CAC">
            <w:pPr>
              <w:tabs>
                <w:tab w:val="center" w:pos="4153"/>
              </w:tabs>
              <w:rPr>
                <w:rFonts w:ascii="Arial" w:hAnsi="Arial" w:cs="Arial"/>
                <w:color w:val="FF0000"/>
              </w:rPr>
            </w:pPr>
          </w:p>
        </w:tc>
      </w:tr>
      <w:tr w:rsidR="00FB246B" w:rsidRPr="0029264B" w14:paraId="03268810" w14:textId="77777777" w:rsidTr="00246CAC">
        <w:tc>
          <w:tcPr>
            <w:tcW w:w="720" w:type="dxa"/>
          </w:tcPr>
          <w:p w14:paraId="348E6008" w14:textId="77777777" w:rsidR="00FB246B" w:rsidRPr="0029264B" w:rsidRDefault="00FB246B" w:rsidP="00246CAC">
            <w:pPr>
              <w:tabs>
                <w:tab w:val="center" w:pos="4153"/>
              </w:tabs>
              <w:rPr>
                <w:rFonts w:ascii="Arial" w:hAnsi="Arial" w:cs="Arial"/>
              </w:rPr>
            </w:pPr>
          </w:p>
        </w:tc>
        <w:tc>
          <w:tcPr>
            <w:tcW w:w="3060" w:type="dxa"/>
          </w:tcPr>
          <w:p w14:paraId="5506EDA5" w14:textId="783E88B4" w:rsidR="00FB246B" w:rsidRPr="0029264B" w:rsidRDefault="00FB246B" w:rsidP="00246CAC">
            <w:pPr>
              <w:pStyle w:val="Default"/>
              <w:rPr>
                <w:b/>
                <w:bCs/>
                <w:color w:val="auto"/>
              </w:rPr>
            </w:pPr>
            <w:r>
              <w:rPr>
                <w:b/>
                <w:color w:val="auto"/>
              </w:rPr>
              <w:t>Objective Outcome</w:t>
            </w:r>
          </w:p>
        </w:tc>
        <w:tc>
          <w:tcPr>
            <w:tcW w:w="7560" w:type="dxa"/>
          </w:tcPr>
          <w:p w14:paraId="34C1A997" w14:textId="61E58E76" w:rsidR="00FB246B" w:rsidRDefault="00BD0A58" w:rsidP="00246CAC">
            <w:pPr>
              <w:pStyle w:val="Default"/>
              <w:rPr>
                <w:color w:val="auto"/>
              </w:rPr>
            </w:pPr>
            <w:r>
              <w:rPr>
                <w:color w:val="auto"/>
              </w:rPr>
              <w:t>Cyclical maintenance plans have been set up for gully cleansing, trash screens, culverts and soakaways.</w:t>
            </w:r>
          </w:p>
          <w:p w14:paraId="05D7AB83" w14:textId="1FD4760E" w:rsidR="00BD0A58" w:rsidRPr="0029264B" w:rsidRDefault="00BD0A58" w:rsidP="00246CAC">
            <w:pPr>
              <w:pStyle w:val="Default"/>
              <w:rPr>
                <w:color w:val="auto"/>
              </w:rPr>
            </w:pPr>
          </w:p>
        </w:tc>
        <w:tc>
          <w:tcPr>
            <w:tcW w:w="1800" w:type="dxa"/>
          </w:tcPr>
          <w:p w14:paraId="3DDB6887" w14:textId="77777777" w:rsidR="00FB246B" w:rsidRPr="0029264B" w:rsidRDefault="00FB246B" w:rsidP="00246CAC">
            <w:pPr>
              <w:tabs>
                <w:tab w:val="center" w:pos="4153"/>
              </w:tabs>
              <w:rPr>
                <w:rFonts w:ascii="Arial" w:hAnsi="Arial" w:cs="Arial"/>
              </w:rPr>
            </w:pPr>
          </w:p>
        </w:tc>
        <w:tc>
          <w:tcPr>
            <w:tcW w:w="1440" w:type="dxa"/>
          </w:tcPr>
          <w:p w14:paraId="2545D5C4" w14:textId="62537C6E" w:rsidR="00FB246B" w:rsidRPr="0029264B" w:rsidRDefault="00572524" w:rsidP="00246CAC">
            <w:pPr>
              <w:tabs>
                <w:tab w:val="center" w:pos="4153"/>
              </w:tabs>
              <w:rPr>
                <w:rFonts w:ascii="Arial" w:hAnsi="Arial" w:cs="Arial"/>
              </w:rPr>
            </w:pPr>
            <w:r>
              <w:rPr>
                <w:rFonts w:ascii="Arial" w:hAnsi="Arial" w:cs="Arial"/>
              </w:rPr>
              <w:t>Complete</w:t>
            </w:r>
          </w:p>
        </w:tc>
      </w:tr>
      <w:tr w:rsidR="00FB246B" w:rsidRPr="0029264B" w14:paraId="1CB0F2B1" w14:textId="77777777" w:rsidTr="00246CAC">
        <w:tc>
          <w:tcPr>
            <w:tcW w:w="720" w:type="dxa"/>
          </w:tcPr>
          <w:p w14:paraId="2CD2009D" w14:textId="77777777" w:rsidR="00FB246B" w:rsidRPr="0029264B" w:rsidRDefault="00FB246B" w:rsidP="00246CAC">
            <w:pPr>
              <w:tabs>
                <w:tab w:val="center" w:pos="4153"/>
              </w:tabs>
              <w:rPr>
                <w:rFonts w:ascii="Arial" w:hAnsi="Arial" w:cs="Arial"/>
              </w:rPr>
            </w:pPr>
            <w:r w:rsidRPr="0029264B">
              <w:rPr>
                <w:rFonts w:ascii="Arial" w:hAnsi="Arial" w:cs="Arial"/>
              </w:rPr>
              <w:t>6.7</w:t>
            </w:r>
          </w:p>
        </w:tc>
        <w:tc>
          <w:tcPr>
            <w:tcW w:w="3060" w:type="dxa"/>
          </w:tcPr>
          <w:p w14:paraId="0F6E5B55" w14:textId="77777777" w:rsidR="00FB246B" w:rsidRPr="0029264B" w:rsidRDefault="00FB246B" w:rsidP="00246CAC">
            <w:pPr>
              <w:pStyle w:val="Default"/>
              <w:rPr>
                <w:color w:val="auto"/>
              </w:rPr>
            </w:pPr>
            <w:r w:rsidRPr="0029264B">
              <w:rPr>
                <w:b/>
                <w:bCs/>
                <w:color w:val="auto"/>
              </w:rPr>
              <w:t xml:space="preserve">Implement a responsive, reactive maintenance regime based on risk </w:t>
            </w:r>
          </w:p>
          <w:p w14:paraId="17B28C9F" w14:textId="77777777" w:rsidR="00FB246B" w:rsidRPr="0029264B" w:rsidRDefault="00FB246B" w:rsidP="00246CAC">
            <w:pPr>
              <w:tabs>
                <w:tab w:val="center" w:pos="4153"/>
              </w:tabs>
              <w:rPr>
                <w:rFonts w:ascii="Arial" w:hAnsi="Arial" w:cs="Arial"/>
              </w:rPr>
            </w:pPr>
          </w:p>
        </w:tc>
        <w:tc>
          <w:tcPr>
            <w:tcW w:w="7560" w:type="dxa"/>
          </w:tcPr>
          <w:p w14:paraId="37C960D7" w14:textId="77777777" w:rsidR="00FB246B" w:rsidRPr="0029264B" w:rsidRDefault="00FB246B" w:rsidP="00246CAC">
            <w:pPr>
              <w:pStyle w:val="Default"/>
              <w:rPr>
                <w:color w:val="auto"/>
              </w:rPr>
            </w:pPr>
            <w:r w:rsidRPr="0029264B">
              <w:rPr>
                <w:color w:val="auto"/>
              </w:rPr>
              <w:t xml:space="preserve">The Council cannot afford to carry out planned, preventative maintenance to all the drainage assets it is responsible for. There will be some situations where the Council may have to respond reactively to situations which arise suddenly or are reported directly by the public. The speed and type of response will be determined by the level of flood risk and the resources available. </w:t>
            </w:r>
            <w:r w:rsidRPr="0029264B">
              <w:rPr>
                <w:bCs/>
                <w:color w:val="auto"/>
              </w:rPr>
              <w:t xml:space="preserve">Existing council systems for receipt of, and response to, requests for maintenance work will be re assessed to ensure a risk-based approach is followed. </w:t>
            </w:r>
          </w:p>
        </w:tc>
        <w:tc>
          <w:tcPr>
            <w:tcW w:w="1800" w:type="dxa"/>
          </w:tcPr>
          <w:p w14:paraId="4394F0F8"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43ED4444" w14:textId="77777777" w:rsidR="00FB246B" w:rsidRDefault="00FB246B" w:rsidP="00246CAC">
            <w:pPr>
              <w:tabs>
                <w:tab w:val="center" w:pos="4153"/>
              </w:tabs>
              <w:rPr>
                <w:rFonts w:ascii="Arial" w:hAnsi="Arial" w:cs="Arial"/>
              </w:rPr>
            </w:pPr>
            <w:r w:rsidRPr="0029264B">
              <w:rPr>
                <w:rFonts w:ascii="Arial" w:hAnsi="Arial" w:cs="Arial"/>
              </w:rPr>
              <w:t>Dec 2014</w:t>
            </w:r>
          </w:p>
          <w:p w14:paraId="0060CD4F" w14:textId="3E973689" w:rsidR="00FB246B" w:rsidRPr="009D03EA" w:rsidRDefault="00FB246B" w:rsidP="00246CAC">
            <w:pPr>
              <w:tabs>
                <w:tab w:val="center" w:pos="4153"/>
              </w:tabs>
              <w:rPr>
                <w:rFonts w:ascii="Arial" w:hAnsi="Arial" w:cs="Arial"/>
                <w:color w:val="FF0000"/>
              </w:rPr>
            </w:pPr>
          </w:p>
        </w:tc>
      </w:tr>
      <w:tr w:rsidR="00FB246B" w:rsidRPr="0029264B" w14:paraId="3B4BE0B1" w14:textId="77777777" w:rsidTr="00246CAC">
        <w:tc>
          <w:tcPr>
            <w:tcW w:w="720" w:type="dxa"/>
          </w:tcPr>
          <w:p w14:paraId="22C853E3" w14:textId="77777777" w:rsidR="00FB246B" w:rsidRPr="0029264B" w:rsidRDefault="00FB246B" w:rsidP="00246CAC">
            <w:pPr>
              <w:tabs>
                <w:tab w:val="center" w:pos="4153"/>
              </w:tabs>
              <w:rPr>
                <w:rFonts w:ascii="Arial" w:hAnsi="Arial" w:cs="Arial"/>
              </w:rPr>
            </w:pPr>
          </w:p>
        </w:tc>
        <w:tc>
          <w:tcPr>
            <w:tcW w:w="3060" w:type="dxa"/>
          </w:tcPr>
          <w:p w14:paraId="7A46FE7B" w14:textId="68F7ADEE" w:rsidR="00FB246B" w:rsidRPr="0029264B" w:rsidRDefault="00FB246B" w:rsidP="00246CAC">
            <w:pPr>
              <w:pStyle w:val="Default"/>
              <w:rPr>
                <w:b/>
                <w:bCs/>
                <w:color w:val="auto"/>
              </w:rPr>
            </w:pPr>
            <w:r>
              <w:rPr>
                <w:b/>
                <w:color w:val="auto"/>
              </w:rPr>
              <w:t>Objective Outcome</w:t>
            </w:r>
          </w:p>
        </w:tc>
        <w:tc>
          <w:tcPr>
            <w:tcW w:w="7560" w:type="dxa"/>
          </w:tcPr>
          <w:p w14:paraId="78DD8792" w14:textId="77777777" w:rsidR="00FB246B" w:rsidRDefault="00BD0A58" w:rsidP="00246CAC">
            <w:pPr>
              <w:pStyle w:val="Default"/>
              <w:rPr>
                <w:color w:val="auto"/>
              </w:rPr>
            </w:pPr>
            <w:r>
              <w:rPr>
                <w:color w:val="auto"/>
              </w:rPr>
              <w:t xml:space="preserve">A risk matrix has been set up to </w:t>
            </w:r>
            <w:r w:rsidR="001D2090">
              <w:rPr>
                <w:color w:val="auto"/>
              </w:rPr>
              <w:t>allow us to respond to reactive maintenance in a priority order to ensure the most at risk areas are attended to first.</w:t>
            </w:r>
          </w:p>
          <w:p w14:paraId="109DBEC8" w14:textId="55780826" w:rsidR="001D2090" w:rsidRPr="0029264B" w:rsidRDefault="001D2090" w:rsidP="00246CAC">
            <w:pPr>
              <w:pStyle w:val="Default"/>
              <w:rPr>
                <w:color w:val="auto"/>
              </w:rPr>
            </w:pPr>
          </w:p>
        </w:tc>
        <w:tc>
          <w:tcPr>
            <w:tcW w:w="1800" w:type="dxa"/>
          </w:tcPr>
          <w:p w14:paraId="0EACA925" w14:textId="77777777" w:rsidR="00FB246B" w:rsidRPr="0029264B" w:rsidRDefault="00FB246B" w:rsidP="00246CAC">
            <w:pPr>
              <w:tabs>
                <w:tab w:val="center" w:pos="4153"/>
              </w:tabs>
              <w:rPr>
                <w:rFonts w:ascii="Arial" w:hAnsi="Arial" w:cs="Arial"/>
              </w:rPr>
            </w:pPr>
          </w:p>
        </w:tc>
        <w:tc>
          <w:tcPr>
            <w:tcW w:w="1440" w:type="dxa"/>
          </w:tcPr>
          <w:p w14:paraId="10E1A38C" w14:textId="4510D9B5" w:rsidR="00FB246B" w:rsidRPr="0029264B" w:rsidRDefault="00572524" w:rsidP="00246CAC">
            <w:pPr>
              <w:tabs>
                <w:tab w:val="center" w:pos="4153"/>
              </w:tabs>
              <w:rPr>
                <w:rFonts w:ascii="Arial" w:hAnsi="Arial" w:cs="Arial"/>
              </w:rPr>
            </w:pPr>
            <w:r>
              <w:rPr>
                <w:rFonts w:ascii="Arial" w:hAnsi="Arial" w:cs="Arial"/>
              </w:rPr>
              <w:t>Complete</w:t>
            </w:r>
          </w:p>
        </w:tc>
      </w:tr>
    </w:tbl>
    <w:p w14:paraId="4B5B4379" w14:textId="77777777" w:rsidR="00FB246B" w:rsidRPr="0029264B" w:rsidRDefault="00FB246B" w:rsidP="00FB246B">
      <w:pPr>
        <w:rPr>
          <w:rFonts w:ascii="Arial" w:hAnsi="Arial" w:cs="Arial"/>
          <w:b/>
        </w:rPr>
      </w:pPr>
    </w:p>
    <w:p w14:paraId="073852A6" w14:textId="77777777" w:rsidR="00FB246B" w:rsidRPr="0029264B" w:rsidRDefault="00FB246B" w:rsidP="00FB246B">
      <w:pPr>
        <w:rPr>
          <w:rFonts w:ascii="Arial" w:hAnsi="Arial" w:cs="Arial"/>
        </w:rPr>
      </w:pPr>
      <w:r w:rsidRPr="0029264B">
        <w:rPr>
          <w:rFonts w:ascii="Arial" w:hAnsi="Arial" w:cs="Arial"/>
          <w:b/>
        </w:rPr>
        <w:br w:type="page"/>
      </w:r>
      <w:r w:rsidRPr="0029264B">
        <w:rPr>
          <w:rFonts w:ascii="Arial" w:hAnsi="Arial" w:cs="Arial"/>
          <w:b/>
        </w:rPr>
        <w:lastRenderedPageBreak/>
        <w:t>Objective 7 - Encourage proactive, responsible maintenance of privately-owned flood defence and drainage assets</w:t>
      </w: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7560"/>
        <w:gridCol w:w="1800"/>
        <w:gridCol w:w="1440"/>
      </w:tblGrid>
      <w:tr w:rsidR="00FB246B" w:rsidRPr="0029264B" w14:paraId="4742EC33" w14:textId="77777777" w:rsidTr="00246CAC">
        <w:tc>
          <w:tcPr>
            <w:tcW w:w="720" w:type="dxa"/>
          </w:tcPr>
          <w:p w14:paraId="16C76E0B" w14:textId="77777777" w:rsidR="00FB246B" w:rsidRPr="0029264B" w:rsidRDefault="00FB246B" w:rsidP="00246CAC">
            <w:pPr>
              <w:tabs>
                <w:tab w:val="center" w:pos="4153"/>
              </w:tabs>
              <w:rPr>
                <w:rFonts w:ascii="Arial" w:hAnsi="Arial" w:cs="Arial"/>
              </w:rPr>
            </w:pPr>
            <w:r w:rsidRPr="0029264B">
              <w:rPr>
                <w:rFonts w:ascii="Arial" w:hAnsi="Arial" w:cs="Arial"/>
              </w:rPr>
              <w:t>7.1</w:t>
            </w:r>
          </w:p>
        </w:tc>
        <w:tc>
          <w:tcPr>
            <w:tcW w:w="3060" w:type="dxa"/>
          </w:tcPr>
          <w:p w14:paraId="7BD55743" w14:textId="77777777" w:rsidR="00FB246B" w:rsidRPr="0029264B" w:rsidRDefault="00FB246B" w:rsidP="00246CAC">
            <w:pPr>
              <w:pStyle w:val="Default"/>
              <w:rPr>
                <w:color w:val="auto"/>
              </w:rPr>
            </w:pPr>
            <w:r w:rsidRPr="0029264B">
              <w:rPr>
                <w:b/>
                <w:bCs/>
                <w:color w:val="auto"/>
              </w:rPr>
              <w:t xml:space="preserve">Identify highest risk private flood defence and drainage assets </w:t>
            </w:r>
          </w:p>
          <w:p w14:paraId="4281992E" w14:textId="77777777" w:rsidR="00FB246B" w:rsidRPr="0029264B" w:rsidRDefault="00FB246B" w:rsidP="00246CAC">
            <w:pPr>
              <w:tabs>
                <w:tab w:val="center" w:pos="4153"/>
              </w:tabs>
              <w:rPr>
                <w:rFonts w:ascii="Arial" w:hAnsi="Arial" w:cs="Arial"/>
              </w:rPr>
            </w:pPr>
          </w:p>
        </w:tc>
        <w:tc>
          <w:tcPr>
            <w:tcW w:w="7560" w:type="dxa"/>
          </w:tcPr>
          <w:p w14:paraId="00DE4CA9" w14:textId="77777777" w:rsidR="00FB246B" w:rsidRPr="0029264B" w:rsidRDefault="00FB246B" w:rsidP="00246CAC">
            <w:pPr>
              <w:pStyle w:val="Default"/>
              <w:rPr>
                <w:b/>
                <w:bCs/>
                <w:color w:val="auto"/>
              </w:rPr>
            </w:pPr>
            <w:r w:rsidRPr="0029264B">
              <w:rPr>
                <w:color w:val="auto"/>
              </w:rPr>
              <w:t xml:space="preserve">The vast majority of watercourses are in private ownership. Whilst riparian owners have a general responsibility to keep watercourses free of obstruction, a higher level of maintenance, which might help in maximising capacity, will need support and encouragement for private landowners. More often than not, landowners will be unaware of the level of flood risk associated with their watercourse. The Council will filter information collected under for the asset record to identify private assets. The assets will be allocated a flood risk significance level, to highlight the private assets of greatest concern. </w:t>
            </w:r>
            <w:r w:rsidRPr="0029264B">
              <w:rPr>
                <w:bCs/>
                <w:color w:val="auto"/>
              </w:rPr>
              <w:t xml:space="preserve">A database of higher-risk private assets, with details of the risk and suggested maintenance regimes will be compiled. </w:t>
            </w:r>
          </w:p>
          <w:p w14:paraId="6B2FA5CA" w14:textId="77777777" w:rsidR="00FB246B" w:rsidRPr="0029264B" w:rsidRDefault="00FB246B" w:rsidP="00246CAC">
            <w:pPr>
              <w:pStyle w:val="Default"/>
              <w:rPr>
                <w:b/>
                <w:bCs/>
                <w:color w:val="auto"/>
              </w:rPr>
            </w:pPr>
          </w:p>
          <w:p w14:paraId="1DF831A5" w14:textId="77777777" w:rsidR="00FB246B" w:rsidRPr="0029264B" w:rsidRDefault="00FB246B" w:rsidP="00246CAC">
            <w:pPr>
              <w:pStyle w:val="Default"/>
              <w:rPr>
                <w:color w:val="auto"/>
              </w:rPr>
            </w:pPr>
            <w:r w:rsidRPr="0029264B">
              <w:rPr>
                <w:color w:val="auto"/>
              </w:rPr>
              <w:t>Historically the Council has had powers (but no duty) under the Land Drainage Act to take enforcement action against riparian owners. These powers have been little used and have only been used reactively.  The new duties require the Council to take a more pro-active role, particularly with regard to inspecting and recording of third party assets.</w:t>
            </w:r>
          </w:p>
        </w:tc>
        <w:tc>
          <w:tcPr>
            <w:tcW w:w="1800" w:type="dxa"/>
          </w:tcPr>
          <w:p w14:paraId="55953E50"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598465D1"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FB246B" w:rsidRPr="0029264B" w14:paraId="597D2D1E" w14:textId="77777777" w:rsidTr="00246CAC">
        <w:tc>
          <w:tcPr>
            <w:tcW w:w="720" w:type="dxa"/>
          </w:tcPr>
          <w:p w14:paraId="3C19E0BB" w14:textId="77777777" w:rsidR="00FB246B" w:rsidRPr="0029264B" w:rsidRDefault="00FB246B" w:rsidP="00246CAC">
            <w:pPr>
              <w:tabs>
                <w:tab w:val="center" w:pos="4153"/>
              </w:tabs>
              <w:rPr>
                <w:rFonts w:ascii="Arial" w:hAnsi="Arial" w:cs="Arial"/>
              </w:rPr>
            </w:pPr>
          </w:p>
        </w:tc>
        <w:tc>
          <w:tcPr>
            <w:tcW w:w="3060" w:type="dxa"/>
          </w:tcPr>
          <w:p w14:paraId="47CF2F57" w14:textId="3238AD3E" w:rsidR="00FB246B" w:rsidRPr="0029264B" w:rsidRDefault="00FB246B" w:rsidP="00246CAC">
            <w:pPr>
              <w:pStyle w:val="Default"/>
              <w:rPr>
                <w:b/>
                <w:bCs/>
                <w:color w:val="auto"/>
              </w:rPr>
            </w:pPr>
            <w:r>
              <w:rPr>
                <w:b/>
                <w:color w:val="auto"/>
              </w:rPr>
              <w:t>Objective Outcome</w:t>
            </w:r>
          </w:p>
        </w:tc>
        <w:tc>
          <w:tcPr>
            <w:tcW w:w="7560" w:type="dxa"/>
          </w:tcPr>
          <w:p w14:paraId="26CF6947" w14:textId="77777777" w:rsidR="00FB246B" w:rsidRDefault="00B45BB1" w:rsidP="00246CAC">
            <w:pPr>
              <w:pStyle w:val="Default"/>
              <w:rPr>
                <w:color w:val="auto"/>
              </w:rPr>
            </w:pPr>
            <w:r>
              <w:rPr>
                <w:color w:val="auto"/>
              </w:rPr>
              <w:t>Section 21 of the Flood and Water Management Act 2010 puts a duty on LLFA’s to hold a register of private assets that can reduce the risk of flooding. The asset register is advertised on the councils website.</w:t>
            </w:r>
          </w:p>
          <w:p w14:paraId="7257F6F7" w14:textId="229770CF" w:rsidR="00B45BB1" w:rsidRPr="0029264B" w:rsidRDefault="00B45BB1" w:rsidP="00246CAC">
            <w:pPr>
              <w:pStyle w:val="Default"/>
              <w:rPr>
                <w:color w:val="auto"/>
              </w:rPr>
            </w:pPr>
          </w:p>
        </w:tc>
        <w:tc>
          <w:tcPr>
            <w:tcW w:w="1800" w:type="dxa"/>
          </w:tcPr>
          <w:p w14:paraId="33AA642F" w14:textId="77777777" w:rsidR="00FB246B" w:rsidRPr="0029264B" w:rsidRDefault="00FB246B" w:rsidP="00246CAC">
            <w:pPr>
              <w:tabs>
                <w:tab w:val="center" w:pos="4153"/>
              </w:tabs>
              <w:rPr>
                <w:rFonts w:ascii="Arial" w:hAnsi="Arial" w:cs="Arial"/>
              </w:rPr>
            </w:pPr>
          </w:p>
        </w:tc>
        <w:tc>
          <w:tcPr>
            <w:tcW w:w="1440" w:type="dxa"/>
          </w:tcPr>
          <w:p w14:paraId="2AD21BB1" w14:textId="1222AE8E" w:rsidR="00FB246B" w:rsidRPr="0029264B" w:rsidRDefault="00572524" w:rsidP="00246CAC">
            <w:pPr>
              <w:tabs>
                <w:tab w:val="center" w:pos="4153"/>
              </w:tabs>
              <w:rPr>
                <w:rFonts w:ascii="Arial" w:hAnsi="Arial" w:cs="Arial"/>
              </w:rPr>
            </w:pPr>
            <w:r>
              <w:rPr>
                <w:rFonts w:ascii="Arial" w:hAnsi="Arial" w:cs="Arial"/>
              </w:rPr>
              <w:t>Complete</w:t>
            </w:r>
          </w:p>
        </w:tc>
      </w:tr>
      <w:tr w:rsidR="00FB246B" w:rsidRPr="0029264B" w14:paraId="0B17134B" w14:textId="77777777" w:rsidTr="00246CAC">
        <w:tc>
          <w:tcPr>
            <w:tcW w:w="720" w:type="dxa"/>
          </w:tcPr>
          <w:p w14:paraId="6D6C423B" w14:textId="77777777" w:rsidR="00FB246B" w:rsidRPr="0029264B" w:rsidRDefault="00FB246B" w:rsidP="00246CAC">
            <w:pPr>
              <w:tabs>
                <w:tab w:val="center" w:pos="4153"/>
              </w:tabs>
              <w:rPr>
                <w:rFonts w:ascii="Arial" w:hAnsi="Arial" w:cs="Arial"/>
              </w:rPr>
            </w:pPr>
            <w:r w:rsidRPr="0029264B">
              <w:rPr>
                <w:rFonts w:ascii="Arial" w:hAnsi="Arial" w:cs="Arial"/>
              </w:rPr>
              <w:t>7.2</w:t>
            </w:r>
          </w:p>
        </w:tc>
        <w:tc>
          <w:tcPr>
            <w:tcW w:w="3060" w:type="dxa"/>
          </w:tcPr>
          <w:p w14:paraId="6D35CC3D" w14:textId="77777777" w:rsidR="00FB246B" w:rsidRPr="0029264B" w:rsidRDefault="00FB246B" w:rsidP="00246CAC">
            <w:pPr>
              <w:pStyle w:val="Default"/>
              <w:rPr>
                <w:color w:val="auto"/>
              </w:rPr>
            </w:pPr>
            <w:r w:rsidRPr="0029264B">
              <w:rPr>
                <w:b/>
                <w:bCs/>
                <w:color w:val="auto"/>
              </w:rPr>
              <w:t xml:space="preserve">Develop technical advice for owners to guide them in preparing local maintenance plans </w:t>
            </w:r>
          </w:p>
          <w:p w14:paraId="43E93546" w14:textId="77777777" w:rsidR="00FB246B" w:rsidRPr="0029264B" w:rsidRDefault="00FB246B" w:rsidP="00246CAC">
            <w:pPr>
              <w:tabs>
                <w:tab w:val="center" w:pos="4153"/>
              </w:tabs>
              <w:rPr>
                <w:rFonts w:ascii="Arial" w:hAnsi="Arial" w:cs="Arial"/>
              </w:rPr>
            </w:pPr>
          </w:p>
        </w:tc>
        <w:tc>
          <w:tcPr>
            <w:tcW w:w="7560" w:type="dxa"/>
          </w:tcPr>
          <w:p w14:paraId="64AD94AC" w14:textId="77777777" w:rsidR="00FB246B" w:rsidRPr="006A561D" w:rsidRDefault="00FB246B" w:rsidP="00246CAC">
            <w:pPr>
              <w:pStyle w:val="Default"/>
              <w:rPr>
                <w:color w:val="auto"/>
              </w:rPr>
            </w:pPr>
            <w:r w:rsidRPr="0029264B">
              <w:t xml:space="preserve">Improving knowledge of the location and condition of private drainage assets, acquired through Measures 1.1 and 1.3, will allow the Council to suggest appropriate proactive maintenance measures to reduce the risk of flooding to themselves and adjacent landowners. Maintenance plans will manage and maintain both the efficient flow of water along the watercourse and a healthy and </w:t>
            </w:r>
            <w:r w:rsidRPr="0029264B">
              <w:lastRenderedPageBreak/>
              <w:t xml:space="preserve">attractive biodiverse environment. </w:t>
            </w:r>
            <w:r w:rsidRPr="0029264B">
              <w:rPr>
                <w:bCs/>
              </w:rPr>
              <w:t>A general advice note on riparian rights and responsibilities is available from the Environment Agency.</w:t>
            </w:r>
          </w:p>
        </w:tc>
        <w:tc>
          <w:tcPr>
            <w:tcW w:w="1800" w:type="dxa"/>
          </w:tcPr>
          <w:p w14:paraId="722D66F1" w14:textId="77777777" w:rsidR="00FB246B" w:rsidRPr="0029264B" w:rsidRDefault="00FB246B" w:rsidP="00246CAC">
            <w:pPr>
              <w:tabs>
                <w:tab w:val="center" w:pos="4153"/>
              </w:tabs>
              <w:rPr>
                <w:rFonts w:ascii="Arial" w:hAnsi="Arial" w:cs="Arial"/>
              </w:rPr>
            </w:pPr>
            <w:r w:rsidRPr="0029264B">
              <w:rPr>
                <w:rFonts w:ascii="Arial" w:hAnsi="Arial" w:cs="Arial"/>
              </w:rPr>
              <w:lastRenderedPageBreak/>
              <w:t>LLFA</w:t>
            </w:r>
          </w:p>
        </w:tc>
        <w:tc>
          <w:tcPr>
            <w:tcW w:w="1440" w:type="dxa"/>
          </w:tcPr>
          <w:p w14:paraId="52D3314C"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FB246B" w:rsidRPr="0029264B" w14:paraId="5BE08842" w14:textId="77777777" w:rsidTr="00246CAC">
        <w:tc>
          <w:tcPr>
            <w:tcW w:w="720" w:type="dxa"/>
          </w:tcPr>
          <w:p w14:paraId="5199286B" w14:textId="77777777" w:rsidR="00FB246B" w:rsidRPr="0029264B" w:rsidRDefault="00FB246B" w:rsidP="00246CAC">
            <w:pPr>
              <w:tabs>
                <w:tab w:val="center" w:pos="4153"/>
              </w:tabs>
              <w:rPr>
                <w:rFonts w:ascii="Arial" w:hAnsi="Arial" w:cs="Arial"/>
              </w:rPr>
            </w:pPr>
          </w:p>
        </w:tc>
        <w:tc>
          <w:tcPr>
            <w:tcW w:w="3060" w:type="dxa"/>
          </w:tcPr>
          <w:p w14:paraId="7BB0696F" w14:textId="4FD83C5E" w:rsidR="00FB246B" w:rsidRPr="0029264B" w:rsidRDefault="00FB246B" w:rsidP="00246CAC">
            <w:pPr>
              <w:pStyle w:val="Default"/>
              <w:rPr>
                <w:b/>
                <w:bCs/>
                <w:color w:val="auto"/>
              </w:rPr>
            </w:pPr>
            <w:r>
              <w:rPr>
                <w:b/>
                <w:color w:val="auto"/>
              </w:rPr>
              <w:t>Objective Outcome</w:t>
            </w:r>
          </w:p>
        </w:tc>
        <w:tc>
          <w:tcPr>
            <w:tcW w:w="7560" w:type="dxa"/>
          </w:tcPr>
          <w:p w14:paraId="39C9D2FE" w14:textId="794CC7CD" w:rsidR="00FB246B" w:rsidRPr="0029264B" w:rsidRDefault="00386235" w:rsidP="00246CAC">
            <w:pPr>
              <w:pStyle w:val="Default"/>
            </w:pPr>
            <w:r>
              <w:t>Technical advice can be found on both the councils website and the environment agency website, for riparian owners and land owner advice.</w:t>
            </w:r>
          </w:p>
        </w:tc>
        <w:tc>
          <w:tcPr>
            <w:tcW w:w="1800" w:type="dxa"/>
          </w:tcPr>
          <w:p w14:paraId="0EB023EE" w14:textId="77777777" w:rsidR="00FB246B" w:rsidRPr="0029264B" w:rsidRDefault="00FB246B" w:rsidP="00246CAC">
            <w:pPr>
              <w:tabs>
                <w:tab w:val="center" w:pos="4153"/>
              </w:tabs>
              <w:rPr>
                <w:rFonts w:ascii="Arial" w:hAnsi="Arial" w:cs="Arial"/>
              </w:rPr>
            </w:pPr>
          </w:p>
        </w:tc>
        <w:tc>
          <w:tcPr>
            <w:tcW w:w="1440" w:type="dxa"/>
          </w:tcPr>
          <w:p w14:paraId="165F2A25" w14:textId="7C6A56CE" w:rsidR="00FB246B" w:rsidRPr="0029264B" w:rsidRDefault="00572524" w:rsidP="00246CAC">
            <w:pPr>
              <w:tabs>
                <w:tab w:val="center" w:pos="4153"/>
              </w:tabs>
              <w:rPr>
                <w:rFonts w:ascii="Arial" w:hAnsi="Arial" w:cs="Arial"/>
              </w:rPr>
            </w:pPr>
            <w:r>
              <w:rPr>
                <w:rFonts w:ascii="Arial" w:hAnsi="Arial" w:cs="Arial"/>
              </w:rPr>
              <w:t>Complete</w:t>
            </w:r>
          </w:p>
        </w:tc>
      </w:tr>
      <w:tr w:rsidR="00FB246B" w:rsidRPr="0029264B" w14:paraId="236CE37C" w14:textId="77777777" w:rsidTr="00246CAC">
        <w:tc>
          <w:tcPr>
            <w:tcW w:w="720" w:type="dxa"/>
          </w:tcPr>
          <w:p w14:paraId="0F4BE031" w14:textId="77777777" w:rsidR="00FB246B" w:rsidRPr="0029264B" w:rsidRDefault="00FB246B" w:rsidP="00246CAC">
            <w:pPr>
              <w:tabs>
                <w:tab w:val="center" w:pos="4153"/>
              </w:tabs>
              <w:rPr>
                <w:rFonts w:ascii="Arial" w:hAnsi="Arial" w:cs="Arial"/>
              </w:rPr>
            </w:pPr>
            <w:r w:rsidRPr="0029264B">
              <w:rPr>
                <w:rFonts w:ascii="Arial" w:hAnsi="Arial" w:cs="Arial"/>
              </w:rPr>
              <w:t>7.3</w:t>
            </w:r>
          </w:p>
        </w:tc>
        <w:tc>
          <w:tcPr>
            <w:tcW w:w="3060" w:type="dxa"/>
          </w:tcPr>
          <w:p w14:paraId="6CE47743" w14:textId="77777777" w:rsidR="00FB246B" w:rsidRPr="007229CF" w:rsidRDefault="00FB246B" w:rsidP="00246CAC">
            <w:pPr>
              <w:tabs>
                <w:tab w:val="center" w:pos="4153"/>
              </w:tabs>
              <w:rPr>
                <w:rFonts w:ascii="Arial" w:hAnsi="Arial" w:cs="Arial"/>
                <w:b/>
              </w:rPr>
            </w:pPr>
            <w:r w:rsidRPr="007229CF">
              <w:rPr>
                <w:rFonts w:ascii="Arial" w:hAnsi="Arial" w:cs="Arial"/>
                <w:b/>
              </w:rPr>
              <w:t>Partnership Working</w:t>
            </w:r>
          </w:p>
        </w:tc>
        <w:tc>
          <w:tcPr>
            <w:tcW w:w="7560" w:type="dxa"/>
          </w:tcPr>
          <w:p w14:paraId="13C03FC7" w14:textId="77777777" w:rsidR="00FB246B" w:rsidRPr="0029264B" w:rsidRDefault="00FB246B" w:rsidP="00246CAC">
            <w:pPr>
              <w:tabs>
                <w:tab w:val="center" w:pos="4153"/>
              </w:tabs>
              <w:rPr>
                <w:rFonts w:ascii="Arial" w:hAnsi="Arial" w:cs="Arial"/>
              </w:rPr>
            </w:pPr>
            <w:r w:rsidRPr="0029264B">
              <w:rPr>
                <w:rFonts w:ascii="Arial" w:hAnsi="Arial" w:cs="Arial"/>
              </w:rPr>
              <w:t>Maximise the benefits from partnership working with flood risk partners and our stakeholders</w:t>
            </w:r>
          </w:p>
        </w:tc>
        <w:tc>
          <w:tcPr>
            <w:tcW w:w="1800" w:type="dxa"/>
          </w:tcPr>
          <w:p w14:paraId="515B6146"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39AFAC2C"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FB246B" w:rsidRPr="0029264B" w14:paraId="7F803F18" w14:textId="77777777" w:rsidTr="00246CAC">
        <w:tc>
          <w:tcPr>
            <w:tcW w:w="720" w:type="dxa"/>
          </w:tcPr>
          <w:p w14:paraId="1EC61617" w14:textId="77777777" w:rsidR="00FB246B" w:rsidRPr="0029264B" w:rsidRDefault="00FB246B" w:rsidP="00246CAC">
            <w:pPr>
              <w:tabs>
                <w:tab w:val="center" w:pos="4153"/>
              </w:tabs>
              <w:rPr>
                <w:rFonts w:ascii="Arial" w:hAnsi="Arial" w:cs="Arial"/>
              </w:rPr>
            </w:pPr>
          </w:p>
        </w:tc>
        <w:tc>
          <w:tcPr>
            <w:tcW w:w="3060" w:type="dxa"/>
          </w:tcPr>
          <w:p w14:paraId="304A2EB2" w14:textId="760172A1" w:rsidR="00FB246B" w:rsidRPr="00386235" w:rsidRDefault="00FB246B" w:rsidP="00246CAC">
            <w:pPr>
              <w:tabs>
                <w:tab w:val="center" w:pos="4153"/>
              </w:tabs>
              <w:rPr>
                <w:rFonts w:ascii="Arial" w:hAnsi="Arial" w:cs="Arial"/>
                <w:b/>
              </w:rPr>
            </w:pPr>
            <w:r w:rsidRPr="00386235">
              <w:rPr>
                <w:rFonts w:ascii="Arial" w:hAnsi="Arial" w:cs="Arial"/>
                <w:b/>
                <w:sz w:val="24"/>
                <w:szCs w:val="24"/>
              </w:rPr>
              <w:t>Objective Outcome</w:t>
            </w:r>
          </w:p>
        </w:tc>
        <w:tc>
          <w:tcPr>
            <w:tcW w:w="7560" w:type="dxa"/>
          </w:tcPr>
          <w:p w14:paraId="28EE414D" w14:textId="1C5DE76F" w:rsidR="00FB246B" w:rsidRPr="0029264B" w:rsidRDefault="00386235" w:rsidP="00246CAC">
            <w:pPr>
              <w:tabs>
                <w:tab w:val="center" w:pos="4153"/>
              </w:tabs>
              <w:rPr>
                <w:rFonts w:ascii="Arial" w:hAnsi="Arial" w:cs="Arial"/>
              </w:rPr>
            </w:pPr>
            <w:r>
              <w:rPr>
                <w:rFonts w:ascii="Arial" w:hAnsi="Arial" w:cs="Arial"/>
              </w:rPr>
              <w:t>Several meetings have been set up to aid partnership working including the regional flood and costal committee, south Yorkshire flood risk partnership and land drainage technical meetings.</w:t>
            </w:r>
          </w:p>
        </w:tc>
        <w:tc>
          <w:tcPr>
            <w:tcW w:w="1800" w:type="dxa"/>
          </w:tcPr>
          <w:p w14:paraId="574BEA42" w14:textId="77777777" w:rsidR="00FB246B" w:rsidRPr="0029264B" w:rsidRDefault="00FB246B" w:rsidP="00246CAC">
            <w:pPr>
              <w:tabs>
                <w:tab w:val="center" w:pos="4153"/>
              </w:tabs>
              <w:rPr>
                <w:rFonts w:ascii="Arial" w:hAnsi="Arial" w:cs="Arial"/>
              </w:rPr>
            </w:pPr>
          </w:p>
        </w:tc>
        <w:tc>
          <w:tcPr>
            <w:tcW w:w="1440" w:type="dxa"/>
          </w:tcPr>
          <w:p w14:paraId="1666C42A" w14:textId="2DD9AC90" w:rsidR="00FB246B" w:rsidRPr="0029264B" w:rsidRDefault="00572524" w:rsidP="00246CAC">
            <w:pPr>
              <w:tabs>
                <w:tab w:val="center" w:pos="4153"/>
              </w:tabs>
              <w:rPr>
                <w:rFonts w:ascii="Arial" w:hAnsi="Arial" w:cs="Arial"/>
              </w:rPr>
            </w:pPr>
            <w:r>
              <w:rPr>
                <w:rFonts w:ascii="Arial" w:hAnsi="Arial" w:cs="Arial"/>
              </w:rPr>
              <w:t>Complete</w:t>
            </w:r>
          </w:p>
        </w:tc>
      </w:tr>
    </w:tbl>
    <w:p w14:paraId="235FDB2C" w14:textId="77777777" w:rsidR="00FB246B" w:rsidRDefault="00FB246B" w:rsidP="00FB246B">
      <w:pPr>
        <w:rPr>
          <w:rFonts w:ascii="Arial" w:hAnsi="Arial" w:cs="Arial"/>
          <w:b/>
        </w:rPr>
      </w:pPr>
      <w:bookmarkStart w:id="4" w:name="OLE_LINK5"/>
      <w:bookmarkStart w:id="5" w:name="OLE_LINK9"/>
    </w:p>
    <w:p w14:paraId="2F67F9A2" w14:textId="77777777" w:rsidR="00FB246B" w:rsidRDefault="00FB246B" w:rsidP="00FB246B">
      <w:pPr>
        <w:rPr>
          <w:rFonts w:ascii="Arial" w:hAnsi="Arial" w:cs="Arial"/>
          <w:b/>
        </w:rPr>
      </w:pPr>
    </w:p>
    <w:p w14:paraId="42E07CBD" w14:textId="77777777" w:rsidR="00FB246B" w:rsidRPr="0029264B" w:rsidRDefault="00FB246B" w:rsidP="00FB246B">
      <w:pPr>
        <w:rPr>
          <w:rFonts w:ascii="Arial" w:hAnsi="Arial" w:cs="Arial"/>
        </w:rPr>
      </w:pPr>
      <w:r w:rsidRPr="0029264B">
        <w:rPr>
          <w:rFonts w:ascii="Arial" w:hAnsi="Arial" w:cs="Arial"/>
          <w:b/>
        </w:rPr>
        <w:t>Objective 8 - Co-ordinate Flood Risk Management and Planning functions to reduce flood risk to existing and proposed developments.</w:t>
      </w: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7560"/>
        <w:gridCol w:w="1800"/>
        <w:gridCol w:w="1440"/>
      </w:tblGrid>
      <w:tr w:rsidR="00FB246B" w:rsidRPr="0029264B" w14:paraId="0F36F851" w14:textId="77777777" w:rsidTr="00246CAC">
        <w:tc>
          <w:tcPr>
            <w:tcW w:w="720" w:type="dxa"/>
          </w:tcPr>
          <w:p w14:paraId="391E440A" w14:textId="77777777" w:rsidR="00FB246B" w:rsidRPr="0029264B" w:rsidRDefault="00FB246B" w:rsidP="00246CAC">
            <w:pPr>
              <w:tabs>
                <w:tab w:val="center" w:pos="4153"/>
              </w:tabs>
              <w:rPr>
                <w:rFonts w:ascii="Arial" w:hAnsi="Arial" w:cs="Arial"/>
              </w:rPr>
            </w:pPr>
            <w:r w:rsidRPr="0029264B">
              <w:rPr>
                <w:rFonts w:ascii="Arial" w:hAnsi="Arial" w:cs="Arial"/>
              </w:rPr>
              <w:t>8.1</w:t>
            </w:r>
          </w:p>
        </w:tc>
        <w:tc>
          <w:tcPr>
            <w:tcW w:w="3060" w:type="dxa"/>
          </w:tcPr>
          <w:p w14:paraId="59250441" w14:textId="77777777" w:rsidR="00FB246B" w:rsidRPr="0029264B" w:rsidRDefault="00FB246B" w:rsidP="00246CAC">
            <w:pPr>
              <w:pStyle w:val="Default"/>
              <w:rPr>
                <w:color w:val="auto"/>
              </w:rPr>
            </w:pPr>
            <w:r w:rsidRPr="0029264B">
              <w:rPr>
                <w:b/>
                <w:bCs/>
                <w:color w:val="auto"/>
              </w:rPr>
              <w:t xml:space="preserve">Develop and apply a robust local policy on FRM and drainage solutions on new development sites </w:t>
            </w:r>
          </w:p>
          <w:p w14:paraId="7C211C88" w14:textId="77777777" w:rsidR="00FB246B" w:rsidRPr="0029264B" w:rsidRDefault="00FB246B" w:rsidP="00246CAC">
            <w:pPr>
              <w:tabs>
                <w:tab w:val="center" w:pos="4153"/>
              </w:tabs>
              <w:rPr>
                <w:rFonts w:ascii="Arial" w:hAnsi="Arial" w:cs="Arial"/>
              </w:rPr>
            </w:pPr>
          </w:p>
        </w:tc>
        <w:tc>
          <w:tcPr>
            <w:tcW w:w="7560" w:type="dxa"/>
          </w:tcPr>
          <w:p w14:paraId="1D509554" w14:textId="77777777" w:rsidR="00FB246B" w:rsidRPr="006A561D" w:rsidRDefault="00FB246B" w:rsidP="00246CAC">
            <w:pPr>
              <w:pStyle w:val="Default"/>
              <w:rPr>
                <w:bCs/>
                <w:color w:val="auto"/>
              </w:rPr>
            </w:pPr>
            <w:r w:rsidRPr="0029264B">
              <w:rPr>
                <w:color w:val="auto"/>
              </w:rPr>
              <w:t xml:space="preserve">The development of new sites and redevelopment of existing sites gives the Council an opportunity to reduce flood risk within the sites and upstream and downstream of the sites. National planning guidance exists which encourages the Council to adopt a consistent approach when recommending appropriate flood risk measures for new development sites. The national guidance is currently under review but the Council is committed to adopting a similar, local approach in the future which will replicate the national guidance. The council will continue to set stretching targets for developers in relation to permitted discharges from new or redeveloped sites, reassessing the targets as the council acquires more evidence of local flood risk. </w:t>
            </w:r>
            <w:r w:rsidRPr="0029264B">
              <w:rPr>
                <w:bCs/>
                <w:color w:val="auto"/>
              </w:rPr>
              <w:t xml:space="preserve">The Council’s advice on flood risk and drainage for new development sites, based on the national guidance, will be reviewed against the developing legislation and strengthened to give clear and robust advice to developers. </w:t>
            </w:r>
          </w:p>
        </w:tc>
        <w:tc>
          <w:tcPr>
            <w:tcW w:w="1800" w:type="dxa"/>
          </w:tcPr>
          <w:p w14:paraId="377D7E2D" w14:textId="77777777" w:rsidR="00FB246B" w:rsidRPr="0029264B" w:rsidRDefault="00FB246B" w:rsidP="00246CAC">
            <w:pPr>
              <w:tabs>
                <w:tab w:val="center" w:pos="4153"/>
              </w:tabs>
              <w:rPr>
                <w:rFonts w:ascii="Arial" w:hAnsi="Arial" w:cs="Arial"/>
              </w:rPr>
            </w:pPr>
            <w:r w:rsidRPr="0029264B">
              <w:rPr>
                <w:rFonts w:ascii="Arial" w:hAnsi="Arial" w:cs="Arial"/>
              </w:rPr>
              <w:t>RMBC Planning</w:t>
            </w:r>
          </w:p>
        </w:tc>
        <w:tc>
          <w:tcPr>
            <w:tcW w:w="1440" w:type="dxa"/>
          </w:tcPr>
          <w:p w14:paraId="645E42D6" w14:textId="77777777" w:rsidR="00FB246B" w:rsidRPr="0029264B" w:rsidRDefault="00FB246B" w:rsidP="00246CAC">
            <w:pPr>
              <w:tabs>
                <w:tab w:val="center" w:pos="4153"/>
              </w:tabs>
              <w:rPr>
                <w:rFonts w:ascii="Arial" w:hAnsi="Arial" w:cs="Arial"/>
              </w:rPr>
            </w:pPr>
            <w:r w:rsidRPr="0029264B">
              <w:rPr>
                <w:rFonts w:ascii="Arial" w:hAnsi="Arial" w:cs="Arial"/>
              </w:rPr>
              <w:t>On establishment of SAB</w:t>
            </w:r>
          </w:p>
        </w:tc>
      </w:tr>
      <w:tr w:rsidR="00386235" w:rsidRPr="0029264B" w14:paraId="4FE34385" w14:textId="77777777" w:rsidTr="00246CAC">
        <w:tc>
          <w:tcPr>
            <w:tcW w:w="720" w:type="dxa"/>
          </w:tcPr>
          <w:p w14:paraId="54B3313D" w14:textId="77777777" w:rsidR="00386235" w:rsidRPr="0029264B" w:rsidRDefault="00386235" w:rsidP="00246CAC">
            <w:pPr>
              <w:tabs>
                <w:tab w:val="center" w:pos="4153"/>
              </w:tabs>
              <w:rPr>
                <w:rFonts w:ascii="Arial" w:hAnsi="Arial" w:cs="Arial"/>
              </w:rPr>
            </w:pPr>
          </w:p>
        </w:tc>
        <w:tc>
          <w:tcPr>
            <w:tcW w:w="3060" w:type="dxa"/>
          </w:tcPr>
          <w:p w14:paraId="7974DCD4" w14:textId="5CA217BC" w:rsidR="00386235" w:rsidRPr="0029264B" w:rsidRDefault="00386235" w:rsidP="00246CAC">
            <w:pPr>
              <w:pStyle w:val="Default"/>
              <w:rPr>
                <w:b/>
                <w:bCs/>
                <w:color w:val="auto"/>
              </w:rPr>
            </w:pPr>
            <w:r w:rsidRPr="00386235">
              <w:rPr>
                <w:b/>
              </w:rPr>
              <w:t>Objective Outcome</w:t>
            </w:r>
          </w:p>
        </w:tc>
        <w:tc>
          <w:tcPr>
            <w:tcW w:w="7560" w:type="dxa"/>
          </w:tcPr>
          <w:p w14:paraId="1348B1E5" w14:textId="6B361068" w:rsidR="00386235" w:rsidRPr="0029264B" w:rsidRDefault="00386235" w:rsidP="00246CAC">
            <w:pPr>
              <w:pStyle w:val="Default"/>
              <w:rPr>
                <w:color w:val="auto"/>
              </w:rPr>
            </w:pPr>
            <w:r>
              <w:rPr>
                <w:color w:val="auto"/>
              </w:rPr>
              <w:t>The local planning plan is aided in development from the drainage team to ensure the flood risk policies are implemented, this includes the surface water flood risk management plans.</w:t>
            </w:r>
          </w:p>
        </w:tc>
        <w:tc>
          <w:tcPr>
            <w:tcW w:w="1800" w:type="dxa"/>
          </w:tcPr>
          <w:p w14:paraId="66DD61DA" w14:textId="77777777" w:rsidR="00386235" w:rsidRPr="0029264B" w:rsidRDefault="00386235" w:rsidP="00246CAC">
            <w:pPr>
              <w:tabs>
                <w:tab w:val="center" w:pos="4153"/>
              </w:tabs>
              <w:rPr>
                <w:rFonts w:ascii="Arial" w:hAnsi="Arial" w:cs="Arial"/>
              </w:rPr>
            </w:pPr>
          </w:p>
        </w:tc>
        <w:tc>
          <w:tcPr>
            <w:tcW w:w="1440" w:type="dxa"/>
          </w:tcPr>
          <w:p w14:paraId="55FFC2DC" w14:textId="008A3794" w:rsidR="00386235" w:rsidRPr="0029264B" w:rsidRDefault="00572524" w:rsidP="00246CAC">
            <w:pPr>
              <w:tabs>
                <w:tab w:val="center" w:pos="4153"/>
              </w:tabs>
              <w:rPr>
                <w:rFonts w:ascii="Arial" w:hAnsi="Arial" w:cs="Arial"/>
              </w:rPr>
            </w:pPr>
            <w:r>
              <w:rPr>
                <w:rFonts w:ascii="Arial" w:hAnsi="Arial" w:cs="Arial"/>
              </w:rPr>
              <w:t>Complete</w:t>
            </w:r>
          </w:p>
        </w:tc>
      </w:tr>
      <w:tr w:rsidR="00FB246B" w:rsidRPr="0029264B" w14:paraId="08605C3B" w14:textId="77777777" w:rsidTr="00246CAC">
        <w:tc>
          <w:tcPr>
            <w:tcW w:w="720" w:type="dxa"/>
          </w:tcPr>
          <w:p w14:paraId="4AE0F678" w14:textId="77777777" w:rsidR="00FB246B" w:rsidRPr="0029264B" w:rsidRDefault="00FB246B" w:rsidP="00246CAC">
            <w:pPr>
              <w:tabs>
                <w:tab w:val="center" w:pos="4153"/>
              </w:tabs>
              <w:rPr>
                <w:rFonts w:ascii="Arial" w:hAnsi="Arial" w:cs="Arial"/>
              </w:rPr>
            </w:pPr>
            <w:r w:rsidRPr="0029264B">
              <w:rPr>
                <w:rFonts w:ascii="Arial" w:hAnsi="Arial" w:cs="Arial"/>
              </w:rPr>
              <w:t>8.2</w:t>
            </w:r>
          </w:p>
        </w:tc>
        <w:tc>
          <w:tcPr>
            <w:tcW w:w="3060" w:type="dxa"/>
          </w:tcPr>
          <w:p w14:paraId="335C3887" w14:textId="77777777" w:rsidR="00FB246B" w:rsidRPr="0029264B" w:rsidRDefault="00FB246B" w:rsidP="00246CAC">
            <w:pPr>
              <w:pStyle w:val="Default"/>
              <w:rPr>
                <w:color w:val="auto"/>
              </w:rPr>
            </w:pPr>
            <w:r w:rsidRPr="0029264B">
              <w:rPr>
                <w:b/>
                <w:bCs/>
                <w:color w:val="auto"/>
              </w:rPr>
              <w:t xml:space="preserve">Develop a process with the Planning Department to create clear advice and direction to developers on FRM and Drainage </w:t>
            </w:r>
          </w:p>
          <w:p w14:paraId="73F17233" w14:textId="77777777" w:rsidR="00FB246B" w:rsidRPr="0029264B" w:rsidRDefault="00FB246B" w:rsidP="00246CAC">
            <w:pPr>
              <w:tabs>
                <w:tab w:val="center" w:pos="4153"/>
              </w:tabs>
              <w:rPr>
                <w:rFonts w:ascii="Arial" w:hAnsi="Arial" w:cs="Arial"/>
              </w:rPr>
            </w:pPr>
          </w:p>
        </w:tc>
        <w:tc>
          <w:tcPr>
            <w:tcW w:w="7560" w:type="dxa"/>
          </w:tcPr>
          <w:p w14:paraId="10B70298" w14:textId="77777777" w:rsidR="00FB246B" w:rsidRDefault="00FB246B" w:rsidP="00246CAC">
            <w:pPr>
              <w:pStyle w:val="Default"/>
              <w:rPr>
                <w:bCs/>
                <w:color w:val="auto"/>
              </w:rPr>
            </w:pPr>
            <w:r w:rsidRPr="0029264B">
              <w:rPr>
                <w:color w:val="auto"/>
              </w:rPr>
              <w:t xml:space="preserve">Flood management and drainage solutions for development sites can be space-intensive and it is vital that early discussions with developers and planning officers take place to allow appropriate provision to be designed into the development. It is essential that the local guidance to be produced in Measure 5.1 forms part of an internal council procedure that integrates technical advice with the planning application process. Agreement and application of FRM and Drainage advice has to be translated into appropriate conditions attached to planning approvals. </w:t>
            </w:r>
            <w:r w:rsidRPr="0029264B">
              <w:rPr>
                <w:bCs/>
                <w:color w:val="auto"/>
              </w:rPr>
              <w:t>The Council will develop a procedure to ensure that appropriate and timely advice is given to planners and developers and that planning approvals and conditions are clear and enforceable.</w:t>
            </w:r>
          </w:p>
          <w:p w14:paraId="57EB42A1" w14:textId="77777777" w:rsidR="00FB246B" w:rsidRDefault="00FB246B" w:rsidP="00246CAC">
            <w:pPr>
              <w:pStyle w:val="Default"/>
              <w:rPr>
                <w:bCs/>
                <w:color w:val="auto"/>
              </w:rPr>
            </w:pPr>
          </w:p>
          <w:p w14:paraId="77680A47" w14:textId="77777777" w:rsidR="00FB246B" w:rsidRDefault="00FB246B" w:rsidP="00246CAC">
            <w:pPr>
              <w:pStyle w:val="Default"/>
              <w:rPr>
                <w:bCs/>
                <w:color w:val="auto"/>
              </w:rPr>
            </w:pPr>
          </w:p>
          <w:p w14:paraId="6D5F464B" w14:textId="77777777" w:rsidR="00FB246B" w:rsidRPr="006A561D" w:rsidRDefault="00FB246B" w:rsidP="00246CAC">
            <w:pPr>
              <w:pStyle w:val="Default"/>
              <w:rPr>
                <w:bCs/>
                <w:color w:val="auto"/>
              </w:rPr>
            </w:pPr>
          </w:p>
        </w:tc>
        <w:tc>
          <w:tcPr>
            <w:tcW w:w="1800" w:type="dxa"/>
          </w:tcPr>
          <w:p w14:paraId="7B1898DD" w14:textId="77777777" w:rsidR="00FB246B" w:rsidRPr="0029264B" w:rsidRDefault="00FB246B" w:rsidP="00246CAC">
            <w:pPr>
              <w:tabs>
                <w:tab w:val="center" w:pos="4153"/>
              </w:tabs>
              <w:rPr>
                <w:rFonts w:ascii="Arial" w:hAnsi="Arial" w:cs="Arial"/>
              </w:rPr>
            </w:pPr>
            <w:bookmarkStart w:id="6" w:name="OLE_LINK3"/>
            <w:bookmarkStart w:id="7" w:name="OLE_LINK4"/>
            <w:r w:rsidRPr="0029264B">
              <w:rPr>
                <w:rFonts w:ascii="Arial" w:hAnsi="Arial" w:cs="Arial"/>
              </w:rPr>
              <w:t>RMBC Planning</w:t>
            </w:r>
            <w:bookmarkEnd w:id="6"/>
            <w:bookmarkEnd w:id="7"/>
          </w:p>
        </w:tc>
        <w:tc>
          <w:tcPr>
            <w:tcW w:w="1440" w:type="dxa"/>
          </w:tcPr>
          <w:p w14:paraId="79AD4C98" w14:textId="77777777" w:rsidR="00FB246B" w:rsidRPr="0029264B" w:rsidRDefault="00FB246B" w:rsidP="00246CAC">
            <w:pPr>
              <w:tabs>
                <w:tab w:val="center" w:pos="4153"/>
              </w:tabs>
              <w:rPr>
                <w:rFonts w:ascii="Arial" w:hAnsi="Arial" w:cs="Arial"/>
              </w:rPr>
            </w:pPr>
            <w:r w:rsidRPr="0029264B">
              <w:rPr>
                <w:rFonts w:ascii="Arial" w:hAnsi="Arial" w:cs="Arial"/>
              </w:rPr>
              <w:t>On establishment of SAB</w:t>
            </w:r>
          </w:p>
        </w:tc>
      </w:tr>
      <w:tr w:rsidR="00386235" w:rsidRPr="0029264B" w14:paraId="3426E604" w14:textId="77777777" w:rsidTr="00246CAC">
        <w:tc>
          <w:tcPr>
            <w:tcW w:w="720" w:type="dxa"/>
          </w:tcPr>
          <w:p w14:paraId="31B8A784" w14:textId="77777777" w:rsidR="00386235" w:rsidRPr="0029264B" w:rsidRDefault="00386235" w:rsidP="00246CAC">
            <w:pPr>
              <w:tabs>
                <w:tab w:val="center" w:pos="4153"/>
              </w:tabs>
              <w:rPr>
                <w:rFonts w:ascii="Arial" w:hAnsi="Arial" w:cs="Arial"/>
              </w:rPr>
            </w:pPr>
          </w:p>
        </w:tc>
        <w:tc>
          <w:tcPr>
            <w:tcW w:w="3060" w:type="dxa"/>
          </w:tcPr>
          <w:p w14:paraId="13FF4707" w14:textId="5353014B" w:rsidR="00386235" w:rsidRPr="0029264B" w:rsidRDefault="00386235" w:rsidP="00246CAC">
            <w:pPr>
              <w:pStyle w:val="Default"/>
              <w:rPr>
                <w:b/>
                <w:bCs/>
                <w:color w:val="auto"/>
              </w:rPr>
            </w:pPr>
            <w:r w:rsidRPr="00386235">
              <w:rPr>
                <w:b/>
              </w:rPr>
              <w:t>Objective Outcome</w:t>
            </w:r>
          </w:p>
        </w:tc>
        <w:tc>
          <w:tcPr>
            <w:tcW w:w="7560" w:type="dxa"/>
          </w:tcPr>
          <w:p w14:paraId="43548360" w14:textId="54EB458B" w:rsidR="00386235" w:rsidRPr="0029264B" w:rsidRDefault="00386235" w:rsidP="00246CAC">
            <w:pPr>
              <w:pStyle w:val="Default"/>
              <w:rPr>
                <w:color w:val="auto"/>
              </w:rPr>
            </w:pPr>
            <w:r>
              <w:rPr>
                <w:color w:val="auto"/>
              </w:rPr>
              <w:t>As per 8.1</w:t>
            </w:r>
          </w:p>
        </w:tc>
        <w:tc>
          <w:tcPr>
            <w:tcW w:w="1800" w:type="dxa"/>
          </w:tcPr>
          <w:p w14:paraId="1C40DDAF" w14:textId="77777777" w:rsidR="00386235" w:rsidRPr="0029264B" w:rsidRDefault="00386235" w:rsidP="00246CAC">
            <w:pPr>
              <w:tabs>
                <w:tab w:val="center" w:pos="4153"/>
              </w:tabs>
              <w:rPr>
                <w:rFonts w:ascii="Arial" w:hAnsi="Arial" w:cs="Arial"/>
              </w:rPr>
            </w:pPr>
          </w:p>
        </w:tc>
        <w:tc>
          <w:tcPr>
            <w:tcW w:w="1440" w:type="dxa"/>
          </w:tcPr>
          <w:p w14:paraId="7F8533F3" w14:textId="4F417170" w:rsidR="00386235" w:rsidRPr="0029264B" w:rsidRDefault="00572524" w:rsidP="00246CAC">
            <w:pPr>
              <w:tabs>
                <w:tab w:val="center" w:pos="4153"/>
              </w:tabs>
              <w:rPr>
                <w:rFonts w:ascii="Arial" w:hAnsi="Arial" w:cs="Arial"/>
              </w:rPr>
            </w:pPr>
            <w:r>
              <w:rPr>
                <w:rFonts w:ascii="Arial" w:hAnsi="Arial" w:cs="Arial"/>
              </w:rPr>
              <w:t>Complete</w:t>
            </w:r>
          </w:p>
        </w:tc>
      </w:tr>
      <w:tr w:rsidR="00FB246B" w:rsidRPr="0029264B" w14:paraId="02720DB4" w14:textId="77777777" w:rsidTr="00246CAC">
        <w:tc>
          <w:tcPr>
            <w:tcW w:w="720" w:type="dxa"/>
            <w:tcBorders>
              <w:bottom w:val="nil"/>
            </w:tcBorders>
          </w:tcPr>
          <w:p w14:paraId="73BF0465" w14:textId="77777777" w:rsidR="00FB246B" w:rsidRPr="0029264B" w:rsidRDefault="00FB246B" w:rsidP="00246CAC">
            <w:pPr>
              <w:tabs>
                <w:tab w:val="center" w:pos="4153"/>
              </w:tabs>
              <w:rPr>
                <w:rFonts w:ascii="Arial" w:hAnsi="Arial" w:cs="Arial"/>
              </w:rPr>
            </w:pPr>
            <w:r w:rsidRPr="0029264B">
              <w:rPr>
                <w:rFonts w:ascii="Arial" w:hAnsi="Arial" w:cs="Arial"/>
              </w:rPr>
              <w:t>8.3</w:t>
            </w:r>
          </w:p>
        </w:tc>
        <w:tc>
          <w:tcPr>
            <w:tcW w:w="3060" w:type="dxa"/>
            <w:tcBorders>
              <w:bottom w:val="nil"/>
            </w:tcBorders>
          </w:tcPr>
          <w:p w14:paraId="0218830B" w14:textId="77777777" w:rsidR="00FB246B" w:rsidRPr="0029264B" w:rsidRDefault="00FB246B" w:rsidP="00246CAC">
            <w:pPr>
              <w:pStyle w:val="Default"/>
              <w:rPr>
                <w:color w:val="auto"/>
              </w:rPr>
            </w:pPr>
            <w:r w:rsidRPr="0029264B">
              <w:rPr>
                <w:b/>
                <w:bCs/>
                <w:color w:val="auto"/>
              </w:rPr>
              <w:t xml:space="preserve">Use available information on flood risk to identify appropriate development potential </w:t>
            </w:r>
          </w:p>
          <w:p w14:paraId="0167E34A" w14:textId="77777777" w:rsidR="00FB246B" w:rsidRPr="0029264B" w:rsidRDefault="00FB246B" w:rsidP="00246CAC">
            <w:pPr>
              <w:tabs>
                <w:tab w:val="center" w:pos="4153"/>
              </w:tabs>
              <w:rPr>
                <w:rFonts w:ascii="Arial" w:hAnsi="Arial" w:cs="Arial"/>
              </w:rPr>
            </w:pPr>
          </w:p>
        </w:tc>
        <w:tc>
          <w:tcPr>
            <w:tcW w:w="7560" w:type="dxa"/>
            <w:tcBorders>
              <w:bottom w:val="nil"/>
            </w:tcBorders>
          </w:tcPr>
          <w:p w14:paraId="09873A65" w14:textId="77777777" w:rsidR="00FB246B" w:rsidRPr="0029264B" w:rsidRDefault="00FB246B" w:rsidP="00246CAC">
            <w:pPr>
              <w:pStyle w:val="Default"/>
              <w:rPr>
                <w:bCs/>
                <w:color w:val="auto"/>
              </w:rPr>
            </w:pPr>
            <w:r w:rsidRPr="0029264B">
              <w:rPr>
                <w:color w:val="auto"/>
              </w:rPr>
              <w:t xml:space="preserve">The Council, as Planning Authority, has a responsibility to direct development towards areas where flood risk is lowest and any proposed development is appropriate to the flood risk present at the site. An increasing amount of evidence is available to identify and quantify the flood risk that exists across the borough. The evidence base for flood risk will be used alongside environmental, social and financial factors to determine sustainable solutions for local issues. The relevant previous and developing plans and strategies will be reviewed. The Councils Core Strategy for the Local Plans is complete and flood risk is presented in broad terms. </w:t>
            </w:r>
            <w:r w:rsidRPr="0029264B">
              <w:rPr>
                <w:bCs/>
                <w:color w:val="auto"/>
              </w:rPr>
              <w:t xml:space="preserve">The aspirations of this strategy, and the related plans and policies, will be embedded in the future land allocation processes required by the Local Plans. </w:t>
            </w:r>
          </w:p>
          <w:p w14:paraId="23D7FB1F" w14:textId="77777777" w:rsidR="00FB246B" w:rsidRPr="0029264B" w:rsidRDefault="00FB246B" w:rsidP="00246CAC">
            <w:pPr>
              <w:pStyle w:val="Default"/>
              <w:rPr>
                <w:bCs/>
                <w:color w:val="auto"/>
              </w:rPr>
            </w:pPr>
          </w:p>
          <w:p w14:paraId="2FC99116" w14:textId="77777777" w:rsidR="00FB246B" w:rsidRPr="0029264B" w:rsidRDefault="00FB246B" w:rsidP="00246CAC">
            <w:pPr>
              <w:autoSpaceDE w:val="0"/>
              <w:autoSpaceDN w:val="0"/>
              <w:adjustRightInd w:val="0"/>
              <w:rPr>
                <w:rFonts w:ascii="Arial" w:hAnsi="Arial" w:cs="Arial"/>
              </w:rPr>
            </w:pPr>
            <w:r w:rsidRPr="0029264B">
              <w:rPr>
                <w:rFonts w:ascii="Arial" w:hAnsi="Arial" w:cs="Arial"/>
              </w:rPr>
              <w:t>Incorporating policies and recommendations within Rotherham MBC LDF, through the development of a water management and flood resilient design Supplementary Planning Document (SPD).</w:t>
            </w:r>
          </w:p>
          <w:p w14:paraId="62CFC737" w14:textId="77777777" w:rsidR="00FB246B" w:rsidRPr="0029264B" w:rsidRDefault="00FB246B" w:rsidP="00246CAC">
            <w:pPr>
              <w:pStyle w:val="Default"/>
              <w:rPr>
                <w:color w:val="auto"/>
              </w:rPr>
            </w:pPr>
          </w:p>
          <w:p w14:paraId="581A7B18" w14:textId="77777777" w:rsidR="00FB246B" w:rsidRPr="0029264B" w:rsidRDefault="00FB246B" w:rsidP="00246CAC">
            <w:pPr>
              <w:pStyle w:val="Default"/>
              <w:rPr>
                <w:color w:val="auto"/>
              </w:rPr>
            </w:pPr>
            <w:r w:rsidRPr="0029264B">
              <w:rPr>
                <w:color w:val="auto"/>
              </w:rPr>
              <w:t>Actively manage flood risk associated with new development proposals. Influence land allocations in Local Plans to reflect flood risk.</w:t>
            </w:r>
          </w:p>
        </w:tc>
        <w:tc>
          <w:tcPr>
            <w:tcW w:w="1800" w:type="dxa"/>
            <w:tcBorders>
              <w:bottom w:val="nil"/>
            </w:tcBorders>
          </w:tcPr>
          <w:p w14:paraId="0AF13A10" w14:textId="77777777" w:rsidR="00FB246B" w:rsidRPr="0029264B" w:rsidRDefault="00FB246B" w:rsidP="00246CAC">
            <w:pPr>
              <w:tabs>
                <w:tab w:val="center" w:pos="4153"/>
              </w:tabs>
              <w:rPr>
                <w:rFonts w:ascii="Arial" w:hAnsi="Arial" w:cs="Arial"/>
              </w:rPr>
            </w:pPr>
            <w:r w:rsidRPr="0029264B">
              <w:rPr>
                <w:rFonts w:ascii="Arial" w:hAnsi="Arial" w:cs="Arial"/>
              </w:rPr>
              <w:lastRenderedPageBreak/>
              <w:t>LLFA</w:t>
            </w:r>
          </w:p>
          <w:p w14:paraId="634D3254" w14:textId="77777777" w:rsidR="00FB246B" w:rsidRPr="0029264B" w:rsidRDefault="00FB246B" w:rsidP="00246CAC">
            <w:pPr>
              <w:tabs>
                <w:tab w:val="center" w:pos="4153"/>
              </w:tabs>
              <w:rPr>
                <w:rFonts w:ascii="Arial" w:hAnsi="Arial" w:cs="Arial"/>
              </w:rPr>
            </w:pPr>
            <w:r w:rsidRPr="0029264B">
              <w:rPr>
                <w:rFonts w:ascii="Arial" w:hAnsi="Arial" w:cs="Arial"/>
              </w:rPr>
              <w:t>RMBC Planning</w:t>
            </w:r>
          </w:p>
        </w:tc>
        <w:tc>
          <w:tcPr>
            <w:tcW w:w="1440" w:type="dxa"/>
            <w:tcBorders>
              <w:bottom w:val="nil"/>
            </w:tcBorders>
          </w:tcPr>
          <w:p w14:paraId="2390BB66"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386235" w:rsidRPr="0029264B" w14:paraId="681F780F" w14:textId="77777777" w:rsidTr="00246CAC">
        <w:tc>
          <w:tcPr>
            <w:tcW w:w="720" w:type="dxa"/>
            <w:tcBorders>
              <w:bottom w:val="nil"/>
            </w:tcBorders>
          </w:tcPr>
          <w:p w14:paraId="1E5D3F28" w14:textId="77777777" w:rsidR="00386235" w:rsidRPr="0029264B" w:rsidRDefault="00386235" w:rsidP="00246CAC">
            <w:pPr>
              <w:tabs>
                <w:tab w:val="center" w:pos="4153"/>
              </w:tabs>
              <w:rPr>
                <w:rFonts w:ascii="Arial" w:hAnsi="Arial" w:cs="Arial"/>
              </w:rPr>
            </w:pPr>
          </w:p>
        </w:tc>
        <w:tc>
          <w:tcPr>
            <w:tcW w:w="3060" w:type="dxa"/>
            <w:tcBorders>
              <w:bottom w:val="nil"/>
            </w:tcBorders>
          </w:tcPr>
          <w:p w14:paraId="7A4CB2D3" w14:textId="1A4DCE83" w:rsidR="00386235" w:rsidRPr="0029264B" w:rsidRDefault="00386235" w:rsidP="00246CAC">
            <w:pPr>
              <w:pStyle w:val="Default"/>
              <w:rPr>
                <w:b/>
                <w:bCs/>
                <w:color w:val="auto"/>
              </w:rPr>
            </w:pPr>
            <w:r w:rsidRPr="00386235">
              <w:rPr>
                <w:b/>
              </w:rPr>
              <w:t>Objective Outcome</w:t>
            </w:r>
          </w:p>
        </w:tc>
        <w:tc>
          <w:tcPr>
            <w:tcW w:w="7560" w:type="dxa"/>
            <w:tcBorders>
              <w:bottom w:val="nil"/>
            </w:tcBorders>
          </w:tcPr>
          <w:p w14:paraId="6B754BED" w14:textId="65A46421" w:rsidR="00386235" w:rsidRPr="0029264B" w:rsidRDefault="00386235" w:rsidP="00246CAC">
            <w:pPr>
              <w:pStyle w:val="Default"/>
              <w:rPr>
                <w:color w:val="auto"/>
              </w:rPr>
            </w:pPr>
            <w:r>
              <w:rPr>
                <w:color w:val="auto"/>
              </w:rPr>
              <w:t>The drainage team consult on all planning applications in terms of flood risk utilising information gathered on a GIS platform.</w:t>
            </w:r>
          </w:p>
        </w:tc>
        <w:tc>
          <w:tcPr>
            <w:tcW w:w="1800" w:type="dxa"/>
            <w:tcBorders>
              <w:bottom w:val="nil"/>
            </w:tcBorders>
          </w:tcPr>
          <w:p w14:paraId="0DEEA5EE" w14:textId="77777777" w:rsidR="00386235" w:rsidRPr="0029264B" w:rsidRDefault="00386235" w:rsidP="00246CAC">
            <w:pPr>
              <w:tabs>
                <w:tab w:val="center" w:pos="4153"/>
              </w:tabs>
              <w:rPr>
                <w:rFonts w:ascii="Arial" w:hAnsi="Arial" w:cs="Arial"/>
              </w:rPr>
            </w:pPr>
          </w:p>
        </w:tc>
        <w:tc>
          <w:tcPr>
            <w:tcW w:w="1440" w:type="dxa"/>
            <w:tcBorders>
              <w:bottom w:val="nil"/>
            </w:tcBorders>
          </w:tcPr>
          <w:p w14:paraId="1760656B" w14:textId="0F3D31A2" w:rsidR="00386235" w:rsidRPr="0029264B" w:rsidRDefault="00572524" w:rsidP="00246CAC">
            <w:pPr>
              <w:tabs>
                <w:tab w:val="center" w:pos="4153"/>
              </w:tabs>
              <w:rPr>
                <w:rFonts w:ascii="Arial" w:hAnsi="Arial" w:cs="Arial"/>
              </w:rPr>
            </w:pPr>
            <w:r>
              <w:rPr>
                <w:rFonts w:ascii="Arial" w:hAnsi="Arial" w:cs="Arial"/>
              </w:rPr>
              <w:t>Complete</w:t>
            </w:r>
          </w:p>
        </w:tc>
      </w:tr>
      <w:tr w:rsidR="00FB246B" w:rsidRPr="0029264B" w14:paraId="67F1E7CF" w14:textId="77777777" w:rsidTr="00246CAC">
        <w:tc>
          <w:tcPr>
            <w:tcW w:w="720" w:type="dxa"/>
          </w:tcPr>
          <w:p w14:paraId="6C84571A" w14:textId="77777777" w:rsidR="00FB246B" w:rsidRPr="0029264B" w:rsidRDefault="00FB246B" w:rsidP="00246CAC">
            <w:pPr>
              <w:tabs>
                <w:tab w:val="center" w:pos="4153"/>
              </w:tabs>
              <w:rPr>
                <w:rFonts w:ascii="Arial" w:hAnsi="Arial" w:cs="Arial"/>
              </w:rPr>
            </w:pPr>
            <w:r w:rsidRPr="0029264B">
              <w:rPr>
                <w:rFonts w:ascii="Arial" w:hAnsi="Arial" w:cs="Arial"/>
              </w:rPr>
              <w:t>8.4</w:t>
            </w:r>
          </w:p>
        </w:tc>
        <w:tc>
          <w:tcPr>
            <w:tcW w:w="3060" w:type="dxa"/>
          </w:tcPr>
          <w:p w14:paraId="2C0E80CD" w14:textId="77777777" w:rsidR="00FB246B" w:rsidRPr="0029264B" w:rsidRDefault="00FB246B" w:rsidP="00246CAC">
            <w:pPr>
              <w:pStyle w:val="Default"/>
              <w:rPr>
                <w:color w:val="auto"/>
              </w:rPr>
            </w:pPr>
            <w:r>
              <w:rPr>
                <w:b/>
                <w:bCs/>
                <w:color w:val="auto"/>
              </w:rPr>
              <w:t xml:space="preserve">Establish the </w:t>
            </w:r>
            <w:proofErr w:type="spellStart"/>
            <w:r>
              <w:rPr>
                <w:b/>
                <w:bCs/>
                <w:color w:val="auto"/>
              </w:rPr>
              <w:t>SuDS</w:t>
            </w:r>
            <w:proofErr w:type="spellEnd"/>
            <w:r>
              <w:rPr>
                <w:b/>
                <w:bCs/>
                <w:color w:val="auto"/>
              </w:rPr>
              <w:t xml:space="preserve"> Approving</w:t>
            </w:r>
            <w:r w:rsidRPr="0029264B">
              <w:rPr>
                <w:b/>
                <w:bCs/>
                <w:color w:val="auto"/>
              </w:rPr>
              <w:t xml:space="preserve"> Body (SAB) </w:t>
            </w:r>
          </w:p>
          <w:p w14:paraId="437008B9" w14:textId="77777777" w:rsidR="00FB246B" w:rsidRPr="0029264B" w:rsidRDefault="00FB246B" w:rsidP="00246CAC">
            <w:pPr>
              <w:tabs>
                <w:tab w:val="center" w:pos="4153"/>
              </w:tabs>
              <w:rPr>
                <w:rFonts w:ascii="Arial" w:hAnsi="Arial" w:cs="Arial"/>
              </w:rPr>
            </w:pPr>
          </w:p>
        </w:tc>
        <w:tc>
          <w:tcPr>
            <w:tcW w:w="7560" w:type="dxa"/>
          </w:tcPr>
          <w:p w14:paraId="3C0B694A" w14:textId="77777777" w:rsidR="00FB246B" w:rsidRPr="0029264B" w:rsidRDefault="00FB246B" w:rsidP="00246CAC">
            <w:pPr>
              <w:pStyle w:val="Default"/>
              <w:rPr>
                <w:color w:val="auto"/>
              </w:rPr>
            </w:pPr>
            <w:r w:rsidRPr="0029264B">
              <w:rPr>
                <w:color w:val="auto"/>
              </w:rPr>
              <w:t xml:space="preserve">The timetable implementation of the Flood and Water Management Act 2010 in relation to </w:t>
            </w:r>
            <w:proofErr w:type="spellStart"/>
            <w:r w:rsidRPr="0029264B">
              <w:rPr>
                <w:color w:val="auto"/>
              </w:rPr>
              <w:t>SuDS</w:t>
            </w:r>
            <w:proofErr w:type="spellEnd"/>
            <w:r w:rsidRPr="0029264B">
              <w:rPr>
                <w:color w:val="auto"/>
              </w:rPr>
              <w:t xml:space="preserve"> and the establishment of SABs is currently unknown but it is now expected to come into force from Autumn 2014.</w:t>
            </w:r>
          </w:p>
        </w:tc>
        <w:tc>
          <w:tcPr>
            <w:tcW w:w="1800" w:type="dxa"/>
          </w:tcPr>
          <w:p w14:paraId="1CD30BAF" w14:textId="77777777" w:rsidR="00FB246B" w:rsidRPr="0029264B" w:rsidRDefault="00FB246B" w:rsidP="00246CAC">
            <w:pPr>
              <w:tabs>
                <w:tab w:val="center" w:pos="4153"/>
              </w:tabs>
              <w:rPr>
                <w:rFonts w:ascii="Arial" w:hAnsi="Arial" w:cs="Arial"/>
              </w:rPr>
            </w:pPr>
            <w:r w:rsidRPr="0029264B">
              <w:rPr>
                <w:rFonts w:ascii="Arial" w:hAnsi="Arial" w:cs="Arial"/>
              </w:rPr>
              <w:t>Defra</w:t>
            </w:r>
          </w:p>
          <w:p w14:paraId="6773FD35" w14:textId="77777777" w:rsidR="00FB246B" w:rsidRPr="0029264B" w:rsidRDefault="00FB246B" w:rsidP="00246CAC">
            <w:pPr>
              <w:tabs>
                <w:tab w:val="center" w:pos="4153"/>
              </w:tabs>
              <w:rPr>
                <w:rFonts w:ascii="Arial" w:hAnsi="Arial" w:cs="Arial"/>
              </w:rPr>
            </w:pPr>
            <w:r w:rsidRPr="0029264B">
              <w:rPr>
                <w:rFonts w:ascii="Arial" w:hAnsi="Arial" w:cs="Arial"/>
              </w:rPr>
              <w:t>RMBC</w:t>
            </w:r>
          </w:p>
        </w:tc>
        <w:tc>
          <w:tcPr>
            <w:tcW w:w="1440" w:type="dxa"/>
          </w:tcPr>
          <w:p w14:paraId="67C5C2C7" w14:textId="77777777" w:rsidR="00FB246B" w:rsidRPr="0029264B" w:rsidRDefault="00FB246B" w:rsidP="00246CAC">
            <w:pPr>
              <w:tabs>
                <w:tab w:val="center" w:pos="4153"/>
              </w:tabs>
              <w:rPr>
                <w:rFonts w:ascii="Arial" w:hAnsi="Arial" w:cs="Arial"/>
              </w:rPr>
            </w:pPr>
            <w:r w:rsidRPr="0029264B">
              <w:rPr>
                <w:rFonts w:ascii="Arial" w:hAnsi="Arial" w:cs="Arial"/>
              </w:rPr>
              <w:t>Autumn 2014</w:t>
            </w:r>
          </w:p>
          <w:p w14:paraId="28CE350B" w14:textId="77777777" w:rsidR="00FB246B" w:rsidRPr="0029264B" w:rsidRDefault="00FB246B" w:rsidP="00246CAC">
            <w:pPr>
              <w:tabs>
                <w:tab w:val="center" w:pos="4153"/>
              </w:tabs>
              <w:rPr>
                <w:rFonts w:ascii="Arial" w:hAnsi="Arial" w:cs="Arial"/>
              </w:rPr>
            </w:pPr>
          </w:p>
          <w:p w14:paraId="09D5BE4B" w14:textId="77777777" w:rsidR="00FB246B" w:rsidRPr="0029264B" w:rsidRDefault="00FB246B" w:rsidP="00246CAC">
            <w:pPr>
              <w:tabs>
                <w:tab w:val="center" w:pos="4153"/>
              </w:tabs>
              <w:rPr>
                <w:rFonts w:ascii="Arial" w:hAnsi="Arial" w:cs="Arial"/>
              </w:rPr>
            </w:pPr>
          </w:p>
        </w:tc>
      </w:tr>
      <w:tr w:rsidR="00386235" w:rsidRPr="0029264B" w14:paraId="0E39BCF4" w14:textId="77777777" w:rsidTr="00246CAC">
        <w:tc>
          <w:tcPr>
            <w:tcW w:w="720" w:type="dxa"/>
          </w:tcPr>
          <w:p w14:paraId="4ABA9586" w14:textId="77777777" w:rsidR="00386235" w:rsidRPr="0029264B" w:rsidRDefault="00386235" w:rsidP="00246CAC">
            <w:pPr>
              <w:tabs>
                <w:tab w:val="center" w:pos="4153"/>
              </w:tabs>
              <w:rPr>
                <w:rFonts w:ascii="Arial" w:hAnsi="Arial" w:cs="Arial"/>
              </w:rPr>
            </w:pPr>
          </w:p>
        </w:tc>
        <w:tc>
          <w:tcPr>
            <w:tcW w:w="3060" w:type="dxa"/>
          </w:tcPr>
          <w:p w14:paraId="73071A02" w14:textId="58129669" w:rsidR="00386235" w:rsidRDefault="00386235" w:rsidP="00246CAC">
            <w:pPr>
              <w:pStyle w:val="Default"/>
              <w:rPr>
                <w:b/>
                <w:bCs/>
                <w:color w:val="auto"/>
              </w:rPr>
            </w:pPr>
            <w:r w:rsidRPr="00386235">
              <w:rPr>
                <w:b/>
              </w:rPr>
              <w:t>Objective Outcome</w:t>
            </w:r>
          </w:p>
        </w:tc>
        <w:tc>
          <w:tcPr>
            <w:tcW w:w="7560" w:type="dxa"/>
          </w:tcPr>
          <w:p w14:paraId="727DB7E2" w14:textId="69F39E8D" w:rsidR="00386235" w:rsidRPr="0029264B" w:rsidRDefault="00386235" w:rsidP="00246CAC">
            <w:pPr>
              <w:pStyle w:val="Default"/>
              <w:rPr>
                <w:color w:val="auto"/>
              </w:rPr>
            </w:pPr>
            <w:r>
              <w:rPr>
                <w:color w:val="auto"/>
              </w:rPr>
              <w:t xml:space="preserve">Schedule 3 was not </w:t>
            </w:r>
            <w:r w:rsidR="009560E8">
              <w:rPr>
                <w:color w:val="auto"/>
              </w:rPr>
              <w:t>e</w:t>
            </w:r>
            <w:r>
              <w:rPr>
                <w:color w:val="auto"/>
              </w:rPr>
              <w:t>nacted</w:t>
            </w:r>
            <w:r w:rsidR="009560E8">
              <w:rPr>
                <w:color w:val="auto"/>
              </w:rPr>
              <w:t>.</w:t>
            </w:r>
          </w:p>
        </w:tc>
        <w:tc>
          <w:tcPr>
            <w:tcW w:w="1800" w:type="dxa"/>
          </w:tcPr>
          <w:p w14:paraId="5C044E5D" w14:textId="77777777" w:rsidR="00386235" w:rsidRPr="0029264B" w:rsidRDefault="00386235" w:rsidP="00246CAC">
            <w:pPr>
              <w:tabs>
                <w:tab w:val="center" w:pos="4153"/>
              </w:tabs>
              <w:rPr>
                <w:rFonts w:ascii="Arial" w:hAnsi="Arial" w:cs="Arial"/>
              </w:rPr>
            </w:pPr>
          </w:p>
        </w:tc>
        <w:tc>
          <w:tcPr>
            <w:tcW w:w="1440" w:type="dxa"/>
          </w:tcPr>
          <w:p w14:paraId="2C3F29F7" w14:textId="6A2F509D" w:rsidR="00386235" w:rsidRPr="0029264B" w:rsidRDefault="00572524" w:rsidP="00246CAC">
            <w:pPr>
              <w:tabs>
                <w:tab w:val="center" w:pos="4153"/>
              </w:tabs>
              <w:rPr>
                <w:rFonts w:ascii="Arial" w:hAnsi="Arial" w:cs="Arial"/>
              </w:rPr>
            </w:pPr>
            <w:r>
              <w:rPr>
                <w:rFonts w:ascii="Arial" w:hAnsi="Arial" w:cs="Arial"/>
              </w:rPr>
              <w:t>Complete</w:t>
            </w:r>
          </w:p>
        </w:tc>
      </w:tr>
      <w:bookmarkEnd w:id="4"/>
      <w:bookmarkEnd w:id="5"/>
    </w:tbl>
    <w:p w14:paraId="4656E29D" w14:textId="77777777" w:rsidR="00FB246B" w:rsidRPr="0029264B" w:rsidRDefault="00FB246B" w:rsidP="00FB246B">
      <w:pPr>
        <w:rPr>
          <w:rFonts w:ascii="Arial" w:hAnsi="Arial" w:cs="Arial"/>
        </w:rPr>
      </w:pPr>
    </w:p>
    <w:p w14:paraId="0E4088E4" w14:textId="77777777" w:rsidR="00FB246B" w:rsidRPr="0029264B" w:rsidRDefault="00FB246B" w:rsidP="00FB246B">
      <w:pPr>
        <w:jc w:val="both"/>
        <w:rPr>
          <w:rFonts w:ascii="Arial" w:hAnsi="Arial" w:cs="Arial"/>
          <w:b/>
        </w:rPr>
      </w:pPr>
      <w:r w:rsidRPr="0029264B">
        <w:rPr>
          <w:rFonts w:ascii="Arial" w:hAnsi="Arial" w:cs="Arial"/>
          <w:b/>
        </w:rPr>
        <w:br w:type="page"/>
      </w:r>
      <w:r w:rsidRPr="0029264B">
        <w:rPr>
          <w:rFonts w:ascii="Arial" w:hAnsi="Arial" w:cs="Arial"/>
          <w:b/>
        </w:rPr>
        <w:lastRenderedPageBreak/>
        <w:t>Objective 9 - Take a sustainable approach to FRM, balancing economic, environmental and social benefits from policies and programmes, including a Strategic Environmental Assessment</w:t>
      </w: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7560"/>
        <w:gridCol w:w="1800"/>
        <w:gridCol w:w="1440"/>
      </w:tblGrid>
      <w:tr w:rsidR="00FB246B" w:rsidRPr="0029264B" w14:paraId="6AB25559" w14:textId="77777777" w:rsidTr="00246CAC">
        <w:tc>
          <w:tcPr>
            <w:tcW w:w="720" w:type="dxa"/>
            <w:tcBorders>
              <w:bottom w:val="nil"/>
            </w:tcBorders>
          </w:tcPr>
          <w:p w14:paraId="5CD03CDD" w14:textId="77777777" w:rsidR="00FB246B" w:rsidRPr="0029264B" w:rsidRDefault="00FB246B" w:rsidP="00246CAC">
            <w:pPr>
              <w:tabs>
                <w:tab w:val="center" w:pos="4153"/>
              </w:tabs>
              <w:rPr>
                <w:rFonts w:ascii="Arial" w:hAnsi="Arial" w:cs="Arial"/>
              </w:rPr>
            </w:pPr>
            <w:r w:rsidRPr="0029264B">
              <w:rPr>
                <w:rFonts w:ascii="Arial" w:hAnsi="Arial" w:cs="Arial"/>
              </w:rPr>
              <w:t>9.1</w:t>
            </w:r>
          </w:p>
        </w:tc>
        <w:tc>
          <w:tcPr>
            <w:tcW w:w="3060" w:type="dxa"/>
            <w:tcBorders>
              <w:bottom w:val="nil"/>
            </w:tcBorders>
          </w:tcPr>
          <w:p w14:paraId="3BBBC04E" w14:textId="77777777" w:rsidR="00FB246B" w:rsidRPr="0029264B" w:rsidRDefault="00FB246B" w:rsidP="00246CAC">
            <w:pPr>
              <w:pStyle w:val="Default"/>
              <w:rPr>
                <w:b/>
                <w:color w:val="auto"/>
              </w:rPr>
            </w:pPr>
            <w:r w:rsidRPr="0029264B">
              <w:rPr>
                <w:b/>
                <w:color w:val="auto"/>
              </w:rPr>
              <w:t>Carry out a strategic assessment of the environmental impact of the strategy</w:t>
            </w:r>
            <w:r w:rsidRPr="0029264B">
              <w:rPr>
                <w:b/>
                <w:bCs/>
                <w:color w:val="auto"/>
              </w:rPr>
              <w:t xml:space="preserve"> </w:t>
            </w:r>
          </w:p>
          <w:p w14:paraId="2CCD37E5" w14:textId="77777777" w:rsidR="00FB246B" w:rsidRPr="0029264B" w:rsidRDefault="00FB246B" w:rsidP="00246CAC">
            <w:pPr>
              <w:tabs>
                <w:tab w:val="center" w:pos="4153"/>
              </w:tabs>
              <w:rPr>
                <w:rFonts w:ascii="Arial" w:hAnsi="Arial" w:cs="Arial"/>
                <w:b/>
              </w:rPr>
            </w:pPr>
          </w:p>
        </w:tc>
        <w:tc>
          <w:tcPr>
            <w:tcW w:w="7560" w:type="dxa"/>
            <w:tcBorders>
              <w:bottom w:val="nil"/>
            </w:tcBorders>
          </w:tcPr>
          <w:p w14:paraId="57E61193" w14:textId="77777777" w:rsidR="00FB246B" w:rsidRPr="0029264B" w:rsidRDefault="00FB246B" w:rsidP="00246CAC">
            <w:pPr>
              <w:pStyle w:val="Default"/>
              <w:rPr>
                <w:color w:val="auto"/>
              </w:rPr>
            </w:pPr>
            <w:r w:rsidRPr="0029264B">
              <w:rPr>
                <w:color w:val="auto"/>
              </w:rPr>
              <w:t xml:space="preserve">The Council considers that the LFRMS is a significant local strategy and, consequently requires appraisal under the Strategic Environmental Assessment (SEA) Regulations. </w:t>
            </w:r>
          </w:p>
          <w:p w14:paraId="303D15E3" w14:textId="77777777" w:rsidR="00FB246B" w:rsidRPr="0029264B" w:rsidRDefault="00FB246B" w:rsidP="00246CAC">
            <w:pPr>
              <w:pStyle w:val="Default"/>
              <w:rPr>
                <w:b/>
                <w:bCs/>
                <w:color w:val="auto"/>
              </w:rPr>
            </w:pPr>
          </w:p>
          <w:p w14:paraId="327D6501" w14:textId="77777777" w:rsidR="00FB246B" w:rsidRPr="0029264B" w:rsidRDefault="00FB246B" w:rsidP="00246CAC">
            <w:pPr>
              <w:pStyle w:val="Default"/>
              <w:rPr>
                <w:color w:val="auto"/>
              </w:rPr>
            </w:pPr>
            <w:r w:rsidRPr="0029264B">
              <w:rPr>
                <w:color w:val="auto"/>
              </w:rPr>
              <w:t>Where possible, opportunities should be sought to enhance the river corridor habitats, landscape, access and amenity facilities to support the local planning policy drive to develop green infrastructure and increase access to the riversides.</w:t>
            </w:r>
          </w:p>
          <w:p w14:paraId="0F98B268" w14:textId="77777777" w:rsidR="00FB246B" w:rsidRPr="0029264B" w:rsidRDefault="00FB246B" w:rsidP="00246CAC">
            <w:pPr>
              <w:pStyle w:val="Default"/>
              <w:rPr>
                <w:color w:val="auto"/>
              </w:rPr>
            </w:pPr>
          </w:p>
          <w:p w14:paraId="7000E77E" w14:textId="77777777" w:rsidR="00FB246B" w:rsidRPr="00A3095B" w:rsidRDefault="00FB246B" w:rsidP="00246CAC">
            <w:pPr>
              <w:tabs>
                <w:tab w:val="left" w:pos="1080"/>
                <w:tab w:val="left" w:pos="1440"/>
                <w:tab w:val="left" w:pos="1980"/>
                <w:tab w:val="left" w:pos="2520"/>
                <w:tab w:val="center" w:pos="4153"/>
              </w:tabs>
              <w:rPr>
                <w:rFonts w:ascii="Arial" w:hAnsi="Arial" w:cs="Arial"/>
                <w:b/>
                <w:bCs/>
              </w:rPr>
            </w:pPr>
            <w:r w:rsidRPr="00A3095B">
              <w:rPr>
                <w:rFonts w:ascii="Arial" w:hAnsi="Arial" w:cs="Arial"/>
              </w:rPr>
              <w:t>More detailed assessment of environmental impact of flood risk management actions, including revenue works and capital schemes will be undertaken using the SEA findings.</w:t>
            </w:r>
          </w:p>
        </w:tc>
        <w:tc>
          <w:tcPr>
            <w:tcW w:w="1800" w:type="dxa"/>
            <w:tcBorders>
              <w:bottom w:val="nil"/>
            </w:tcBorders>
          </w:tcPr>
          <w:p w14:paraId="6DBDB0F3"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Borders>
              <w:bottom w:val="nil"/>
            </w:tcBorders>
          </w:tcPr>
          <w:p w14:paraId="213A54F0" w14:textId="77777777" w:rsidR="00FB246B" w:rsidRPr="0029264B" w:rsidRDefault="00FB246B" w:rsidP="00246CAC">
            <w:pPr>
              <w:tabs>
                <w:tab w:val="center" w:pos="4153"/>
              </w:tabs>
              <w:rPr>
                <w:rFonts w:ascii="Arial" w:hAnsi="Arial" w:cs="Arial"/>
              </w:rPr>
            </w:pPr>
            <w:r w:rsidRPr="0029264B">
              <w:rPr>
                <w:rFonts w:ascii="Arial" w:hAnsi="Arial" w:cs="Arial"/>
              </w:rPr>
              <w:t>SEA</w:t>
            </w:r>
          </w:p>
          <w:p w14:paraId="55D93C00" w14:textId="77777777" w:rsidR="00FB246B" w:rsidRPr="0029264B" w:rsidRDefault="00FB246B" w:rsidP="00246CAC">
            <w:pPr>
              <w:tabs>
                <w:tab w:val="center" w:pos="4153"/>
              </w:tabs>
              <w:rPr>
                <w:rFonts w:ascii="Arial" w:hAnsi="Arial" w:cs="Arial"/>
              </w:rPr>
            </w:pPr>
            <w:r w:rsidRPr="0029264B">
              <w:rPr>
                <w:rFonts w:ascii="Arial" w:hAnsi="Arial" w:cs="Arial"/>
              </w:rPr>
              <w:t>Completed Nov 2013</w:t>
            </w:r>
          </w:p>
          <w:p w14:paraId="09DFAA6A" w14:textId="77777777" w:rsidR="00FB246B" w:rsidRPr="0029264B" w:rsidRDefault="00FB246B" w:rsidP="00246CAC">
            <w:pPr>
              <w:tabs>
                <w:tab w:val="center" w:pos="4153"/>
              </w:tabs>
              <w:rPr>
                <w:rFonts w:ascii="Arial" w:hAnsi="Arial" w:cs="Arial"/>
              </w:rPr>
            </w:pPr>
          </w:p>
          <w:p w14:paraId="649952E3" w14:textId="77777777" w:rsidR="00FB246B" w:rsidRPr="0029264B" w:rsidRDefault="00FB246B" w:rsidP="00246CAC">
            <w:pPr>
              <w:tabs>
                <w:tab w:val="center" w:pos="4153"/>
              </w:tabs>
              <w:rPr>
                <w:rFonts w:ascii="Arial" w:hAnsi="Arial" w:cs="Arial"/>
              </w:rPr>
            </w:pPr>
          </w:p>
          <w:p w14:paraId="690DB903" w14:textId="77777777" w:rsidR="00FB246B" w:rsidRPr="0029264B" w:rsidRDefault="00FB246B" w:rsidP="00246CAC">
            <w:pPr>
              <w:tabs>
                <w:tab w:val="center" w:pos="4153"/>
              </w:tabs>
              <w:rPr>
                <w:rFonts w:ascii="Arial" w:hAnsi="Arial" w:cs="Arial"/>
              </w:rPr>
            </w:pPr>
          </w:p>
          <w:p w14:paraId="4E7F8D2B" w14:textId="77777777" w:rsidR="00FB246B" w:rsidRPr="0029264B" w:rsidRDefault="00FB246B" w:rsidP="00246CAC">
            <w:pPr>
              <w:tabs>
                <w:tab w:val="center" w:pos="4153"/>
              </w:tabs>
              <w:rPr>
                <w:rFonts w:ascii="Arial" w:hAnsi="Arial" w:cs="Arial"/>
              </w:rPr>
            </w:pPr>
          </w:p>
          <w:p w14:paraId="0E5785BD" w14:textId="77777777" w:rsidR="00FB246B" w:rsidRPr="0029264B" w:rsidRDefault="00FB246B" w:rsidP="00246CAC">
            <w:pPr>
              <w:tabs>
                <w:tab w:val="center" w:pos="4153"/>
              </w:tabs>
              <w:rPr>
                <w:rFonts w:ascii="Arial" w:hAnsi="Arial" w:cs="Arial"/>
              </w:rPr>
            </w:pPr>
          </w:p>
          <w:p w14:paraId="4EB25257" w14:textId="77777777" w:rsidR="00FB246B" w:rsidRPr="0029264B" w:rsidRDefault="00FB246B" w:rsidP="00246CAC">
            <w:pPr>
              <w:tabs>
                <w:tab w:val="center" w:pos="4153"/>
              </w:tabs>
              <w:rPr>
                <w:rFonts w:ascii="Arial" w:hAnsi="Arial" w:cs="Arial"/>
              </w:rPr>
            </w:pPr>
          </w:p>
          <w:p w14:paraId="2A0DB3AA"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9560E8" w:rsidRPr="0029264B" w14:paraId="327A502F" w14:textId="77777777" w:rsidTr="00246CAC">
        <w:tc>
          <w:tcPr>
            <w:tcW w:w="720" w:type="dxa"/>
            <w:tcBorders>
              <w:bottom w:val="nil"/>
            </w:tcBorders>
          </w:tcPr>
          <w:p w14:paraId="219F45ED" w14:textId="77777777" w:rsidR="009560E8" w:rsidRPr="0029264B" w:rsidRDefault="009560E8" w:rsidP="00246CAC">
            <w:pPr>
              <w:tabs>
                <w:tab w:val="center" w:pos="4153"/>
              </w:tabs>
              <w:rPr>
                <w:rFonts w:ascii="Arial" w:hAnsi="Arial" w:cs="Arial"/>
              </w:rPr>
            </w:pPr>
          </w:p>
        </w:tc>
        <w:tc>
          <w:tcPr>
            <w:tcW w:w="3060" w:type="dxa"/>
            <w:tcBorders>
              <w:bottom w:val="nil"/>
            </w:tcBorders>
          </w:tcPr>
          <w:p w14:paraId="764A6B69" w14:textId="1962F0CB" w:rsidR="009560E8" w:rsidRPr="0029264B" w:rsidRDefault="009560E8" w:rsidP="00246CAC">
            <w:pPr>
              <w:pStyle w:val="Default"/>
              <w:rPr>
                <w:b/>
                <w:color w:val="auto"/>
              </w:rPr>
            </w:pPr>
            <w:r w:rsidRPr="00386235">
              <w:rPr>
                <w:b/>
              </w:rPr>
              <w:t>Objective Outcome</w:t>
            </w:r>
          </w:p>
        </w:tc>
        <w:tc>
          <w:tcPr>
            <w:tcW w:w="7560" w:type="dxa"/>
            <w:tcBorders>
              <w:bottom w:val="nil"/>
            </w:tcBorders>
          </w:tcPr>
          <w:p w14:paraId="021CA99A" w14:textId="77777777" w:rsidR="009560E8" w:rsidRDefault="009560E8" w:rsidP="00246CAC">
            <w:pPr>
              <w:pStyle w:val="Default"/>
              <w:rPr>
                <w:color w:val="auto"/>
              </w:rPr>
            </w:pPr>
            <w:r>
              <w:rPr>
                <w:color w:val="auto"/>
              </w:rPr>
              <w:t>The SEA was completed and published in 2013 on the councils website. The council continues to try and enhance all rivers and watercourses across the Borough.</w:t>
            </w:r>
          </w:p>
          <w:p w14:paraId="2007A4F1" w14:textId="36E81FE7" w:rsidR="009560E8" w:rsidRPr="0029264B" w:rsidRDefault="009560E8" w:rsidP="00246CAC">
            <w:pPr>
              <w:pStyle w:val="Default"/>
              <w:rPr>
                <w:color w:val="auto"/>
              </w:rPr>
            </w:pPr>
          </w:p>
        </w:tc>
        <w:tc>
          <w:tcPr>
            <w:tcW w:w="1800" w:type="dxa"/>
            <w:tcBorders>
              <w:bottom w:val="nil"/>
            </w:tcBorders>
          </w:tcPr>
          <w:p w14:paraId="604F6686" w14:textId="77777777" w:rsidR="009560E8" w:rsidRPr="0029264B" w:rsidRDefault="009560E8" w:rsidP="00246CAC">
            <w:pPr>
              <w:tabs>
                <w:tab w:val="center" w:pos="4153"/>
              </w:tabs>
              <w:rPr>
                <w:rFonts w:ascii="Arial" w:hAnsi="Arial" w:cs="Arial"/>
              </w:rPr>
            </w:pPr>
          </w:p>
        </w:tc>
        <w:tc>
          <w:tcPr>
            <w:tcW w:w="1440" w:type="dxa"/>
            <w:tcBorders>
              <w:bottom w:val="nil"/>
            </w:tcBorders>
          </w:tcPr>
          <w:p w14:paraId="611D0CA0" w14:textId="26CDE19F" w:rsidR="009560E8" w:rsidRPr="0029264B" w:rsidRDefault="00572524" w:rsidP="00246CAC">
            <w:pPr>
              <w:tabs>
                <w:tab w:val="center" w:pos="4153"/>
              </w:tabs>
              <w:rPr>
                <w:rFonts w:ascii="Arial" w:hAnsi="Arial" w:cs="Arial"/>
              </w:rPr>
            </w:pPr>
            <w:r>
              <w:rPr>
                <w:rFonts w:ascii="Arial" w:hAnsi="Arial" w:cs="Arial"/>
              </w:rPr>
              <w:t>Complete</w:t>
            </w:r>
          </w:p>
        </w:tc>
      </w:tr>
      <w:tr w:rsidR="00FB246B" w:rsidRPr="0029264B" w14:paraId="617100CC" w14:textId="77777777" w:rsidTr="00246CAC">
        <w:tc>
          <w:tcPr>
            <w:tcW w:w="720" w:type="dxa"/>
          </w:tcPr>
          <w:p w14:paraId="56813A4E" w14:textId="77777777" w:rsidR="00FB246B" w:rsidRPr="0029264B" w:rsidRDefault="00FB246B" w:rsidP="00246CAC">
            <w:pPr>
              <w:tabs>
                <w:tab w:val="center" w:pos="4153"/>
              </w:tabs>
              <w:rPr>
                <w:rFonts w:ascii="Arial" w:hAnsi="Arial" w:cs="Arial"/>
              </w:rPr>
            </w:pPr>
            <w:r w:rsidRPr="0029264B">
              <w:rPr>
                <w:rFonts w:ascii="Arial" w:hAnsi="Arial" w:cs="Arial"/>
              </w:rPr>
              <w:t>9.2</w:t>
            </w:r>
          </w:p>
        </w:tc>
        <w:tc>
          <w:tcPr>
            <w:tcW w:w="3060" w:type="dxa"/>
          </w:tcPr>
          <w:p w14:paraId="36A6AFA8" w14:textId="77777777" w:rsidR="00FB246B" w:rsidRPr="0029264B" w:rsidRDefault="00FB246B" w:rsidP="00246CAC">
            <w:pPr>
              <w:tabs>
                <w:tab w:val="center" w:pos="4153"/>
              </w:tabs>
              <w:rPr>
                <w:rFonts w:ascii="Arial" w:hAnsi="Arial" w:cs="Arial"/>
                <w:b/>
              </w:rPr>
            </w:pPr>
            <w:r w:rsidRPr="0029264B">
              <w:rPr>
                <w:rFonts w:ascii="Arial" w:hAnsi="Arial" w:cs="Arial"/>
                <w:b/>
              </w:rPr>
              <w:t>Climate Change</w:t>
            </w:r>
          </w:p>
        </w:tc>
        <w:tc>
          <w:tcPr>
            <w:tcW w:w="7560" w:type="dxa"/>
          </w:tcPr>
          <w:p w14:paraId="33AD9A65" w14:textId="77777777" w:rsidR="00FB246B" w:rsidRPr="0029264B" w:rsidRDefault="00FB246B" w:rsidP="00246CAC">
            <w:pPr>
              <w:tabs>
                <w:tab w:val="center" w:pos="4153"/>
              </w:tabs>
              <w:rPr>
                <w:rFonts w:ascii="Arial" w:hAnsi="Arial" w:cs="Arial"/>
              </w:rPr>
            </w:pPr>
            <w:r w:rsidRPr="0029264B">
              <w:rPr>
                <w:rFonts w:ascii="Arial" w:hAnsi="Arial" w:cs="Arial"/>
              </w:rPr>
              <w:t>The effect of the strategy on the Council’s carbon emissions, and hence climate change, will be part of the Strategic Environmental Assessment.</w:t>
            </w:r>
          </w:p>
          <w:p w14:paraId="2608F0C8" w14:textId="77777777" w:rsidR="00FB246B" w:rsidRPr="0029264B" w:rsidRDefault="00FB246B" w:rsidP="00246CAC">
            <w:pPr>
              <w:tabs>
                <w:tab w:val="center" w:pos="4153"/>
              </w:tabs>
              <w:rPr>
                <w:rFonts w:ascii="Arial" w:hAnsi="Arial" w:cs="Arial"/>
              </w:rPr>
            </w:pPr>
          </w:p>
          <w:p w14:paraId="4009E533" w14:textId="77777777" w:rsidR="00FB246B" w:rsidRPr="0029264B" w:rsidRDefault="00FB246B" w:rsidP="00246CAC">
            <w:pPr>
              <w:tabs>
                <w:tab w:val="center" w:pos="4153"/>
              </w:tabs>
              <w:rPr>
                <w:rFonts w:ascii="Arial" w:hAnsi="Arial" w:cs="Arial"/>
              </w:rPr>
            </w:pPr>
            <w:r w:rsidRPr="0029264B">
              <w:rPr>
                <w:rFonts w:ascii="Arial" w:hAnsi="Arial" w:cs="Arial"/>
              </w:rPr>
              <w:t>The Councils Climate Change Adaptation Plan identifies specific measures which are targeted at managing the consequences of more frequent severe rainfall events. These measures have been addressed by complementary measures in this Strategy.</w:t>
            </w:r>
          </w:p>
        </w:tc>
        <w:tc>
          <w:tcPr>
            <w:tcW w:w="1800" w:type="dxa"/>
          </w:tcPr>
          <w:p w14:paraId="56AAA660"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6BBD8A56"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9560E8" w:rsidRPr="0029264B" w14:paraId="6FEAADAB" w14:textId="77777777" w:rsidTr="00246CAC">
        <w:tc>
          <w:tcPr>
            <w:tcW w:w="720" w:type="dxa"/>
          </w:tcPr>
          <w:p w14:paraId="321D3012" w14:textId="77777777" w:rsidR="009560E8" w:rsidRPr="0029264B" w:rsidRDefault="009560E8" w:rsidP="00246CAC">
            <w:pPr>
              <w:tabs>
                <w:tab w:val="center" w:pos="4153"/>
              </w:tabs>
              <w:rPr>
                <w:rFonts w:ascii="Arial" w:hAnsi="Arial" w:cs="Arial"/>
              </w:rPr>
            </w:pPr>
          </w:p>
        </w:tc>
        <w:tc>
          <w:tcPr>
            <w:tcW w:w="3060" w:type="dxa"/>
          </w:tcPr>
          <w:p w14:paraId="24C9F436" w14:textId="19155A02" w:rsidR="009560E8" w:rsidRPr="0029264B" w:rsidRDefault="009560E8" w:rsidP="00246CAC">
            <w:pPr>
              <w:tabs>
                <w:tab w:val="center" w:pos="4153"/>
              </w:tabs>
              <w:rPr>
                <w:rFonts w:ascii="Arial" w:hAnsi="Arial" w:cs="Arial"/>
                <w:b/>
              </w:rPr>
            </w:pPr>
            <w:r w:rsidRPr="00386235">
              <w:rPr>
                <w:rFonts w:ascii="Arial" w:hAnsi="Arial" w:cs="Arial"/>
                <w:b/>
                <w:sz w:val="24"/>
                <w:szCs w:val="24"/>
              </w:rPr>
              <w:t>Objective Outcome</w:t>
            </w:r>
          </w:p>
        </w:tc>
        <w:tc>
          <w:tcPr>
            <w:tcW w:w="7560" w:type="dxa"/>
          </w:tcPr>
          <w:p w14:paraId="72AA9501" w14:textId="238AEB52" w:rsidR="009560E8" w:rsidRPr="0029264B" w:rsidRDefault="009560E8" w:rsidP="00246CAC">
            <w:pPr>
              <w:tabs>
                <w:tab w:val="center" w:pos="4153"/>
              </w:tabs>
              <w:rPr>
                <w:rFonts w:ascii="Arial" w:hAnsi="Arial" w:cs="Arial"/>
              </w:rPr>
            </w:pPr>
            <w:r>
              <w:rPr>
                <w:rFonts w:ascii="Arial" w:hAnsi="Arial" w:cs="Arial"/>
              </w:rPr>
              <w:t xml:space="preserve">Climate change </w:t>
            </w:r>
            <w:r w:rsidR="00AF0E79">
              <w:rPr>
                <w:rFonts w:ascii="Arial" w:hAnsi="Arial" w:cs="Arial"/>
              </w:rPr>
              <w:t xml:space="preserve">continues to be at the forefront of decision making with flood risk. One of the themes within Connected by water is reviewing how </w:t>
            </w:r>
            <w:r w:rsidR="00AF0E79">
              <w:rPr>
                <w:rFonts w:ascii="Arial" w:hAnsi="Arial" w:cs="Arial"/>
              </w:rPr>
              <w:lastRenderedPageBreak/>
              <w:t>climate change is affecting flooding across the Borough and will bring best practises to help aid how construction in flood risk will be dealt with.</w:t>
            </w:r>
          </w:p>
        </w:tc>
        <w:tc>
          <w:tcPr>
            <w:tcW w:w="1800" w:type="dxa"/>
          </w:tcPr>
          <w:p w14:paraId="15233BF4" w14:textId="77777777" w:rsidR="009560E8" w:rsidRPr="0029264B" w:rsidRDefault="009560E8" w:rsidP="00246CAC">
            <w:pPr>
              <w:tabs>
                <w:tab w:val="center" w:pos="4153"/>
              </w:tabs>
              <w:rPr>
                <w:rFonts w:ascii="Arial" w:hAnsi="Arial" w:cs="Arial"/>
              </w:rPr>
            </w:pPr>
          </w:p>
        </w:tc>
        <w:tc>
          <w:tcPr>
            <w:tcW w:w="1440" w:type="dxa"/>
          </w:tcPr>
          <w:p w14:paraId="03BFCB66" w14:textId="7E162507" w:rsidR="009560E8" w:rsidRPr="0029264B" w:rsidRDefault="00572524" w:rsidP="00246CAC">
            <w:pPr>
              <w:tabs>
                <w:tab w:val="center" w:pos="4153"/>
              </w:tabs>
              <w:rPr>
                <w:rFonts w:ascii="Arial" w:hAnsi="Arial" w:cs="Arial"/>
              </w:rPr>
            </w:pPr>
            <w:r>
              <w:rPr>
                <w:rFonts w:ascii="Arial" w:hAnsi="Arial" w:cs="Arial"/>
              </w:rPr>
              <w:t>Complete</w:t>
            </w:r>
          </w:p>
        </w:tc>
      </w:tr>
      <w:tr w:rsidR="00FB246B" w:rsidRPr="0029264B" w14:paraId="20CE4B60" w14:textId="77777777" w:rsidTr="00246CAC">
        <w:tc>
          <w:tcPr>
            <w:tcW w:w="720" w:type="dxa"/>
          </w:tcPr>
          <w:p w14:paraId="4738802E" w14:textId="77777777" w:rsidR="00FB246B" w:rsidRPr="0029264B" w:rsidRDefault="00FB246B" w:rsidP="00246CAC">
            <w:pPr>
              <w:tabs>
                <w:tab w:val="center" w:pos="4153"/>
              </w:tabs>
              <w:rPr>
                <w:rFonts w:ascii="Arial" w:hAnsi="Arial" w:cs="Arial"/>
              </w:rPr>
            </w:pPr>
            <w:r w:rsidRPr="0029264B">
              <w:rPr>
                <w:rFonts w:ascii="Arial" w:hAnsi="Arial" w:cs="Arial"/>
              </w:rPr>
              <w:t>9.3</w:t>
            </w:r>
          </w:p>
        </w:tc>
        <w:tc>
          <w:tcPr>
            <w:tcW w:w="3060" w:type="dxa"/>
          </w:tcPr>
          <w:p w14:paraId="5D9A3808" w14:textId="77777777" w:rsidR="00FB246B" w:rsidRPr="0029264B" w:rsidRDefault="00FB246B" w:rsidP="00246CAC">
            <w:pPr>
              <w:tabs>
                <w:tab w:val="center" w:pos="4153"/>
              </w:tabs>
              <w:rPr>
                <w:rFonts w:ascii="Arial" w:hAnsi="Arial" w:cs="Arial"/>
                <w:b/>
              </w:rPr>
            </w:pPr>
            <w:r w:rsidRPr="0029264B">
              <w:rPr>
                <w:rFonts w:ascii="Arial" w:hAnsi="Arial" w:cs="Arial"/>
                <w:b/>
              </w:rPr>
              <w:t>Water Framework Directive (WFD) and Biodiversity 2020</w:t>
            </w:r>
          </w:p>
        </w:tc>
        <w:tc>
          <w:tcPr>
            <w:tcW w:w="7560" w:type="dxa"/>
          </w:tcPr>
          <w:p w14:paraId="00646426" w14:textId="77777777" w:rsidR="00FB246B" w:rsidRPr="0029264B" w:rsidRDefault="00FB246B" w:rsidP="00246CAC">
            <w:pPr>
              <w:tabs>
                <w:tab w:val="center" w:pos="4153"/>
              </w:tabs>
              <w:rPr>
                <w:rFonts w:ascii="Arial" w:hAnsi="Arial" w:cs="Arial"/>
              </w:rPr>
            </w:pPr>
            <w:r w:rsidRPr="0029264B">
              <w:rPr>
                <w:rFonts w:ascii="Arial" w:hAnsi="Arial" w:cs="Arial"/>
              </w:rPr>
              <w:t>Assess the effect of the WFD and Biodiversity 2020 on existing policies and practices and develop guidelines for applicants and public. Consents for works on ordinary watercourses will require assessment against the WFD.</w:t>
            </w:r>
          </w:p>
          <w:p w14:paraId="2662C618" w14:textId="77777777" w:rsidR="00FB246B" w:rsidRPr="0029264B" w:rsidRDefault="00FB246B" w:rsidP="00246CAC">
            <w:pPr>
              <w:tabs>
                <w:tab w:val="center" w:pos="4153"/>
              </w:tabs>
              <w:rPr>
                <w:rFonts w:ascii="Arial" w:hAnsi="Arial" w:cs="Arial"/>
              </w:rPr>
            </w:pPr>
          </w:p>
          <w:p w14:paraId="36565AB7" w14:textId="77777777" w:rsidR="00FB246B" w:rsidRPr="0029264B" w:rsidRDefault="00FB246B" w:rsidP="00246CAC">
            <w:pPr>
              <w:tabs>
                <w:tab w:val="center" w:pos="4153"/>
              </w:tabs>
              <w:rPr>
                <w:rFonts w:ascii="Arial" w:hAnsi="Arial" w:cs="Arial"/>
              </w:rPr>
            </w:pPr>
            <w:r w:rsidRPr="0029264B">
              <w:rPr>
                <w:rFonts w:ascii="Arial" w:hAnsi="Arial" w:cs="Arial"/>
              </w:rPr>
              <w:t>Ensure that all actions within the strategy are compliant with the WFD</w:t>
            </w:r>
            <w:r>
              <w:rPr>
                <w:rFonts w:ascii="Arial" w:hAnsi="Arial" w:cs="Arial"/>
              </w:rPr>
              <w:t>.</w:t>
            </w:r>
          </w:p>
        </w:tc>
        <w:tc>
          <w:tcPr>
            <w:tcW w:w="1800" w:type="dxa"/>
          </w:tcPr>
          <w:p w14:paraId="29E2F819" w14:textId="77777777" w:rsidR="00FB246B" w:rsidRPr="0029264B" w:rsidRDefault="00FB246B" w:rsidP="00246CAC">
            <w:pPr>
              <w:tabs>
                <w:tab w:val="center" w:pos="4153"/>
              </w:tabs>
              <w:rPr>
                <w:rFonts w:ascii="Arial" w:hAnsi="Arial" w:cs="Arial"/>
              </w:rPr>
            </w:pPr>
            <w:bookmarkStart w:id="8" w:name="OLE_LINK17"/>
            <w:bookmarkStart w:id="9" w:name="OLE_LINK18"/>
            <w:r w:rsidRPr="0029264B">
              <w:rPr>
                <w:rFonts w:ascii="Arial" w:hAnsi="Arial" w:cs="Arial"/>
              </w:rPr>
              <w:t>LLFA</w:t>
            </w:r>
          </w:p>
          <w:p w14:paraId="035493DA" w14:textId="77777777" w:rsidR="00FB246B" w:rsidRPr="0029264B" w:rsidRDefault="00FB246B" w:rsidP="00246CAC">
            <w:pPr>
              <w:tabs>
                <w:tab w:val="center" w:pos="4153"/>
              </w:tabs>
              <w:rPr>
                <w:rFonts w:ascii="Arial" w:hAnsi="Arial" w:cs="Arial"/>
              </w:rPr>
            </w:pPr>
            <w:r w:rsidRPr="0029264B">
              <w:rPr>
                <w:rFonts w:ascii="Arial" w:hAnsi="Arial" w:cs="Arial"/>
              </w:rPr>
              <w:t>EA</w:t>
            </w:r>
            <w:bookmarkEnd w:id="8"/>
            <w:bookmarkEnd w:id="9"/>
          </w:p>
        </w:tc>
        <w:tc>
          <w:tcPr>
            <w:tcW w:w="1440" w:type="dxa"/>
          </w:tcPr>
          <w:p w14:paraId="5EB8D195" w14:textId="77777777" w:rsidR="00FB246B" w:rsidRPr="0029264B" w:rsidRDefault="00FB246B" w:rsidP="00246CAC">
            <w:pPr>
              <w:tabs>
                <w:tab w:val="center" w:pos="4153"/>
              </w:tabs>
              <w:rPr>
                <w:rFonts w:ascii="Arial" w:hAnsi="Arial" w:cs="Arial"/>
              </w:rPr>
            </w:pPr>
            <w:r w:rsidRPr="0029264B">
              <w:rPr>
                <w:rFonts w:ascii="Arial" w:hAnsi="Arial" w:cs="Arial"/>
              </w:rPr>
              <w:t>Dec 2014</w:t>
            </w:r>
          </w:p>
          <w:p w14:paraId="734D3498" w14:textId="77777777" w:rsidR="00FB246B" w:rsidRPr="0029264B" w:rsidRDefault="00FB246B" w:rsidP="00246CAC">
            <w:pPr>
              <w:tabs>
                <w:tab w:val="center" w:pos="4153"/>
              </w:tabs>
              <w:rPr>
                <w:rFonts w:ascii="Arial" w:hAnsi="Arial" w:cs="Arial"/>
              </w:rPr>
            </w:pPr>
          </w:p>
          <w:p w14:paraId="73E79889" w14:textId="77777777" w:rsidR="00FB246B" w:rsidRPr="0029264B" w:rsidRDefault="00FB246B" w:rsidP="00246CAC">
            <w:pPr>
              <w:tabs>
                <w:tab w:val="center" w:pos="4153"/>
              </w:tabs>
              <w:rPr>
                <w:rFonts w:ascii="Arial" w:hAnsi="Arial" w:cs="Arial"/>
              </w:rPr>
            </w:pPr>
          </w:p>
          <w:p w14:paraId="16D3C093" w14:textId="77777777" w:rsidR="00FB246B" w:rsidRPr="0029264B" w:rsidRDefault="00FB246B" w:rsidP="00246CAC">
            <w:pPr>
              <w:tabs>
                <w:tab w:val="center" w:pos="4153"/>
              </w:tabs>
              <w:rPr>
                <w:rFonts w:ascii="Arial" w:hAnsi="Arial" w:cs="Arial"/>
              </w:rPr>
            </w:pPr>
          </w:p>
          <w:p w14:paraId="548F842B"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AF0E79" w:rsidRPr="0029264B" w14:paraId="0ABCFC3E" w14:textId="77777777" w:rsidTr="00246CAC">
        <w:tc>
          <w:tcPr>
            <w:tcW w:w="720" w:type="dxa"/>
          </w:tcPr>
          <w:p w14:paraId="2C25E858" w14:textId="77777777" w:rsidR="00AF0E79" w:rsidRPr="0029264B" w:rsidRDefault="00AF0E79" w:rsidP="00246CAC">
            <w:pPr>
              <w:tabs>
                <w:tab w:val="center" w:pos="4153"/>
              </w:tabs>
              <w:rPr>
                <w:rFonts w:ascii="Arial" w:hAnsi="Arial" w:cs="Arial"/>
              </w:rPr>
            </w:pPr>
          </w:p>
        </w:tc>
        <w:tc>
          <w:tcPr>
            <w:tcW w:w="3060" w:type="dxa"/>
          </w:tcPr>
          <w:p w14:paraId="454F545B" w14:textId="0F259877" w:rsidR="00AF0E79" w:rsidRPr="0029264B" w:rsidRDefault="00AF0E79" w:rsidP="00246CAC">
            <w:pPr>
              <w:tabs>
                <w:tab w:val="center" w:pos="4153"/>
              </w:tabs>
              <w:rPr>
                <w:rFonts w:ascii="Arial" w:hAnsi="Arial" w:cs="Arial"/>
                <w:b/>
              </w:rPr>
            </w:pPr>
            <w:r w:rsidRPr="00386235">
              <w:rPr>
                <w:rFonts w:ascii="Arial" w:hAnsi="Arial" w:cs="Arial"/>
                <w:b/>
                <w:sz w:val="24"/>
                <w:szCs w:val="24"/>
              </w:rPr>
              <w:t>Objective Outcome</w:t>
            </w:r>
          </w:p>
        </w:tc>
        <w:tc>
          <w:tcPr>
            <w:tcW w:w="7560" w:type="dxa"/>
          </w:tcPr>
          <w:p w14:paraId="0F63FF7A" w14:textId="10691D74" w:rsidR="00AF0E79" w:rsidRPr="0029264B" w:rsidRDefault="00AF0E79" w:rsidP="00246CAC">
            <w:pPr>
              <w:tabs>
                <w:tab w:val="center" w:pos="4153"/>
              </w:tabs>
              <w:rPr>
                <w:rFonts w:ascii="Arial" w:hAnsi="Arial" w:cs="Arial"/>
              </w:rPr>
            </w:pPr>
            <w:r>
              <w:rPr>
                <w:rFonts w:ascii="Arial" w:hAnsi="Arial" w:cs="Arial"/>
              </w:rPr>
              <w:t>The WFD was published on the website in 2014 and is due to be updated in 2023.</w:t>
            </w:r>
          </w:p>
        </w:tc>
        <w:tc>
          <w:tcPr>
            <w:tcW w:w="1800" w:type="dxa"/>
          </w:tcPr>
          <w:p w14:paraId="0A4CABB0" w14:textId="77777777" w:rsidR="00AF0E79" w:rsidRPr="0029264B" w:rsidRDefault="00AF0E79" w:rsidP="00246CAC">
            <w:pPr>
              <w:tabs>
                <w:tab w:val="center" w:pos="4153"/>
              </w:tabs>
              <w:rPr>
                <w:rFonts w:ascii="Arial" w:hAnsi="Arial" w:cs="Arial"/>
              </w:rPr>
            </w:pPr>
          </w:p>
        </w:tc>
        <w:tc>
          <w:tcPr>
            <w:tcW w:w="1440" w:type="dxa"/>
          </w:tcPr>
          <w:p w14:paraId="3A63338A" w14:textId="3616BE0B" w:rsidR="00AF0E79" w:rsidRPr="0029264B" w:rsidRDefault="00572524" w:rsidP="00246CAC">
            <w:pPr>
              <w:tabs>
                <w:tab w:val="center" w:pos="4153"/>
              </w:tabs>
              <w:rPr>
                <w:rFonts w:ascii="Arial" w:hAnsi="Arial" w:cs="Arial"/>
              </w:rPr>
            </w:pPr>
            <w:r>
              <w:rPr>
                <w:rFonts w:ascii="Arial" w:hAnsi="Arial" w:cs="Arial"/>
              </w:rPr>
              <w:t>Complete</w:t>
            </w:r>
          </w:p>
        </w:tc>
      </w:tr>
      <w:tr w:rsidR="00FB246B" w:rsidRPr="0029264B" w14:paraId="4688E605" w14:textId="77777777" w:rsidTr="00246CAC">
        <w:tc>
          <w:tcPr>
            <w:tcW w:w="720" w:type="dxa"/>
          </w:tcPr>
          <w:p w14:paraId="252E6EFA" w14:textId="77777777" w:rsidR="00FB246B" w:rsidRPr="0029264B" w:rsidRDefault="00FB246B" w:rsidP="00246CAC">
            <w:pPr>
              <w:tabs>
                <w:tab w:val="center" w:pos="4153"/>
              </w:tabs>
              <w:rPr>
                <w:rFonts w:ascii="Arial" w:hAnsi="Arial" w:cs="Arial"/>
              </w:rPr>
            </w:pPr>
            <w:r w:rsidRPr="0029264B">
              <w:rPr>
                <w:rFonts w:ascii="Arial" w:hAnsi="Arial" w:cs="Arial"/>
              </w:rPr>
              <w:t>9.4</w:t>
            </w:r>
          </w:p>
        </w:tc>
        <w:tc>
          <w:tcPr>
            <w:tcW w:w="3060" w:type="dxa"/>
          </w:tcPr>
          <w:p w14:paraId="01644324" w14:textId="77777777" w:rsidR="00FB246B" w:rsidRPr="0029264B" w:rsidRDefault="00FB246B" w:rsidP="00246CAC">
            <w:pPr>
              <w:tabs>
                <w:tab w:val="center" w:pos="4153"/>
              </w:tabs>
              <w:rPr>
                <w:rFonts w:ascii="Arial" w:hAnsi="Arial" w:cs="Arial"/>
                <w:b/>
              </w:rPr>
            </w:pPr>
            <w:r w:rsidRPr="0029264B">
              <w:rPr>
                <w:rFonts w:ascii="Arial" w:hAnsi="Arial" w:cs="Arial"/>
                <w:b/>
              </w:rPr>
              <w:t>Fish and Eel Passage</w:t>
            </w:r>
          </w:p>
        </w:tc>
        <w:tc>
          <w:tcPr>
            <w:tcW w:w="7560" w:type="dxa"/>
          </w:tcPr>
          <w:p w14:paraId="7E707924" w14:textId="77777777" w:rsidR="00FB246B" w:rsidRPr="0029264B" w:rsidRDefault="00FB246B" w:rsidP="00246CAC">
            <w:pPr>
              <w:tabs>
                <w:tab w:val="center" w:pos="4153"/>
              </w:tabs>
              <w:rPr>
                <w:rFonts w:ascii="Arial" w:hAnsi="Arial" w:cs="Arial"/>
              </w:rPr>
            </w:pPr>
            <w:r w:rsidRPr="0029264B">
              <w:rPr>
                <w:rFonts w:ascii="Arial" w:hAnsi="Arial" w:cs="Arial"/>
              </w:rPr>
              <w:t>Determine the extent of the ordinary watercourse network where fish and eel passage issues require consideration.</w:t>
            </w:r>
          </w:p>
        </w:tc>
        <w:tc>
          <w:tcPr>
            <w:tcW w:w="1800" w:type="dxa"/>
          </w:tcPr>
          <w:p w14:paraId="3BE45BB5" w14:textId="77777777" w:rsidR="00FB246B" w:rsidRPr="0029264B" w:rsidRDefault="00FB246B" w:rsidP="00246CAC">
            <w:pPr>
              <w:tabs>
                <w:tab w:val="center" w:pos="4153"/>
              </w:tabs>
              <w:rPr>
                <w:rFonts w:ascii="Arial" w:hAnsi="Arial" w:cs="Arial"/>
              </w:rPr>
            </w:pPr>
            <w:r w:rsidRPr="0029264B">
              <w:rPr>
                <w:rFonts w:ascii="Arial" w:hAnsi="Arial" w:cs="Arial"/>
              </w:rPr>
              <w:t>LLFA</w:t>
            </w:r>
          </w:p>
          <w:p w14:paraId="429EF6E9" w14:textId="77777777" w:rsidR="00FB246B" w:rsidRPr="0029264B" w:rsidRDefault="00FB246B" w:rsidP="00246CAC">
            <w:pPr>
              <w:tabs>
                <w:tab w:val="center" w:pos="4153"/>
              </w:tabs>
              <w:rPr>
                <w:rFonts w:ascii="Arial" w:hAnsi="Arial" w:cs="Arial"/>
              </w:rPr>
            </w:pPr>
            <w:r w:rsidRPr="0029264B">
              <w:rPr>
                <w:rFonts w:ascii="Arial" w:hAnsi="Arial" w:cs="Arial"/>
              </w:rPr>
              <w:t>EA</w:t>
            </w:r>
          </w:p>
        </w:tc>
        <w:tc>
          <w:tcPr>
            <w:tcW w:w="1440" w:type="dxa"/>
          </w:tcPr>
          <w:p w14:paraId="67731F69"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AF0E79" w:rsidRPr="0029264B" w14:paraId="0F8798E1" w14:textId="77777777" w:rsidTr="00246CAC">
        <w:tc>
          <w:tcPr>
            <w:tcW w:w="720" w:type="dxa"/>
          </w:tcPr>
          <w:p w14:paraId="1F821AEF" w14:textId="77777777" w:rsidR="00AF0E79" w:rsidRPr="0029264B" w:rsidRDefault="00AF0E79" w:rsidP="00246CAC">
            <w:pPr>
              <w:tabs>
                <w:tab w:val="center" w:pos="4153"/>
              </w:tabs>
              <w:rPr>
                <w:rFonts w:ascii="Arial" w:hAnsi="Arial" w:cs="Arial"/>
              </w:rPr>
            </w:pPr>
          </w:p>
        </w:tc>
        <w:tc>
          <w:tcPr>
            <w:tcW w:w="3060" w:type="dxa"/>
          </w:tcPr>
          <w:p w14:paraId="5D501193" w14:textId="6000A84F" w:rsidR="00AF0E79" w:rsidRPr="0029264B" w:rsidRDefault="00AF0E79" w:rsidP="00246CAC">
            <w:pPr>
              <w:tabs>
                <w:tab w:val="center" w:pos="4153"/>
              </w:tabs>
              <w:rPr>
                <w:rFonts w:ascii="Arial" w:hAnsi="Arial" w:cs="Arial"/>
                <w:b/>
              </w:rPr>
            </w:pPr>
            <w:r w:rsidRPr="00386235">
              <w:rPr>
                <w:rFonts w:ascii="Arial" w:hAnsi="Arial" w:cs="Arial"/>
                <w:b/>
                <w:sz w:val="24"/>
                <w:szCs w:val="24"/>
              </w:rPr>
              <w:t>Objective Outcome</w:t>
            </w:r>
          </w:p>
        </w:tc>
        <w:tc>
          <w:tcPr>
            <w:tcW w:w="7560" w:type="dxa"/>
          </w:tcPr>
          <w:p w14:paraId="63BF0A91" w14:textId="49B9FF03" w:rsidR="00AF0E79" w:rsidRPr="0029264B" w:rsidRDefault="00AF0E79" w:rsidP="00246CAC">
            <w:pPr>
              <w:tabs>
                <w:tab w:val="center" w:pos="4153"/>
              </w:tabs>
              <w:rPr>
                <w:rFonts w:ascii="Arial" w:hAnsi="Arial" w:cs="Arial"/>
              </w:rPr>
            </w:pPr>
            <w:r>
              <w:rPr>
                <w:rFonts w:ascii="Arial" w:hAnsi="Arial" w:cs="Arial"/>
              </w:rPr>
              <w:t xml:space="preserve">All passages are considered when constructing any </w:t>
            </w:r>
            <w:proofErr w:type="spellStart"/>
            <w:r>
              <w:rPr>
                <w:rFonts w:ascii="Arial" w:hAnsi="Arial" w:cs="Arial"/>
              </w:rPr>
              <w:t>schmes</w:t>
            </w:r>
            <w:proofErr w:type="spellEnd"/>
            <w:r>
              <w:rPr>
                <w:rFonts w:ascii="Arial" w:hAnsi="Arial" w:cs="Arial"/>
              </w:rPr>
              <w:t xml:space="preserve"> within rivers or watercourses.</w:t>
            </w:r>
          </w:p>
        </w:tc>
        <w:tc>
          <w:tcPr>
            <w:tcW w:w="1800" w:type="dxa"/>
          </w:tcPr>
          <w:p w14:paraId="33055889" w14:textId="77777777" w:rsidR="00AF0E79" w:rsidRPr="0029264B" w:rsidRDefault="00AF0E79" w:rsidP="00246CAC">
            <w:pPr>
              <w:tabs>
                <w:tab w:val="center" w:pos="4153"/>
              </w:tabs>
              <w:rPr>
                <w:rFonts w:ascii="Arial" w:hAnsi="Arial" w:cs="Arial"/>
              </w:rPr>
            </w:pPr>
          </w:p>
        </w:tc>
        <w:tc>
          <w:tcPr>
            <w:tcW w:w="1440" w:type="dxa"/>
          </w:tcPr>
          <w:p w14:paraId="6F223CE9" w14:textId="2AED96A4" w:rsidR="00AF0E79" w:rsidRPr="0029264B" w:rsidRDefault="00572524" w:rsidP="00246CAC">
            <w:pPr>
              <w:tabs>
                <w:tab w:val="center" w:pos="4153"/>
              </w:tabs>
              <w:rPr>
                <w:rFonts w:ascii="Arial" w:hAnsi="Arial" w:cs="Arial"/>
              </w:rPr>
            </w:pPr>
            <w:r>
              <w:rPr>
                <w:rFonts w:ascii="Arial" w:hAnsi="Arial" w:cs="Arial"/>
              </w:rPr>
              <w:t>Complete</w:t>
            </w:r>
          </w:p>
        </w:tc>
      </w:tr>
    </w:tbl>
    <w:p w14:paraId="0CED36B8" w14:textId="77777777" w:rsidR="00FB246B" w:rsidRPr="0029264B" w:rsidRDefault="00FB246B" w:rsidP="00FB246B">
      <w:pPr>
        <w:rPr>
          <w:rFonts w:ascii="Arial" w:hAnsi="Arial" w:cs="Arial"/>
        </w:rPr>
      </w:pPr>
      <w:r w:rsidRPr="0029264B">
        <w:rPr>
          <w:rFonts w:ascii="Arial" w:hAnsi="Arial" w:cs="Arial"/>
          <w:b/>
        </w:rPr>
        <w:br w:type="page"/>
      </w:r>
      <w:r w:rsidRPr="0029264B">
        <w:rPr>
          <w:rFonts w:ascii="Arial" w:hAnsi="Arial" w:cs="Arial"/>
          <w:b/>
        </w:rPr>
        <w:lastRenderedPageBreak/>
        <w:t>Objective 10 - Identify and promote schemes to reduce flood risk which are viable considering practicality, cost benefit and funding potential.</w:t>
      </w: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7560"/>
        <w:gridCol w:w="1800"/>
        <w:gridCol w:w="1440"/>
      </w:tblGrid>
      <w:tr w:rsidR="00FB246B" w:rsidRPr="0029264B" w14:paraId="5213356D" w14:textId="77777777" w:rsidTr="00246CAC">
        <w:tc>
          <w:tcPr>
            <w:tcW w:w="720" w:type="dxa"/>
          </w:tcPr>
          <w:p w14:paraId="0358EFB6" w14:textId="77777777" w:rsidR="00FB246B" w:rsidRPr="0029264B" w:rsidRDefault="00FB246B" w:rsidP="00246CAC">
            <w:pPr>
              <w:tabs>
                <w:tab w:val="center" w:pos="4153"/>
              </w:tabs>
              <w:rPr>
                <w:rFonts w:ascii="Arial" w:hAnsi="Arial" w:cs="Arial"/>
              </w:rPr>
            </w:pPr>
            <w:r w:rsidRPr="0029264B">
              <w:rPr>
                <w:rFonts w:ascii="Arial" w:hAnsi="Arial" w:cs="Arial"/>
              </w:rPr>
              <w:t>10.1</w:t>
            </w:r>
          </w:p>
          <w:p w14:paraId="05F0DBCF" w14:textId="77777777" w:rsidR="00FB246B" w:rsidRPr="0029264B" w:rsidRDefault="00FB246B" w:rsidP="00246CAC">
            <w:pPr>
              <w:tabs>
                <w:tab w:val="center" w:pos="4153"/>
              </w:tabs>
              <w:rPr>
                <w:rFonts w:ascii="Arial" w:hAnsi="Arial" w:cs="Arial"/>
              </w:rPr>
            </w:pPr>
          </w:p>
          <w:p w14:paraId="042D3AA4" w14:textId="77777777" w:rsidR="00FB246B" w:rsidRPr="0029264B" w:rsidRDefault="00FB246B" w:rsidP="00246CAC">
            <w:pPr>
              <w:tabs>
                <w:tab w:val="center" w:pos="4153"/>
              </w:tabs>
              <w:rPr>
                <w:rFonts w:ascii="Arial" w:hAnsi="Arial" w:cs="Arial"/>
              </w:rPr>
            </w:pPr>
          </w:p>
          <w:p w14:paraId="562F6005" w14:textId="77777777" w:rsidR="00FB246B" w:rsidRPr="0029264B" w:rsidRDefault="00FB246B" w:rsidP="00246CAC">
            <w:pPr>
              <w:tabs>
                <w:tab w:val="center" w:pos="4153"/>
              </w:tabs>
              <w:rPr>
                <w:rFonts w:ascii="Arial" w:hAnsi="Arial" w:cs="Arial"/>
              </w:rPr>
            </w:pPr>
          </w:p>
          <w:p w14:paraId="728393BA" w14:textId="77777777" w:rsidR="00FB246B" w:rsidRPr="0029264B" w:rsidRDefault="00FB246B" w:rsidP="00246CAC">
            <w:pPr>
              <w:tabs>
                <w:tab w:val="center" w:pos="4153"/>
              </w:tabs>
              <w:rPr>
                <w:rFonts w:ascii="Arial" w:hAnsi="Arial" w:cs="Arial"/>
              </w:rPr>
            </w:pPr>
          </w:p>
          <w:p w14:paraId="3CC746B3" w14:textId="77777777" w:rsidR="00FB246B" w:rsidRPr="0029264B" w:rsidRDefault="00FB246B" w:rsidP="00246CAC">
            <w:pPr>
              <w:tabs>
                <w:tab w:val="center" w:pos="4153"/>
              </w:tabs>
              <w:rPr>
                <w:rFonts w:ascii="Arial" w:hAnsi="Arial" w:cs="Arial"/>
              </w:rPr>
            </w:pPr>
          </w:p>
          <w:p w14:paraId="43F00BE1" w14:textId="77777777" w:rsidR="00FB246B" w:rsidRPr="0029264B" w:rsidRDefault="00FB246B" w:rsidP="00246CAC">
            <w:pPr>
              <w:tabs>
                <w:tab w:val="center" w:pos="4153"/>
              </w:tabs>
              <w:rPr>
                <w:rFonts w:ascii="Arial" w:hAnsi="Arial" w:cs="Arial"/>
              </w:rPr>
            </w:pPr>
          </w:p>
          <w:p w14:paraId="6B04A22F" w14:textId="77777777" w:rsidR="00FB246B" w:rsidRPr="0029264B" w:rsidRDefault="00FB246B" w:rsidP="00246CAC">
            <w:pPr>
              <w:tabs>
                <w:tab w:val="center" w:pos="4153"/>
              </w:tabs>
              <w:rPr>
                <w:rFonts w:ascii="Arial" w:hAnsi="Arial" w:cs="Arial"/>
              </w:rPr>
            </w:pPr>
          </w:p>
          <w:p w14:paraId="2BCED10C" w14:textId="77777777" w:rsidR="00FB246B" w:rsidRPr="0029264B" w:rsidRDefault="00FB246B" w:rsidP="00246CAC">
            <w:pPr>
              <w:tabs>
                <w:tab w:val="center" w:pos="4153"/>
              </w:tabs>
              <w:rPr>
                <w:rFonts w:ascii="Arial" w:hAnsi="Arial" w:cs="Arial"/>
              </w:rPr>
            </w:pPr>
          </w:p>
          <w:p w14:paraId="38368975" w14:textId="77777777" w:rsidR="00FB246B" w:rsidRPr="0029264B" w:rsidRDefault="00FB246B" w:rsidP="00246CAC">
            <w:pPr>
              <w:tabs>
                <w:tab w:val="center" w:pos="4153"/>
              </w:tabs>
              <w:rPr>
                <w:rFonts w:ascii="Arial" w:hAnsi="Arial" w:cs="Arial"/>
              </w:rPr>
            </w:pPr>
          </w:p>
          <w:p w14:paraId="1F442E04" w14:textId="77777777" w:rsidR="00FB246B" w:rsidRPr="0029264B" w:rsidRDefault="00FB246B" w:rsidP="00246CAC">
            <w:pPr>
              <w:tabs>
                <w:tab w:val="center" w:pos="4153"/>
              </w:tabs>
              <w:rPr>
                <w:rFonts w:ascii="Arial" w:hAnsi="Arial" w:cs="Arial"/>
              </w:rPr>
            </w:pPr>
          </w:p>
          <w:p w14:paraId="15A60122" w14:textId="77777777" w:rsidR="00FB246B" w:rsidRPr="0029264B" w:rsidRDefault="00FB246B" w:rsidP="00246CAC">
            <w:pPr>
              <w:tabs>
                <w:tab w:val="center" w:pos="4153"/>
              </w:tabs>
              <w:rPr>
                <w:rFonts w:ascii="Arial" w:hAnsi="Arial" w:cs="Arial"/>
              </w:rPr>
            </w:pPr>
          </w:p>
          <w:p w14:paraId="1C86393D" w14:textId="77777777" w:rsidR="00FB246B" w:rsidRPr="0029264B" w:rsidRDefault="00FB246B" w:rsidP="00246CAC">
            <w:pPr>
              <w:tabs>
                <w:tab w:val="center" w:pos="4153"/>
              </w:tabs>
              <w:rPr>
                <w:rFonts w:ascii="Arial" w:hAnsi="Arial" w:cs="Arial"/>
              </w:rPr>
            </w:pPr>
          </w:p>
          <w:p w14:paraId="644EA25D" w14:textId="77777777" w:rsidR="00FB246B" w:rsidRPr="0029264B" w:rsidRDefault="00FB246B" w:rsidP="00246CAC">
            <w:pPr>
              <w:tabs>
                <w:tab w:val="center" w:pos="4153"/>
              </w:tabs>
              <w:rPr>
                <w:rFonts w:ascii="Arial" w:hAnsi="Arial" w:cs="Arial"/>
              </w:rPr>
            </w:pPr>
          </w:p>
          <w:p w14:paraId="37B7B562" w14:textId="77777777" w:rsidR="00FB246B" w:rsidRPr="0029264B" w:rsidRDefault="00FB246B" w:rsidP="00246CAC">
            <w:pPr>
              <w:tabs>
                <w:tab w:val="center" w:pos="4153"/>
              </w:tabs>
              <w:rPr>
                <w:rFonts w:ascii="Arial" w:hAnsi="Arial" w:cs="Arial"/>
              </w:rPr>
            </w:pPr>
          </w:p>
          <w:p w14:paraId="1DB64426" w14:textId="77777777" w:rsidR="00FB246B" w:rsidRPr="0029264B" w:rsidRDefault="00FB246B" w:rsidP="00246CAC">
            <w:pPr>
              <w:tabs>
                <w:tab w:val="center" w:pos="4153"/>
              </w:tabs>
              <w:rPr>
                <w:rFonts w:ascii="Arial" w:hAnsi="Arial" w:cs="Arial"/>
              </w:rPr>
            </w:pPr>
          </w:p>
          <w:p w14:paraId="74612D95" w14:textId="77777777" w:rsidR="00FB246B" w:rsidRPr="0029264B" w:rsidRDefault="00FB246B" w:rsidP="00246CAC">
            <w:pPr>
              <w:tabs>
                <w:tab w:val="center" w:pos="4153"/>
              </w:tabs>
              <w:rPr>
                <w:rFonts w:ascii="Arial" w:hAnsi="Arial" w:cs="Arial"/>
              </w:rPr>
            </w:pPr>
          </w:p>
          <w:p w14:paraId="4F1EADC8" w14:textId="77777777" w:rsidR="00FB246B" w:rsidRPr="0029264B" w:rsidRDefault="00FB246B" w:rsidP="00246CAC">
            <w:pPr>
              <w:tabs>
                <w:tab w:val="center" w:pos="4153"/>
              </w:tabs>
              <w:rPr>
                <w:rFonts w:ascii="Arial" w:hAnsi="Arial" w:cs="Arial"/>
              </w:rPr>
            </w:pPr>
          </w:p>
          <w:p w14:paraId="66FDA6D9" w14:textId="77777777" w:rsidR="00FB246B" w:rsidRPr="0029264B" w:rsidRDefault="00FB246B" w:rsidP="00246CAC">
            <w:pPr>
              <w:tabs>
                <w:tab w:val="center" w:pos="4153"/>
              </w:tabs>
              <w:rPr>
                <w:rFonts w:ascii="Arial" w:hAnsi="Arial" w:cs="Arial"/>
              </w:rPr>
            </w:pPr>
          </w:p>
          <w:p w14:paraId="2BF6C0D4" w14:textId="77777777" w:rsidR="00FB246B" w:rsidRPr="0029264B" w:rsidRDefault="00FB246B" w:rsidP="00246CAC">
            <w:pPr>
              <w:tabs>
                <w:tab w:val="center" w:pos="4153"/>
              </w:tabs>
              <w:rPr>
                <w:rFonts w:ascii="Arial" w:hAnsi="Arial" w:cs="Arial"/>
              </w:rPr>
            </w:pPr>
          </w:p>
          <w:p w14:paraId="3450515E" w14:textId="77777777" w:rsidR="00FB246B" w:rsidRPr="0029264B" w:rsidRDefault="00FB246B" w:rsidP="00246CAC">
            <w:pPr>
              <w:tabs>
                <w:tab w:val="center" w:pos="4153"/>
              </w:tabs>
              <w:rPr>
                <w:rFonts w:ascii="Arial" w:hAnsi="Arial" w:cs="Arial"/>
              </w:rPr>
            </w:pPr>
          </w:p>
          <w:p w14:paraId="084E6083" w14:textId="77777777" w:rsidR="00FB246B" w:rsidRPr="0029264B" w:rsidRDefault="00FB246B" w:rsidP="00246CAC">
            <w:pPr>
              <w:tabs>
                <w:tab w:val="center" w:pos="4153"/>
              </w:tabs>
              <w:rPr>
                <w:rFonts w:ascii="Arial" w:hAnsi="Arial" w:cs="Arial"/>
              </w:rPr>
            </w:pPr>
          </w:p>
          <w:p w14:paraId="41D94181" w14:textId="77777777" w:rsidR="00FB246B" w:rsidRPr="0029264B" w:rsidRDefault="00FB246B" w:rsidP="00246CAC">
            <w:pPr>
              <w:tabs>
                <w:tab w:val="center" w:pos="4153"/>
              </w:tabs>
              <w:rPr>
                <w:rFonts w:ascii="Arial" w:hAnsi="Arial" w:cs="Arial"/>
              </w:rPr>
            </w:pPr>
          </w:p>
          <w:p w14:paraId="46B2C961" w14:textId="77777777" w:rsidR="00FB246B" w:rsidRPr="0029264B" w:rsidRDefault="00FB246B" w:rsidP="00246CAC">
            <w:pPr>
              <w:tabs>
                <w:tab w:val="center" w:pos="4153"/>
              </w:tabs>
              <w:rPr>
                <w:rFonts w:ascii="Arial" w:hAnsi="Arial" w:cs="Arial"/>
              </w:rPr>
            </w:pPr>
          </w:p>
          <w:p w14:paraId="53E46E12" w14:textId="77777777" w:rsidR="00FB246B" w:rsidRPr="0029264B" w:rsidRDefault="00FB246B" w:rsidP="00246CAC">
            <w:pPr>
              <w:tabs>
                <w:tab w:val="center" w:pos="4153"/>
              </w:tabs>
              <w:rPr>
                <w:rFonts w:ascii="Arial" w:hAnsi="Arial" w:cs="Arial"/>
              </w:rPr>
            </w:pPr>
          </w:p>
          <w:p w14:paraId="7D5F8E97" w14:textId="77777777" w:rsidR="00FB246B" w:rsidRPr="0029264B" w:rsidRDefault="00FB246B" w:rsidP="00246CAC">
            <w:pPr>
              <w:tabs>
                <w:tab w:val="center" w:pos="4153"/>
              </w:tabs>
              <w:rPr>
                <w:rFonts w:ascii="Arial" w:hAnsi="Arial" w:cs="Arial"/>
              </w:rPr>
            </w:pPr>
          </w:p>
          <w:p w14:paraId="55EE1FD4" w14:textId="77777777" w:rsidR="00FB246B" w:rsidRPr="0029264B" w:rsidRDefault="00FB246B" w:rsidP="00246CAC">
            <w:pPr>
              <w:tabs>
                <w:tab w:val="center" w:pos="4153"/>
              </w:tabs>
              <w:rPr>
                <w:rFonts w:ascii="Arial" w:hAnsi="Arial" w:cs="Arial"/>
              </w:rPr>
            </w:pPr>
          </w:p>
          <w:p w14:paraId="2B47F44A" w14:textId="77777777" w:rsidR="00FB246B" w:rsidRPr="0029264B" w:rsidRDefault="00FB246B" w:rsidP="00246CAC">
            <w:pPr>
              <w:tabs>
                <w:tab w:val="center" w:pos="4153"/>
              </w:tabs>
              <w:rPr>
                <w:rFonts w:ascii="Arial" w:hAnsi="Arial" w:cs="Arial"/>
              </w:rPr>
            </w:pPr>
          </w:p>
          <w:p w14:paraId="0273806C" w14:textId="77777777" w:rsidR="00FB246B" w:rsidRPr="0029264B" w:rsidRDefault="00FB246B" w:rsidP="00246CAC">
            <w:pPr>
              <w:tabs>
                <w:tab w:val="center" w:pos="4153"/>
              </w:tabs>
              <w:rPr>
                <w:rFonts w:ascii="Arial" w:hAnsi="Arial" w:cs="Arial"/>
              </w:rPr>
            </w:pPr>
          </w:p>
          <w:p w14:paraId="241251EE" w14:textId="77777777" w:rsidR="00FB246B" w:rsidRPr="0029264B" w:rsidRDefault="00FB246B" w:rsidP="00246CAC">
            <w:pPr>
              <w:tabs>
                <w:tab w:val="center" w:pos="4153"/>
              </w:tabs>
              <w:rPr>
                <w:rFonts w:ascii="Arial" w:hAnsi="Arial" w:cs="Arial"/>
              </w:rPr>
            </w:pPr>
          </w:p>
          <w:p w14:paraId="6DDDCEC2" w14:textId="77777777" w:rsidR="00FB246B" w:rsidRPr="0029264B" w:rsidRDefault="00FB246B" w:rsidP="00246CAC">
            <w:pPr>
              <w:tabs>
                <w:tab w:val="center" w:pos="4153"/>
              </w:tabs>
              <w:rPr>
                <w:rFonts w:ascii="Arial" w:hAnsi="Arial" w:cs="Arial"/>
              </w:rPr>
            </w:pPr>
            <w:r w:rsidRPr="0029264B">
              <w:rPr>
                <w:rFonts w:ascii="Arial" w:hAnsi="Arial" w:cs="Arial"/>
              </w:rPr>
              <w:t xml:space="preserve">10.1 </w:t>
            </w:r>
            <w:proofErr w:type="spellStart"/>
            <w:r w:rsidRPr="0029264B">
              <w:rPr>
                <w:rFonts w:ascii="Arial" w:hAnsi="Arial" w:cs="Arial"/>
              </w:rPr>
              <w:t>cont</w:t>
            </w:r>
            <w:proofErr w:type="spellEnd"/>
          </w:p>
        </w:tc>
        <w:tc>
          <w:tcPr>
            <w:tcW w:w="3060" w:type="dxa"/>
          </w:tcPr>
          <w:p w14:paraId="7151DB44" w14:textId="77777777" w:rsidR="00FB246B" w:rsidRPr="0029264B" w:rsidRDefault="00FB246B" w:rsidP="00246CAC">
            <w:pPr>
              <w:pStyle w:val="Default"/>
              <w:rPr>
                <w:b/>
                <w:bCs/>
                <w:color w:val="auto"/>
              </w:rPr>
            </w:pPr>
            <w:r w:rsidRPr="0029264B">
              <w:rPr>
                <w:b/>
                <w:bCs/>
                <w:color w:val="auto"/>
              </w:rPr>
              <w:lastRenderedPageBreak/>
              <w:t>Develop a programme of schemes and initiatives which have a realistic prospect of being funded</w:t>
            </w:r>
          </w:p>
          <w:p w14:paraId="6C55A408" w14:textId="77777777" w:rsidR="00FB246B" w:rsidRPr="0029264B" w:rsidRDefault="00FB246B" w:rsidP="00246CAC">
            <w:pPr>
              <w:pStyle w:val="Default"/>
              <w:rPr>
                <w:b/>
                <w:bCs/>
                <w:color w:val="auto"/>
              </w:rPr>
            </w:pPr>
          </w:p>
          <w:p w14:paraId="2C82A924" w14:textId="77777777" w:rsidR="00FB246B" w:rsidRPr="0029264B" w:rsidRDefault="00FB246B" w:rsidP="00246CAC">
            <w:pPr>
              <w:pStyle w:val="Default"/>
              <w:rPr>
                <w:b/>
                <w:bCs/>
                <w:color w:val="auto"/>
              </w:rPr>
            </w:pPr>
          </w:p>
          <w:p w14:paraId="2B9F82A7" w14:textId="77777777" w:rsidR="00FB246B" w:rsidRPr="0029264B" w:rsidRDefault="00FB246B" w:rsidP="00246CAC">
            <w:pPr>
              <w:pStyle w:val="Default"/>
              <w:rPr>
                <w:b/>
                <w:bCs/>
                <w:color w:val="auto"/>
              </w:rPr>
            </w:pPr>
          </w:p>
          <w:p w14:paraId="2163F977" w14:textId="77777777" w:rsidR="00FB246B" w:rsidRPr="0029264B" w:rsidRDefault="00FB246B" w:rsidP="00246CAC">
            <w:pPr>
              <w:pStyle w:val="Default"/>
              <w:rPr>
                <w:b/>
                <w:bCs/>
                <w:color w:val="auto"/>
              </w:rPr>
            </w:pPr>
          </w:p>
          <w:p w14:paraId="136617EF" w14:textId="77777777" w:rsidR="00FB246B" w:rsidRPr="0029264B" w:rsidRDefault="00FB246B" w:rsidP="00246CAC">
            <w:pPr>
              <w:pStyle w:val="Default"/>
              <w:rPr>
                <w:b/>
                <w:bCs/>
                <w:color w:val="auto"/>
              </w:rPr>
            </w:pPr>
          </w:p>
          <w:p w14:paraId="4EB0ED29" w14:textId="77777777" w:rsidR="00FB246B" w:rsidRPr="0029264B" w:rsidRDefault="00FB246B" w:rsidP="00246CAC">
            <w:pPr>
              <w:pStyle w:val="Default"/>
              <w:rPr>
                <w:b/>
                <w:bCs/>
                <w:color w:val="auto"/>
              </w:rPr>
            </w:pPr>
          </w:p>
          <w:p w14:paraId="748726B7" w14:textId="77777777" w:rsidR="00FB246B" w:rsidRPr="0029264B" w:rsidRDefault="00FB246B" w:rsidP="00246CAC">
            <w:pPr>
              <w:pStyle w:val="Default"/>
              <w:rPr>
                <w:b/>
                <w:bCs/>
                <w:color w:val="auto"/>
              </w:rPr>
            </w:pPr>
          </w:p>
          <w:p w14:paraId="7FE53F1A" w14:textId="77777777" w:rsidR="00FB246B" w:rsidRPr="0029264B" w:rsidRDefault="00FB246B" w:rsidP="00246CAC">
            <w:pPr>
              <w:pStyle w:val="Default"/>
              <w:rPr>
                <w:b/>
                <w:bCs/>
                <w:color w:val="auto"/>
              </w:rPr>
            </w:pPr>
          </w:p>
          <w:p w14:paraId="18B2B5C5" w14:textId="77777777" w:rsidR="00FB246B" w:rsidRPr="0029264B" w:rsidRDefault="00FB246B" w:rsidP="00246CAC">
            <w:pPr>
              <w:pStyle w:val="Default"/>
              <w:rPr>
                <w:b/>
                <w:bCs/>
                <w:color w:val="auto"/>
              </w:rPr>
            </w:pPr>
          </w:p>
          <w:p w14:paraId="1AF3FAA5" w14:textId="77777777" w:rsidR="00FB246B" w:rsidRPr="0029264B" w:rsidRDefault="00FB246B" w:rsidP="00246CAC">
            <w:pPr>
              <w:pStyle w:val="Default"/>
              <w:rPr>
                <w:b/>
                <w:bCs/>
                <w:color w:val="auto"/>
              </w:rPr>
            </w:pPr>
          </w:p>
          <w:p w14:paraId="1CE348A3" w14:textId="77777777" w:rsidR="00FB246B" w:rsidRPr="0029264B" w:rsidRDefault="00FB246B" w:rsidP="00246CAC">
            <w:pPr>
              <w:pStyle w:val="Default"/>
              <w:rPr>
                <w:b/>
                <w:bCs/>
                <w:color w:val="auto"/>
              </w:rPr>
            </w:pPr>
          </w:p>
          <w:p w14:paraId="56664DA3" w14:textId="77777777" w:rsidR="00FB246B" w:rsidRPr="0029264B" w:rsidRDefault="00FB246B" w:rsidP="00246CAC">
            <w:pPr>
              <w:pStyle w:val="Default"/>
              <w:rPr>
                <w:b/>
                <w:bCs/>
                <w:color w:val="auto"/>
              </w:rPr>
            </w:pPr>
          </w:p>
          <w:p w14:paraId="2DBD3770" w14:textId="77777777" w:rsidR="00FB246B" w:rsidRPr="0029264B" w:rsidRDefault="00FB246B" w:rsidP="00246CAC">
            <w:pPr>
              <w:pStyle w:val="Default"/>
              <w:rPr>
                <w:b/>
                <w:bCs/>
                <w:color w:val="auto"/>
              </w:rPr>
            </w:pPr>
          </w:p>
          <w:p w14:paraId="4F0499A1" w14:textId="77777777" w:rsidR="00FB246B" w:rsidRPr="0029264B" w:rsidRDefault="00FB246B" w:rsidP="00246CAC">
            <w:pPr>
              <w:pStyle w:val="Default"/>
              <w:rPr>
                <w:b/>
                <w:bCs/>
                <w:color w:val="auto"/>
              </w:rPr>
            </w:pPr>
          </w:p>
          <w:p w14:paraId="7E869C70" w14:textId="77777777" w:rsidR="00FB246B" w:rsidRPr="0029264B" w:rsidRDefault="00FB246B" w:rsidP="00246CAC">
            <w:pPr>
              <w:pStyle w:val="Default"/>
              <w:rPr>
                <w:b/>
                <w:bCs/>
                <w:color w:val="auto"/>
              </w:rPr>
            </w:pPr>
          </w:p>
          <w:p w14:paraId="0D2C648F" w14:textId="77777777" w:rsidR="00FB246B" w:rsidRPr="0029264B" w:rsidRDefault="00FB246B" w:rsidP="00246CAC">
            <w:pPr>
              <w:pStyle w:val="Default"/>
              <w:rPr>
                <w:b/>
                <w:bCs/>
                <w:color w:val="auto"/>
              </w:rPr>
            </w:pPr>
          </w:p>
          <w:p w14:paraId="7B1A7CC4" w14:textId="77777777" w:rsidR="00FB246B" w:rsidRPr="0029264B" w:rsidRDefault="00FB246B" w:rsidP="00246CAC">
            <w:pPr>
              <w:pStyle w:val="Default"/>
              <w:rPr>
                <w:b/>
                <w:bCs/>
                <w:color w:val="auto"/>
              </w:rPr>
            </w:pPr>
          </w:p>
          <w:p w14:paraId="42315B99" w14:textId="77777777" w:rsidR="00FB246B" w:rsidRPr="0029264B" w:rsidRDefault="00FB246B" w:rsidP="00246CAC">
            <w:pPr>
              <w:pStyle w:val="Default"/>
              <w:rPr>
                <w:b/>
                <w:bCs/>
                <w:color w:val="auto"/>
              </w:rPr>
            </w:pPr>
          </w:p>
          <w:p w14:paraId="7A93C1BD" w14:textId="77777777" w:rsidR="00FB246B" w:rsidRPr="0029264B" w:rsidRDefault="00FB246B" w:rsidP="00246CAC">
            <w:pPr>
              <w:pStyle w:val="Default"/>
              <w:rPr>
                <w:b/>
                <w:bCs/>
                <w:color w:val="auto"/>
              </w:rPr>
            </w:pPr>
          </w:p>
          <w:p w14:paraId="117C629A" w14:textId="77777777" w:rsidR="00FB246B" w:rsidRPr="0029264B" w:rsidRDefault="00FB246B" w:rsidP="00246CAC">
            <w:pPr>
              <w:pStyle w:val="Default"/>
              <w:rPr>
                <w:b/>
                <w:bCs/>
                <w:color w:val="auto"/>
              </w:rPr>
            </w:pPr>
          </w:p>
          <w:p w14:paraId="6BDF79FF" w14:textId="77777777" w:rsidR="00FB246B" w:rsidRPr="0029264B" w:rsidRDefault="00FB246B" w:rsidP="00246CAC">
            <w:pPr>
              <w:pStyle w:val="Default"/>
              <w:rPr>
                <w:b/>
                <w:bCs/>
                <w:color w:val="auto"/>
              </w:rPr>
            </w:pPr>
          </w:p>
          <w:p w14:paraId="7758137C" w14:textId="77777777" w:rsidR="00FB246B" w:rsidRPr="0029264B" w:rsidRDefault="00FB246B" w:rsidP="00246CAC">
            <w:pPr>
              <w:pStyle w:val="Default"/>
              <w:rPr>
                <w:b/>
                <w:bCs/>
                <w:color w:val="auto"/>
              </w:rPr>
            </w:pPr>
          </w:p>
          <w:p w14:paraId="08F072F6" w14:textId="77777777" w:rsidR="00FB246B" w:rsidRPr="0029264B" w:rsidRDefault="00FB246B" w:rsidP="00246CAC">
            <w:pPr>
              <w:pStyle w:val="Default"/>
              <w:rPr>
                <w:b/>
                <w:bCs/>
                <w:color w:val="auto"/>
              </w:rPr>
            </w:pPr>
          </w:p>
          <w:p w14:paraId="0B770509" w14:textId="77777777" w:rsidR="00FB246B" w:rsidRPr="0029264B" w:rsidRDefault="00FB246B" w:rsidP="00246CAC">
            <w:pPr>
              <w:pStyle w:val="Default"/>
              <w:rPr>
                <w:b/>
                <w:bCs/>
                <w:color w:val="auto"/>
              </w:rPr>
            </w:pPr>
          </w:p>
          <w:p w14:paraId="7008F08D" w14:textId="77777777" w:rsidR="00FB246B" w:rsidRPr="0029264B" w:rsidRDefault="00FB246B" w:rsidP="00246CAC">
            <w:pPr>
              <w:pStyle w:val="Default"/>
              <w:rPr>
                <w:b/>
                <w:bCs/>
                <w:color w:val="auto"/>
              </w:rPr>
            </w:pPr>
          </w:p>
          <w:p w14:paraId="2201399A" w14:textId="77777777" w:rsidR="00FB246B" w:rsidRPr="0029264B" w:rsidRDefault="00FB246B" w:rsidP="00246CAC">
            <w:pPr>
              <w:pStyle w:val="Default"/>
              <w:rPr>
                <w:color w:val="auto"/>
              </w:rPr>
            </w:pPr>
            <w:r w:rsidRPr="0029264B">
              <w:rPr>
                <w:b/>
                <w:bCs/>
                <w:color w:val="auto"/>
              </w:rPr>
              <w:lastRenderedPageBreak/>
              <w:t>Develop a programme of schemes and initiatives which have a realistic prospect of being funded (continued)</w:t>
            </w:r>
          </w:p>
          <w:p w14:paraId="240B7D79" w14:textId="77777777" w:rsidR="00FB246B" w:rsidRPr="0029264B" w:rsidRDefault="00FB246B" w:rsidP="00246CAC">
            <w:pPr>
              <w:tabs>
                <w:tab w:val="center" w:pos="4153"/>
              </w:tabs>
              <w:rPr>
                <w:rFonts w:ascii="Arial" w:hAnsi="Arial" w:cs="Arial"/>
              </w:rPr>
            </w:pPr>
          </w:p>
        </w:tc>
        <w:tc>
          <w:tcPr>
            <w:tcW w:w="7560" w:type="dxa"/>
          </w:tcPr>
          <w:p w14:paraId="67D94B18" w14:textId="77777777" w:rsidR="00FB246B" w:rsidRPr="0029264B" w:rsidRDefault="00FB246B" w:rsidP="00246CAC">
            <w:pPr>
              <w:pStyle w:val="Default"/>
              <w:rPr>
                <w:bCs/>
                <w:color w:val="auto"/>
              </w:rPr>
            </w:pPr>
            <w:r w:rsidRPr="0029264B">
              <w:rPr>
                <w:color w:val="auto"/>
              </w:rPr>
              <w:lastRenderedPageBreak/>
              <w:t xml:space="preserve">The strategy describes a suite of measures which can be taken to manage local flood risk. Some measures are more affordable than others with larger capital improvement schemes offering the greatest challenges for funding. The national funding administered by the Environment Agency targets schemes with evidenced high risk of property flooding, preferably with contributory funding from partners and stakeholders benefiting from the scheme. The Council’s immediate priorities, using the outputs from the SWMP work carried out under </w:t>
            </w:r>
            <w:r w:rsidRPr="0029264B">
              <w:rPr>
                <w:bCs/>
                <w:color w:val="auto"/>
              </w:rPr>
              <w:t>Measure 1.6</w:t>
            </w:r>
            <w:r w:rsidRPr="0029264B">
              <w:rPr>
                <w:color w:val="auto"/>
              </w:rPr>
              <w:t xml:space="preserve">, are to establish an evidence base for the location and the extent of the risk of local flooding, quantify the size and potential effect of the risk and then identify costed options for appropriate and affordable mitigation measures. A programme of suitable projects which may attract capital funding will gradually develop over time. </w:t>
            </w:r>
            <w:r w:rsidRPr="0029264B">
              <w:rPr>
                <w:bCs/>
                <w:color w:val="auto"/>
              </w:rPr>
              <w:t xml:space="preserve">The council will deliver the actions detailed in the SWMP to help identify projects for the higher priority areas in the district. </w:t>
            </w:r>
          </w:p>
          <w:p w14:paraId="1622C425" w14:textId="77777777" w:rsidR="00FB246B" w:rsidRPr="0029264B" w:rsidRDefault="00FB246B" w:rsidP="00246CAC">
            <w:pPr>
              <w:pStyle w:val="Default"/>
              <w:rPr>
                <w:bCs/>
                <w:color w:val="auto"/>
              </w:rPr>
            </w:pPr>
          </w:p>
          <w:p w14:paraId="4ECB6C8C" w14:textId="77777777" w:rsidR="00FB246B" w:rsidRPr="0029264B" w:rsidRDefault="00FB246B" w:rsidP="00246CAC">
            <w:pPr>
              <w:pStyle w:val="Default"/>
              <w:rPr>
                <w:bCs/>
                <w:color w:val="auto"/>
              </w:rPr>
            </w:pPr>
            <w:r w:rsidRPr="0029264B">
              <w:rPr>
                <w:bCs/>
                <w:color w:val="auto"/>
              </w:rPr>
              <w:t xml:space="preserve">Funding applications often require feasibility or outline design to have been completed, to enable an accurate assessment of costs and benefits. </w:t>
            </w:r>
          </w:p>
          <w:p w14:paraId="6D101E09" w14:textId="77777777" w:rsidR="00FB246B" w:rsidRPr="0029264B" w:rsidRDefault="00FB246B" w:rsidP="00246CAC">
            <w:pPr>
              <w:pStyle w:val="Default"/>
              <w:rPr>
                <w:bCs/>
                <w:color w:val="auto"/>
              </w:rPr>
            </w:pPr>
          </w:p>
          <w:p w14:paraId="1E5D1DAE" w14:textId="77777777" w:rsidR="00FB246B" w:rsidRPr="0029264B" w:rsidRDefault="00FB246B" w:rsidP="00246CAC">
            <w:pPr>
              <w:pStyle w:val="Default"/>
              <w:rPr>
                <w:color w:val="auto"/>
              </w:rPr>
            </w:pPr>
            <w:r w:rsidRPr="0029264B">
              <w:rPr>
                <w:color w:val="auto"/>
              </w:rPr>
              <w:t>Identify projects and programmes which are affordable, maximising capital funding from external sources</w:t>
            </w:r>
          </w:p>
          <w:p w14:paraId="754870F4" w14:textId="77777777" w:rsidR="00FB246B" w:rsidRPr="0029264B" w:rsidRDefault="00FB246B" w:rsidP="00246CAC">
            <w:pPr>
              <w:pStyle w:val="Default"/>
              <w:rPr>
                <w:color w:val="auto"/>
              </w:rPr>
            </w:pPr>
          </w:p>
          <w:p w14:paraId="77222B30" w14:textId="77777777" w:rsidR="00FB246B" w:rsidRPr="0029264B" w:rsidRDefault="00FB246B" w:rsidP="00246CAC">
            <w:pPr>
              <w:pStyle w:val="Default"/>
              <w:rPr>
                <w:color w:val="auto"/>
              </w:rPr>
            </w:pPr>
            <w:r w:rsidRPr="0029264B">
              <w:rPr>
                <w:color w:val="auto"/>
              </w:rPr>
              <w:t xml:space="preserve">Define an </w:t>
            </w:r>
            <w:r w:rsidRPr="0029264B">
              <w:rPr>
                <w:i/>
                <w:color w:val="auto"/>
              </w:rPr>
              <w:t xml:space="preserve">action plan type </w:t>
            </w:r>
            <w:r w:rsidRPr="0029264B">
              <w:rPr>
                <w:color w:val="auto"/>
              </w:rPr>
              <w:t>for all the flood risk areas</w:t>
            </w:r>
          </w:p>
          <w:p w14:paraId="74DFB5AA" w14:textId="77777777" w:rsidR="00FB246B" w:rsidRPr="0029264B" w:rsidRDefault="00FB246B" w:rsidP="00246CAC">
            <w:pPr>
              <w:pStyle w:val="Default"/>
              <w:rPr>
                <w:color w:val="auto"/>
              </w:rPr>
            </w:pPr>
            <w:r w:rsidRPr="0029264B">
              <w:rPr>
                <w:color w:val="auto"/>
              </w:rPr>
              <w:t>e.g.  Do nothing</w:t>
            </w:r>
          </w:p>
          <w:p w14:paraId="454923E2" w14:textId="77777777" w:rsidR="00FB246B" w:rsidRPr="0029264B" w:rsidRDefault="00FB246B" w:rsidP="00246CAC">
            <w:pPr>
              <w:pStyle w:val="Default"/>
              <w:rPr>
                <w:color w:val="auto"/>
              </w:rPr>
            </w:pPr>
            <w:r w:rsidRPr="0029264B">
              <w:rPr>
                <w:color w:val="auto"/>
              </w:rPr>
              <w:t xml:space="preserve">        Maintain existing systems</w:t>
            </w:r>
          </w:p>
          <w:p w14:paraId="21F268F3" w14:textId="77777777" w:rsidR="00FB246B" w:rsidRPr="0029264B" w:rsidRDefault="00FB246B" w:rsidP="00246CAC">
            <w:pPr>
              <w:pStyle w:val="Default"/>
              <w:rPr>
                <w:color w:val="auto"/>
              </w:rPr>
            </w:pPr>
            <w:r w:rsidRPr="0029264B">
              <w:rPr>
                <w:color w:val="auto"/>
              </w:rPr>
              <w:t xml:space="preserve">        Promote flood alleviation schemes</w:t>
            </w:r>
          </w:p>
          <w:p w14:paraId="6BB0EF91" w14:textId="77777777" w:rsidR="00FB246B" w:rsidRPr="0029264B" w:rsidRDefault="00FB246B" w:rsidP="00246CAC">
            <w:pPr>
              <w:pStyle w:val="Default"/>
              <w:rPr>
                <w:color w:val="auto"/>
              </w:rPr>
            </w:pPr>
            <w:r w:rsidRPr="0029264B">
              <w:rPr>
                <w:color w:val="auto"/>
              </w:rPr>
              <w:t xml:space="preserve">        Promote Property Level Flood Protection</w:t>
            </w:r>
          </w:p>
          <w:p w14:paraId="7DE37DD7" w14:textId="77777777" w:rsidR="00FB246B" w:rsidRPr="0029264B" w:rsidRDefault="00FB246B" w:rsidP="00246CAC">
            <w:pPr>
              <w:pStyle w:val="Default"/>
              <w:rPr>
                <w:color w:val="auto"/>
              </w:rPr>
            </w:pPr>
          </w:p>
          <w:p w14:paraId="1B5F9E2A" w14:textId="77777777" w:rsidR="00FB246B" w:rsidRPr="0029264B" w:rsidRDefault="00FB246B" w:rsidP="00246CAC">
            <w:pPr>
              <w:pStyle w:val="Default"/>
              <w:rPr>
                <w:color w:val="auto"/>
              </w:rPr>
            </w:pPr>
            <w:smartTag w:uri="urn:schemas-microsoft-com:office:smarttags" w:element="place">
              <w:r w:rsidRPr="0029264B">
                <w:rPr>
                  <w:color w:val="auto"/>
                </w:rPr>
                <w:lastRenderedPageBreak/>
                <w:t>Rotherham</w:t>
              </w:r>
            </w:smartTag>
            <w:r w:rsidRPr="0029264B">
              <w:rPr>
                <w:color w:val="auto"/>
              </w:rPr>
              <w:t xml:space="preserve"> Specific Flood Management Schemes:</w:t>
            </w:r>
          </w:p>
          <w:p w14:paraId="3E436AE1" w14:textId="77777777" w:rsidR="00FB246B" w:rsidRPr="0029264B" w:rsidRDefault="00FB246B" w:rsidP="00246CAC">
            <w:pPr>
              <w:pStyle w:val="Default"/>
              <w:rPr>
                <w:color w:val="auto"/>
              </w:rPr>
            </w:pPr>
          </w:p>
          <w:p w14:paraId="3B68075D" w14:textId="77777777" w:rsidR="00FB246B" w:rsidRPr="0029264B" w:rsidRDefault="00FB246B" w:rsidP="00246CAC">
            <w:pPr>
              <w:pStyle w:val="Default"/>
              <w:numPr>
                <w:ilvl w:val="0"/>
                <w:numId w:val="2"/>
              </w:numPr>
              <w:tabs>
                <w:tab w:val="clear" w:pos="397"/>
              </w:tabs>
              <w:ind w:left="612" w:hanging="360"/>
              <w:rPr>
                <w:color w:val="auto"/>
              </w:rPr>
            </w:pPr>
            <w:r w:rsidRPr="0029264B">
              <w:rPr>
                <w:color w:val="auto"/>
              </w:rPr>
              <w:t>Green Ings Culvert (</w:t>
            </w:r>
            <w:smartTag w:uri="urn:schemas-microsoft-com:office:smarttags" w:element="address">
              <w:smartTag w:uri="urn:schemas-microsoft-com:office:smarttags" w:element="Street">
                <w:r w:rsidRPr="0029264B">
                  <w:rPr>
                    <w:color w:val="auto"/>
                  </w:rPr>
                  <w:t>Station Road</w:t>
                </w:r>
              </w:smartTag>
            </w:smartTag>
            <w:r w:rsidRPr="0029264B">
              <w:rPr>
                <w:color w:val="auto"/>
              </w:rPr>
              <w:t>) Wath-Upon-Dearne</w:t>
            </w:r>
          </w:p>
          <w:p w14:paraId="20EF5B85" w14:textId="77777777" w:rsidR="00FB246B" w:rsidRPr="0029264B" w:rsidRDefault="00FB246B" w:rsidP="00246CAC">
            <w:pPr>
              <w:pStyle w:val="Default"/>
              <w:numPr>
                <w:ilvl w:val="0"/>
                <w:numId w:val="2"/>
              </w:numPr>
              <w:tabs>
                <w:tab w:val="clear" w:pos="397"/>
              </w:tabs>
              <w:ind w:left="612" w:hanging="360"/>
              <w:rPr>
                <w:color w:val="auto"/>
              </w:rPr>
            </w:pPr>
            <w:r w:rsidRPr="0029264B">
              <w:rPr>
                <w:color w:val="auto"/>
              </w:rPr>
              <w:t>Whiston Brook</w:t>
            </w:r>
          </w:p>
          <w:p w14:paraId="1996C3E7" w14:textId="77777777" w:rsidR="00FB246B" w:rsidRPr="0029264B" w:rsidRDefault="00FB246B" w:rsidP="00246CAC">
            <w:pPr>
              <w:pStyle w:val="Default"/>
              <w:numPr>
                <w:ilvl w:val="0"/>
                <w:numId w:val="2"/>
              </w:numPr>
              <w:tabs>
                <w:tab w:val="clear" w:pos="397"/>
              </w:tabs>
              <w:ind w:left="612" w:hanging="360"/>
              <w:rPr>
                <w:color w:val="auto"/>
              </w:rPr>
            </w:pPr>
            <w:r w:rsidRPr="0029264B">
              <w:rPr>
                <w:color w:val="auto"/>
              </w:rPr>
              <w:t>Catcliffe Pumps</w:t>
            </w:r>
          </w:p>
          <w:p w14:paraId="47E62C71" w14:textId="77777777" w:rsidR="00FB246B" w:rsidRPr="006A561D" w:rsidRDefault="00FB246B" w:rsidP="00246CAC">
            <w:pPr>
              <w:pStyle w:val="Default"/>
              <w:numPr>
                <w:ilvl w:val="0"/>
                <w:numId w:val="2"/>
              </w:numPr>
              <w:tabs>
                <w:tab w:val="clear" w:pos="397"/>
              </w:tabs>
              <w:ind w:left="612" w:hanging="360"/>
              <w:rPr>
                <w:color w:val="auto"/>
              </w:rPr>
            </w:pPr>
            <w:proofErr w:type="spellStart"/>
            <w:smartTag w:uri="urn:schemas-microsoft-com:office:smarttags" w:element="address">
              <w:smartTag w:uri="urn:schemas-microsoft-com:office:smarttags" w:element="Street">
                <w:r w:rsidRPr="0029264B">
                  <w:t>Aldwarke</w:t>
                </w:r>
                <w:proofErr w:type="spellEnd"/>
                <w:r w:rsidRPr="0029264B">
                  <w:t xml:space="preserve"> Lane</w:t>
                </w:r>
              </w:smartTag>
            </w:smartTag>
          </w:p>
        </w:tc>
        <w:tc>
          <w:tcPr>
            <w:tcW w:w="1800" w:type="dxa"/>
          </w:tcPr>
          <w:p w14:paraId="6443B561" w14:textId="77777777" w:rsidR="00FB246B" w:rsidRPr="0029264B" w:rsidRDefault="00FB246B" w:rsidP="00246CAC">
            <w:pPr>
              <w:tabs>
                <w:tab w:val="center" w:pos="4153"/>
              </w:tabs>
              <w:rPr>
                <w:rFonts w:ascii="Arial" w:hAnsi="Arial" w:cs="Arial"/>
              </w:rPr>
            </w:pPr>
            <w:r w:rsidRPr="0029264B">
              <w:rPr>
                <w:rFonts w:ascii="Arial" w:hAnsi="Arial" w:cs="Arial"/>
              </w:rPr>
              <w:lastRenderedPageBreak/>
              <w:t>LLFA</w:t>
            </w:r>
          </w:p>
          <w:p w14:paraId="14922B46" w14:textId="77777777" w:rsidR="00FB246B" w:rsidRPr="0029264B" w:rsidRDefault="00FB246B" w:rsidP="00246CAC">
            <w:pPr>
              <w:tabs>
                <w:tab w:val="center" w:pos="4153"/>
              </w:tabs>
              <w:rPr>
                <w:rFonts w:ascii="Arial" w:hAnsi="Arial" w:cs="Arial"/>
              </w:rPr>
            </w:pPr>
          </w:p>
          <w:p w14:paraId="4692D886" w14:textId="77777777" w:rsidR="00FB246B" w:rsidRPr="0029264B" w:rsidRDefault="00FB246B" w:rsidP="00246CAC">
            <w:pPr>
              <w:tabs>
                <w:tab w:val="center" w:pos="4153"/>
              </w:tabs>
              <w:rPr>
                <w:rFonts w:ascii="Arial" w:hAnsi="Arial" w:cs="Arial"/>
              </w:rPr>
            </w:pPr>
          </w:p>
          <w:p w14:paraId="0A895A16" w14:textId="77777777" w:rsidR="00FB246B" w:rsidRPr="0029264B" w:rsidRDefault="00FB246B" w:rsidP="00246CAC">
            <w:pPr>
              <w:tabs>
                <w:tab w:val="center" w:pos="4153"/>
              </w:tabs>
              <w:rPr>
                <w:rFonts w:ascii="Arial" w:hAnsi="Arial" w:cs="Arial"/>
              </w:rPr>
            </w:pPr>
          </w:p>
          <w:p w14:paraId="5251A375" w14:textId="77777777" w:rsidR="00FB246B" w:rsidRPr="0029264B" w:rsidRDefault="00FB246B" w:rsidP="00246CAC">
            <w:pPr>
              <w:tabs>
                <w:tab w:val="center" w:pos="4153"/>
              </w:tabs>
              <w:rPr>
                <w:rFonts w:ascii="Arial" w:hAnsi="Arial" w:cs="Arial"/>
              </w:rPr>
            </w:pPr>
          </w:p>
          <w:p w14:paraId="20F89274" w14:textId="77777777" w:rsidR="00FB246B" w:rsidRPr="0029264B" w:rsidRDefault="00FB246B" w:rsidP="00246CAC">
            <w:pPr>
              <w:tabs>
                <w:tab w:val="center" w:pos="4153"/>
              </w:tabs>
              <w:rPr>
                <w:rFonts w:ascii="Arial" w:hAnsi="Arial" w:cs="Arial"/>
              </w:rPr>
            </w:pPr>
          </w:p>
          <w:p w14:paraId="7B172289" w14:textId="77777777" w:rsidR="00FB246B" w:rsidRPr="0029264B" w:rsidRDefault="00FB246B" w:rsidP="00246CAC">
            <w:pPr>
              <w:tabs>
                <w:tab w:val="center" w:pos="4153"/>
              </w:tabs>
              <w:rPr>
                <w:rFonts w:ascii="Arial" w:hAnsi="Arial" w:cs="Arial"/>
              </w:rPr>
            </w:pPr>
          </w:p>
          <w:p w14:paraId="4194DD07" w14:textId="77777777" w:rsidR="00FB246B" w:rsidRPr="0029264B" w:rsidRDefault="00FB246B" w:rsidP="00246CAC">
            <w:pPr>
              <w:tabs>
                <w:tab w:val="center" w:pos="4153"/>
              </w:tabs>
              <w:rPr>
                <w:rFonts w:ascii="Arial" w:hAnsi="Arial" w:cs="Arial"/>
              </w:rPr>
            </w:pPr>
          </w:p>
          <w:p w14:paraId="06F027BE" w14:textId="77777777" w:rsidR="00FB246B" w:rsidRPr="0029264B" w:rsidRDefault="00FB246B" w:rsidP="00246CAC">
            <w:pPr>
              <w:tabs>
                <w:tab w:val="center" w:pos="4153"/>
              </w:tabs>
              <w:rPr>
                <w:rFonts w:ascii="Arial" w:hAnsi="Arial" w:cs="Arial"/>
              </w:rPr>
            </w:pPr>
          </w:p>
          <w:p w14:paraId="46316177" w14:textId="77777777" w:rsidR="00FB246B" w:rsidRPr="0029264B" w:rsidRDefault="00FB246B" w:rsidP="00246CAC">
            <w:pPr>
              <w:tabs>
                <w:tab w:val="center" w:pos="4153"/>
              </w:tabs>
              <w:rPr>
                <w:rFonts w:ascii="Arial" w:hAnsi="Arial" w:cs="Arial"/>
              </w:rPr>
            </w:pPr>
          </w:p>
          <w:p w14:paraId="6F74E9F8" w14:textId="77777777" w:rsidR="00FB246B" w:rsidRPr="0029264B" w:rsidRDefault="00FB246B" w:rsidP="00246CAC">
            <w:pPr>
              <w:tabs>
                <w:tab w:val="center" w:pos="4153"/>
              </w:tabs>
              <w:rPr>
                <w:rFonts w:ascii="Arial" w:hAnsi="Arial" w:cs="Arial"/>
              </w:rPr>
            </w:pPr>
          </w:p>
          <w:p w14:paraId="7340C3D4" w14:textId="77777777" w:rsidR="00FB246B" w:rsidRPr="0029264B" w:rsidRDefault="00FB246B" w:rsidP="00246CAC">
            <w:pPr>
              <w:tabs>
                <w:tab w:val="center" w:pos="4153"/>
              </w:tabs>
              <w:rPr>
                <w:rFonts w:ascii="Arial" w:hAnsi="Arial" w:cs="Arial"/>
              </w:rPr>
            </w:pPr>
          </w:p>
          <w:p w14:paraId="16A59C39" w14:textId="77777777" w:rsidR="00FB246B" w:rsidRPr="0029264B" w:rsidRDefault="00FB246B" w:rsidP="00246CAC">
            <w:pPr>
              <w:tabs>
                <w:tab w:val="center" w:pos="4153"/>
              </w:tabs>
              <w:rPr>
                <w:rFonts w:ascii="Arial" w:hAnsi="Arial" w:cs="Arial"/>
              </w:rPr>
            </w:pPr>
          </w:p>
          <w:p w14:paraId="6A66E217" w14:textId="77777777" w:rsidR="00FB246B" w:rsidRPr="0029264B" w:rsidRDefault="00FB246B" w:rsidP="00246CAC">
            <w:pPr>
              <w:tabs>
                <w:tab w:val="center" w:pos="4153"/>
              </w:tabs>
              <w:rPr>
                <w:rFonts w:ascii="Arial" w:hAnsi="Arial" w:cs="Arial"/>
              </w:rPr>
            </w:pPr>
          </w:p>
          <w:p w14:paraId="07FC6CB8" w14:textId="77777777" w:rsidR="00FB246B" w:rsidRPr="0029264B" w:rsidRDefault="00FB246B" w:rsidP="00246CAC">
            <w:pPr>
              <w:tabs>
                <w:tab w:val="center" w:pos="4153"/>
              </w:tabs>
              <w:rPr>
                <w:rFonts w:ascii="Arial" w:hAnsi="Arial" w:cs="Arial"/>
              </w:rPr>
            </w:pPr>
          </w:p>
          <w:p w14:paraId="79E37295" w14:textId="77777777" w:rsidR="00FB246B" w:rsidRPr="0029264B" w:rsidRDefault="00FB246B" w:rsidP="00246CAC">
            <w:pPr>
              <w:tabs>
                <w:tab w:val="center" w:pos="4153"/>
              </w:tabs>
              <w:rPr>
                <w:rFonts w:ascii="Arial" w:hAnsi="Arial" w:cs="Arial"/>
              </w:rPr>
            </w:pPr>
          </w:p>
          <w:p w14:paraId="25AFB09F" w14:textId="77777777" w:rsidR="00FB246B" w:rsidRPr="0029264B" w:rsidRDefault="00FB246B" w:rsidP="00246CAC">
            <w:pPr>
              <w:tabs>
                <w:tab w:val="center" w:pos="4153"/>
              </w:tabs>
              <w:rPr>
                <w:rFonts w:ascii="Arial" w:hAnsi="Arial" w:cs="Arial"/>
              </w:rPr>
            </w:pPr>
          </w:p>
          <w:p w14:paraId="60178C37" w14:textId="77777777" w:rsidR="00FB246B" w:rsidRPr="0029264B" w:rsidRDefault="00FB246B" w:rsidP="00246CAC">
            <w:pPr>
              <w:tabs>
                <w:tab w:val="center" w:pos="4153"/>
              </w:tabs>
              <w:rPr>
                <w:rFonts w:ascii="Arial" w:hAnsi="Arial" w:cs="Arial"/>
              </w:rPr>
            </w:pPr>
          </w:p>
          <w:p w14:paraId="026B0CA0" w14:textId="77777777" w:rsidR="00FB246B" w:rsidRPr="0029264B" w:rsidRDefault="00FB246B" w:rsidP="00246CAC">
            <w:pPr>
              <w:tabs>
                <w:tab w:val="center" w:pos="4153"/>
              </w:tabs>
              <w:rPr>
                <w:rFonts w:ascii="Arial" w:hAnsi="Arial" w:cs="Arial"/>
              </w:rPr>
            </w:pPr>
          </w:p>
          <w:p w14:paraId="5FD00627" w14:textId="77777777" w:rsidR="00FB246B" w:rsidRPr="0029264B" w:rsidRDefault="00FB246B" w:rsidP="00246CAC">
            <w:pPr>
              <w:tabs>
                <w:tab w:val="center" w:pos="4153"/>
              </w:tabs>
              <w:rPr>
                <w:rFonts w:ascii="Arial" w:hAnsi="Arial" w:cs="Arial"/>
              </w:rPr>
            </w:pPr>
          </w:p>
          <w:p w14:paraId="4A88F091" w14:textId="77777777" w:rsidR="00FB246B" w:rsidRPr="0029264B" w:rsidRDefault="00FB246B" w:rsidP="00246CAC">
            <w:pPr>
              <w:tabs>
                <w:tab w:val="center" w:pos="4153"/>
              </w:tabs>
              <w:rPr>
                <w:rFonts w:ascii="Arial" w:hAnsi="Arial" w:cs="Arial"/>
              </w:rPr>
            </w:pPr>
          </w:p>
          <w:p w14:paraId="0281D8D3" w14:textId="77777777" w:rsidR="00FB246B" w:rsidRPr="0029264B" w:rsidRDefault="00FB246B" w:rsidP="00246CAC">
            <w:pPr>
              <w:tabs>
                <w:tab w:val="center" w:pos="4153"/>
              </w:tabs>
              <w:rPr>
                <w:rFonts w:ascii="Arial" w:hAnsi="Arial" w:cs="Arial"/>
              </w:rPr>
            </w:pPr>
          </w:p>
          <w:p w14:paraId="4A67CA94" w14:textId="77777777" w:rsidR="00FB246B" w:rsidRPr="0029264B" w:rsidRDefault="00FB246B" w:rsidP="00246CAC">
            <w:pPr>
              <w:tabs>
                <w:tab w:val="center" w:pos="4153"/>
              </w:tabs>
              <w:rPr>
                <w:rFonts w:ascii="Arial" w:hAnsi="Arial" w:cs="Arial"/>
              </w:rPr>
            </w:pPr>
          </w:p>
          <w:p w14:paraId="0AD364E4" w14:textId="77777777" w:rsidR="00FB246B" w:rsidRPr="0029264B" w:rsidRDefault="00FB246B" w:rsidP="00246CAC">
            <w:pPr>
              <w:tabs>
                <w:tab w:val="center" w:pos="4153"/>
              </w:tabs>
              <w:rPr>
                <w:rFonts w:ascii="Arial" w:hAnsi="Arial" w:cs="Arial"/>
              </w:rPr>
            </w:pPr>
          </w:p>
          <w:p w14:paraId="6AD23021" w14:textId="77777777" w:rsidR="00FB246B" w:rsidRPr="0029264B" w:rsidRDefault="00FB246B" w:rsidP="00246CAC">
            <w:pPr>
              <w:tabs>
                <w:tab w:val="center" w:pos="4153"/>
              </w:tabs>
              <w:rPr>
                <w:rFonts w:ascii="Arial" w:hAnsi="Arial" w:cs="Arial"/>
              </w:rPr>
            </w:pPr>
          </w:p>
          <w:p w14:paraId="1C8D4FC3" w14:textId="77777777" w:rsidR="00FB246B" w:rsidRPr="0029264B" w:rsidRDefault="00FB246B" w:rsidP="00246CAC">
            <w:pPr>
              <w:tabs>
                <w:tab w:val="center" w:pos="4153"/>
              </w:tabs>
              <w:rPr>
                <w:rFonts w:ascii="Arial" w:hAnsi="Arial" w:cs="Arial"/>
              </w:rPr>
            </w:pPr>
          </w:p>
          <w:p w14:paraId="7439A35C" w14:textId="77777777" w:rsidR="00FB246B" w:rsidRPr="0029264B" w:rsidRDefault="00FB246B" w:rsidP="00246CAC">
            <w:pPr>
              <w:tabs>
                <w:tab w:val="center" w:pos="4153"/>
              </w:tabs>
              <w:rPr>
                <w:rFonts w:ascii="Arial" w:hAnsi="Arial" w:cs="Arial"/>
              </w:rPr>
            </w:pPr>
          </w:p>
          <w:p w14:paraId="623CF11D" w14:textId="77777777" w:rsidR="00FB246B" w:rsidRPr="0029264B" w:rsidRDefault="00FB246B" w:rsidP="00246CAC">
            <w:pPr>
              <w:tabs>
                <w:tab w:val="center" w:pos="4153"/>
              </w:tabs>
              <w:rPr>
                <w:rFonts w:ascii="Arial" w:hAnsi="Arial" w:cs="Arial"/>
              </w:rPr>
            </w:pPr>
          </w:p>
          <w:p w14:paraId="56FAC691" w14:textId="77777777" w:rsidR="00FB246B" w:rsidRPr="0029264B" w:rsidRDefault="00FB246B" w:rsidP="00246CAC">
            <w:pPr>
              <w:tabs>
                <w:tab w:val="center" w:pos="4153"/>
              </w:tabs>
              <w:rPr>
                <w:rFonts w:ascii="Arial" w:hAnsi="Arial" w:cs="Arial"/>
              </w:rPr>
            </w:pPr>
          </w:p>
          <w:p w14:paraId="6DA08B21" w14:textId="77777777" w:rsidR="00FB246B" w:rsidRPr="0029264B" w:rsidRDefault="00FB246B" w:rsidP="00246CAC">
            <w:pPr>
              <w:tabs>
                <w:tab w:val="center" w:pos="4153"/>
              </w:tabs>
              <w:rPr>
                <w:rFonts w:ascii="Arial" w:hAnsi="Arial" w:cs="Arial"/>
              </w:rPr>
            </w:pPr>
          </w:p>
          <w:p w14:paraId="430664C1"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67540C03" w14:textId="77777777" w:rsidR="00FB246B" w:rsidRPr="0029264B" w:rsidRDefault="00FB246B" w:rsidP="00246CAC">
            <w:pPr>
              <w:tabs>
                <w:tab w:val="center" w:pos="4153"/>
              </w:tabs>
              <w:rPr>
                <w:rFonts w:ascii="Arial" w:hAnsi="Arial" w:cs="Arial"/>
              </w:rPr>
            </w:pPr>
            <w:r w:rsidRPr="0029264B">
              <w:rPr>
                <w:rFonts w:ascii="Arial" w:hAnsi="Arial" w:cs="Arial"/>
              </w:rPr>
              <w:lastRenderedPageBreak/>
              <w:t>Dec 2014</w:t>
            </w:r>
          </w:p>
          <w:p w14:paraId="1E5DCF5F" w14:textId="77777777" w:rsidR="00FB246B" w:rsidRPr="0029264B" w:rsidRDefault="00FB246B" w:rsidP="00246CAC">
            <w:pPr>
              <w:tabs>
                <w:tab w:val="center" w:pos="4153"/>
              </w:tabs>
              <w:rPr>
                <w:rFonts w:ascii="Arial" w:hAnsi="Arial" w:cs="Arial"/>
              </w:rPr>
            </w:pPr>
          </w:p>
          <w:p w14:paraId="0FE921CB" w14:textId="77777777" w:rsidR="00FB246B" w:rsidRPr="0029264B" w:rsidRDefault="00FB246B" w:rsidP="00246CAC">
            <w:pPr>
              <w:tabs>
                <w:tab w:val="center" w:pos="4153"/>
              </w:tabs>
              <w:rPr>
                <w:rFonts w:ascii="Arial" w:hAnsi="Arial" w:cs="Arial"/>
              </w:rPr>
            </w:pPr>
          </w:p>
          <w:p w14:paraId="7DC217A6" w14:textId="77777777" w:rsidR="00FB246B" w:rsidRPr="0029264B" w:rsidRDefault="00FB246B" w:rsidP="00246CAC">
            <w:pPr>
              <w:tabs>
                <w:tab w:val="center" w:pos="4153"/>
              </w:tabs>
              <w:rPr>
                <w:rFonts w:ascii="Arial" w:hAnsi="Arial" w:cs="Arial"/>
              </w:rPr>
            </w:pPr>
          </w:p>
          <w:p w14:paraId="1A123045" w14:textId="77777777" w:rsidR="00FB246B" w:rsidRPr="0029264B" w:rsidRDefault="00FB246B" w:rsidP="00246CAC">
            <w:pPr>
              <w:tabs>
                <w:tab w:val="center" w:pos="4153"/>
              </w:tabs>
              <w:rPr>
                <w:rFonts w:ascii="Arial" w:hAnsi="Arial" w:cs="Arial"/>
              </w:rPr>
            </w:pPr>
          </w:p>
          <w:p w14:paraId="46D28F5F" w14:textId="77777777" w:rsidR="00FB246B" w:rsidRPr="0029264B" w:rsidRDefault="00FB246B" w:rsidP="00246CAC">
            <w:pPr>
              <w:tabs>
                <w:tab w:val="center" w:pos="4153"/>
              </w:tabs>
              <w:rPr>
                <w:rFonts w:ascii="Arial" w:hAnsi="Arial" w:cs="Arial"/>
              </w:rPr>
            </w:pPr>
          </w:p>
          <w:p w14:paraId="16D31438" w14:textId="77777777" w:rsidR="00FB246B" w:rsidRPr="0029264B" w:rsidRDefault="00FB246B" w:rsidP="00246CAC">
            <w:pPr>
              <w:tabs>
                <w:tab w:val="center" w:pos="4153"/>
              </w:tabs>
              <w:rPr>
                <w:rFonts w:ascii="Arial" w:hAnsi="Arial" w:cs="Arial"/>
              </w:rPr>
            </w:pPr>
          </w:p>
          <w:p w14:paraId="3ABB609E" w14:textId="77777777" w:rsidR="00FB246B" w:rsidRPr="0029264B" w:rsidRDefault="00FB246B" w:rsidP="00246CAC">
            <w:pPr>
              <w:tabs>
                <w:tab w:val="center" w:pos="4153"/>
              </w:tabs>
              <w:rPr>
                <w:rFonts w:ascii="Arial" w:hAnsi="Arial" w:cs="Arial"/>
              </w:rPr>
            </w:pPr>
          </w:p>
          <w:p w14:paraId="417650AF" w14:textId="77777777" w:rsidR="00FB246B" w:rsidRPr="0029264B" w:rsidRDefault="00FB246B" w:rsidP="00246CAC">
            <w:pPr>
              <w:tabs>
                <w:tab w:val="center" w:pos="4153"/>
              </w:tabs>
              <w:rPr>
                <w:rFonts w:ascii="Arial" w:hAnsi="Arial" w:cs="Arial"/>
              </w:rPr>
            </w:pPr>
          </w:p>
          <w:p w14:paraId="730227C2" w14:textId="77777777" w:rsidR="00FB246B" w:rsidRPr="0029264B" w:rsidRDefault="00FB246B" w:rsidP="00246CAC">
            <w:pPr>
              <w:tabs>
                <w:tab w:val="center" w:pos="4153"/>
              </w:tabs>
              <w:rPr>
                <w:rFonts w:ascii="Arial" w:hAnsi="Arial" w:cs="Arial"/>
              </w:rPr>
            </w:pPr>
          </w:p>
          <w:p w14:paraId="34BC23AE" w14:textId="77777777" w:rsidR="00FB246B" w:rsidRPr="0029264B" w:rsidRDefault="00FB246B" w:rsidP="00246CAC">
            <w:pPr>
              <w:tabs>
                <w:tab w:val="center" w:pos="4153"/>
              </w:tabs>
              <w:rPr>
                <w:rFonts w:ascii="Arial" w:hAnsi="Arial" w:cs="Arial"/>
              </w:rPr>
            </w:pPr>
          </w:p>
          <w:p w14:paraId="30B19AC3" w14:textId="77777777" w:rsidR="00FB246B" w:rsidRPr="0029264B" w:rsidRDefault="00FB246B" w:rsidP="00246CAC">
            <w:pPr>
              <w:tabs>
                <w:tab w:val="center" w:pos="4153"/>
              </w:tabs>
              <w:rPr>
                <w:rFonts w:ascii="Arial" w:hAnsi="Arial" w:cs="Arial"/>
              </w:rPr>
            </w:pPr>
          </w:p>
          <w:p w14:paraId="288AE86F" w14:textId="77777777" w:rsidR="00FB246B" w:rsidRPr="0029264B" w:rsidRDefault="00FB246B" w:rsidP="00246CAC">
            <w:pPr>
              <w:tabs>
                <w:tab w:val="center" w:pos="4153"/>
              </w:tabs>
              <w:rPr>
                <w:rFonts w:ascii="Arial" w:hAnsi="Arial" w:cs="Arial"/>
              </w:rPr>
            </w:pPr>
          </w:p>
          <w:p w14:paraId="7403A9A3" w14:textId="77777777" w:rsidR="00FB246B" w:rsidRPr="0029264B" w:rsidRDefault="00FB246B" w:rsidP="00246CAC">
            <w:pPr>
              <w:tabs>
                <w:tab w:val="center" w:pos="4153"/>
              </w:tabs>
              <w:rPr>
                <w:rFonts w:ascii="Arial" w:hAnsi="Arial" w:cs="Arial"/>
              </w:rPr>
            </w:pPr>
          </w:p>
          <w:p w14:paraId="4B8FBEB6" w14:textId="77777777" w:rsidR="00FB246B" w:rsidRPr="0029264B" w:rsidRDefault="00FB246B" w:rsidP="00246CAC">
            <w:pPr>
              <w:tabs>
                <w:tab w:val="center" w:pos="4153"/>
              </w:tabs>
              <w:rPr>
                <w:rFonts w:ascii="Arial" w:hAnsi="Arial" w:cs="Arial"/>
              </w:rPr>
            </w:pPr>
          </w:p>
          <w:p w14:paraId="6494268E" w14:textId="77777777" w:rsidR="00FB246B" w:rsidRPr="0029264B" w:rsidRDefault="00FB246B" w:rsidP="00246CAC">
            <w:pPr>
              <w:tabs>
                <w:tab w:val="center" w:pos="4153"/>
              </w:tabs>
              <w:rPr>
                <w:rFonts w:ascii="Arial" w:hAnsi="Arial" w:cs="Arial"/>
              </w:rPr>
            </w:pPr>
          </w:p>
          <w:p w14:paraId="2297F8A5" w14:textId="77777777" w:rsidR="00FB246B" w:rsidRPr="0029264B" w:rsidRDefault="00FB246B" w:rsidP="00246CAC">
            <w:pPr>
              <w:tabs>
                <w:tab w:val="center" w:pos="4153"/>
              </w:tabs>
              <w:rPr>
                <w:rFonts w:ascii="Arial" w:hAnsi="Arial" w:cs="Arial"/>
              </w:rPr>
            </w:pPr>
          </w:p>
          <w:p w14:paraId="3B2A8A5D" w14:textId="77777777" w:rsidR="00FB246B" w:rsidRPr="0029264B" w:rsidRDefault="00FB246B" w:rsidP="00246CAC">
            <w:pPr>
              <w:tabs>
                <w:tab w:val="center" w:pos="4153"/>
              </w:tabs>
              <w:rPr>
                <w:rFonts w:ascii="Arial" w:hAnsi="Arial" w:cs="Arial"/>
              </w:rPr>
            </w:pPr>
          </w:p>
          <w:p w14:paraId="6A0AE301" w14:textId="77777777" w:rsidR="00FB246B" w:rsidRPr="0029264B" w:rsidRDefault="00FB246B" w:rsidP="00246CAC">
            <w:pPr>
              <w:tabs>
                <w:tab w:val="center" w:pos="4153"/>
              </w:tabs>
              <w:rPr>
                <w:rFonts w:ascii="Arial" w:hAnsi="Arial" w:cs="Arial"/>
              </w:rPr>
            </w:pPr>
          </w:p>
          <w:p w14:paraId="3EB399AB" w14:textId="77777777" w:rsidR="00FB246B" w:rsidRPr="0029264B" w:rsidRDefault="00FB246B" w:rsidP="00246CAC">
            <w:pPr>
              <w:tabs>
                <w:tab w:val="center" w:pos="4153"/>
              </w:tabs>
              <w:rPr>
                <w:rFonts w:ascii="Arial" w:hAnsi="Arial" w:cs="Arial"/>
              </w:rPr>
            </w:pPr>
          </w:p>
          <w:p w14:paraId="0B1B1C13" w14:textId="77777777" w:rsidR="00FB246B" w:rsidRPr="0029264B" w:rsidRDefault="00FB246B" w:rsidP="00246CAC">
            <w:pPr>
              <w:tabs>
                <w:tab w:val="center" w:pos="4153"/>
              </w:tabs>
              <w:rPr>
                <w:rFonts w:ascii="Arial" w:hAnsi="Arial" w:cs="Arial"/>
              </w:rPr>
            </w:pPr>
          </w:p>
          <w:p w14:paraId="2A10CE69" w14:textId="77777777" w:rsidR="00FB246B" w:rsidRPr="0029264B" w:rsidRDefault="00FB246B" w:rsidP="00246CAC">
            <w:pPr>
              <w:tabs>
                <w:tab w:val="center" w:pos="4153"/>
              </w:tabs>
              <w:rPr>
                <w:rFonts w:ascii="Arial" w:hAnsi="Arial" w:cs="Arial"/>
              </w:rPr>
            </w:pPr>
          </w:p>
          <w:p w14:paraId="61CB4CE3" w14:textId="77777777" w:rsidR="00FB246B" w:rsidRPr="0029264B" w:rsidRDefault="00FB246B" w:rsidP="00246CAC">
            <w:pPr>
              <w:tabs>
                <w:tab w:val="center" w:pos="4153"/>
              </w:tabs>
              <w:rPr>
                <w:rFonts w:ascii="Arial" w:hAnsi="Arial" w:cs="Arial"/>
              </w:rPr>
            </w:pPr>
          </w:p>
          <w:p w14:paraId="4F5189E3" w14:textId="77777777" w:rsidR="00FB246B" w:rsidRPr="0029264B" w:rsidRDefault="00FB246B" w:rsidP="00246CAC">
            <w:pPr>
              <w:tabs>
                <w:tab w:val="center" w:pos="4153"/>
              </w:tabs>
              <w:rPr>
                <w:rFonts w:ascii="Arial" w:hAnsi="Arial" w:cs="Arial"/>
              </w:rPr>
            </w:pPr>
          </w:p>
          <w:p w14:paraId="0623B91D" w14:textId="77777777" w:rsidR="00FB246B" w:rsidRPr="0029264B" w:rsidRDefault="00FB246B" w:rsidP="00246CAC">
            <w:pPr>
              <w:tabs>
                <w:tab w:val="center" w:pos="4153"/>
              </w:tabs>
              <w:rPr>
                <w:rFonts w:ascii="Arial" w:hAnsi="Arial" w:cs="Arial"/>
              </w:rPr>
            </w:pPr>
          </w:p>
          <w:p w14:paraId="23813360" w14:textId="77777777" w:rsidR="00FB246B" w:rsidRPr="0029264B" w:rsidRDefault="00FB246B" w:rsidP="00246CAC">
            <w:pPr>
              <w:tabs>
                <w:tab w:val="center" w:pos="4153"/>
              </w:tabs>
              <w:rPr>
                <w:rFonts w:ascii="Arial" w:hAnsi="Arial" w:cs="Arial"/>
              </w:rPr>
            </w:pPr>
          </w:p>
          <w:p w14:paraId="2E9CB94D" w14:textId="77777777" w:rsidR="00FB246B" w:rsidRPr="0029264B" w:rsidRDefault="00FB246B" w:rsidP="00246CAC">
            <w:pPr>
              <w:tabs>
                <w:tab w:val="center" w:pos="4153"/>
              </w:tabs>
              <w:rPr>
                <w:rFonts w:ascii="Arial" w:hAnsi="Arial" w:cs="Arial"/>
              </w:rPr>
            </w:pPr>
          </w:p>
          <w:p w14:paraId="4D7D8721" w14:textId="77777777" w:rsidR="00FB246B" w:rsidRPr="0029264B" w:rsidRDefault="00FB246B" w:rsidP="00246CAC">
            <w:pPr>
              <w:tabs>
                <w:tab w:val="center" w:pos="4153"/>
              </w:tabs>
              <w:rPr>
                <w:rFonts w:ascii="Arial" w:hAnsi="Arial" w:cs="Arial"/>
              </w:rPr>
            </w:pPr>
          </w:p>
          <w:p w14:paraId="63B5D3C1" w14:textId="77777777" w:rsidR="00FB246B" w:rsidRPr="0029264B" w:rsidRDefault="00FB246B" w:rsidP="00246CAC">
            <w:pPr>
              <w:tabs>
                <w:tab w:val="center" w:pos="4153"/>
              </w:tabs>
              <w:rPr>
                <w:rFonts w:ascii="Arial" w:hAnsi="Arial" w:cs="Arial"/>
              </w:rPr>
            </w:pPr>
          </w:p>
          <w:p w14:paraId="518979FD" w14:textId="77777777" w:rsidR="00FB246B" w:rsidRPr="0029264B" w:rsidRDefault="00FB246B" w:rsidP="00246CAC">
            <w:pPr>
              <w:tabs>
                <w:tab w:val="center" w:pos="4153"/>
              </w:tabs>
              <w:rPr>
                <w:rFonts w:ascii="Arial" w:hAnsi="Arial" w:cs="Arial"/>
              </w:rPr>
            </w:pPr>
          </w:p>
          <w:p w14:paraId="2219C7D0"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AF0E79" w:rsidRPr="0029264B" w14:paraId="206A975D" w14:textId="77777777" w:rsidTr="00246CAC">
        <w:tc>
          <w:tcPr>
            <w:tcW w:w="720" w:type="dxa"/>
          </w:tcPr>
          <w:p w14:paraId="7FE34AE6" w14:textId="77777777" w:rsidR="00AF0E79" w:rsidRPr="0029264B" w:rsidRDefault="00AF0E79" w:rsidP="00246CAC">
            <w:pPr>
              <w:tabs>
                <w:tab w:val="center" w:pos="4153"/>
              </w:tabs>
              <w:rPr>
                <w:rFonts w:ascii="Arial" w:hAnsi="Arial" w:cs="Arial"/>
              </w:rPr>
            </w:pPr>
          </w:p>
        </w:tc>
        <w:tc>
          <w:tcPr>
            <w:tcW w:w="3060" w:type="dxa"/>
          </w:tcPr>
          <w:p w14:paraId="4DBD558F" w14:textId="343D8DFF" w:rsidR="00AF0E79" w:rsidRPr="0029264B" w:rsidRDefault="00AF0E79" w:rsidP="00246CAC">
            <w:pPr>
              <w:pStyle w:val="Default"/>
              <w:rPr>
                <w:b/>
                <w:bCs/>
                <w:color w:val="auto"/>
              </w:rPr>
            </w:pPr>
            <w:r w:rsidRPr="00386235">
              <w:rPr>
                <w:b/>
              </w:rPr>
              <w:t>Objective Outcome</w:t>
            </w:r>
          </w:p>
        </w:tc>
        <w:tc>
          <w:tcPr>
            <w:tcW w:w="7560" w:type="dxa"/>
          </w:tcPr>
          <w:p w14:paraId="73884076" w14:textId="635F5CCB" w:rsidR="00AF0E79" w:rsidRPr="0029264B" w:rsidRDefault="00AF0E79" w:rsidP="00246CAC">
            <w:pPr>
              <w:pStyle w:val="Default"/>
              <w:rPr>
                <w:color w:val="auto"/>
              </w:rPr>
            </w:pPr>
            <w:r>
              <w:rPr>
                <w:color w:val="auto"/>
              </w:rPr>
              <w:t>All schemes for both large capital and medium sized revenue are posted on the councils website each year.</w:t>
            </w:r>
          </w:p>
        </w:tc>
        <w:tc>
          <w:tcPr>
            <w:tcW w:w="1800" w:type="dxa"/>
          </w:tcPr>
          <w:p w14:paraId="4D1DF630" w14:textId="77777777" w:rsidR="00AF0E79" w:rsidRPr="0029264B" w:rsidRDefault="00AF0E79" w:rsidP="00246CAC">
            <w:pPr>
              <w:tabs>
                <w:tab w:val="center" w:pos="4153"/>
              </w:tabs>
              <w:rPr>
                <w:rFonts w:ascii="Arial" w:hAnsi="Arial" w:cs="Arial"/>
              </w:rPr>
            </w:pPr>
          </w:p>
        </w:tc>
        <w:tc>
          <w:tcPr>
            <w:tcW w:w="1440" w:type="dxa"/>
          </w:tcPr>
          <w:p w14:paraId="117A6B14" w14:textId="6E9FA7A8" w:rsidR="00AF0E79" w:rsidRPr="0029264B" w:rsidRDefault="00572524" w:rsidP="00246CAC">
            <w:pPr>
              <w:tabs>
                <w:tab w:val="center" w:pos="4153"/>
              </w:tabs>
              <w:rPr>
                <w:rFonts w:ascii="Arial" w:hAnsi="Arial" w:cs="Arial"/>
              </w:rPr>
            </w:pPr>
            <w:r>
              <w:rPr>
                <w:rFonts w:ascii="Arial" w:hAnsi="Arial" w:cs="Arial"/>
              </w:rPr>
              <w:t>Complete</w:t>
            </w:r>
          </w:p>
        </w:tc>
      </w:tr>
      <w:tr w:rsidR="00FB246B" w:rsidRPr="0029264B" w14:paraId="0156D23D" w14:textId="77777777" w:rsidTr="00246CAC">
        <w:tc>
          <w:tcPr>
            <w:tcW w:w="720" w:type="dxa"/>
          </w:tcPr>
          <w:p w14:paraId="45F57FA6" w14:textId="77777777" w:rsidR="00FB246B" w:rsidRPr="0029264B" w:rsidRDefault="00FB246B" w:rsidP="00246CAC">
            <w:pPr>
              <w:tabs>
                <w:tab w:val="center" w:pos="4153"/>
              </w:tabs>
              <w:rPr>
                <w:rFonts w:ascii="Arial" w:hAnsi="Arial" w:cs="Arial"/>
              </w:rPr>
            </w:pPr>
            <w:r w:rsidRPr="0029264B">
              <w:rPr>
                <w:rFonts w:ascii="Arial" w:hAnsi="Arial" w:cs="Arial"/>
              </w:rPr>
              <w:t>10.2</w:t>
            </w:r>
          </w:p>
        </w:tc>
        <w:tc>
          <w:tcPr>
            <w:tcW w:w="3060" w:type="dxa"/>
          </w:tcPr>
          <w:p w14:paraId="762ED01A" w14:textId="77777777" w:rsidR="00FB246B" w:rsidRPr="0029264B" w:rsidRDefault="00FB246B" w:rsidP="00246CAC">
            <w:pPr>
              <w:pStyle w:val="Default"/>
              <w:rPr>
                <w:b/>
                <w:color w:val="auto"/>
              </w:rPr>
            </w:pPr>
            <w:r w:rsidRPr="0029264B">
              <w:rPr>
                <w:b/>
                <w:bCs/>
                <w:color w:val="auto"/>
              </w:rPr>
              <w:t xml:space="preserve">Develop and implement a policy on de-culverting </w:t>
            </w:r>
          </w:p>
          <w:p w14:paraId="7CF27C9D" w14:textId="77777777" w:rsidR="00FB246B" w:rsidRPr="0029264B" w:rsidRDefault="00FB246B" w:rsidP="00246CAC">
            <w:pPr>
              <w:tabs>
                <w:tab w:val="center" w:pos="4153"/>
              </w:tabs>
              <w:rPr>
                <w:rFonts w:ascii="Arial" w:hAnsi="Arial" w:cs="Arial"/>
              </w:rPr>
            </w:pPr>
          </w:p>
        </w:tc>
        <w:tc>
          <w:tcPr>
            <w:tcW w:w="7560" w:type="dxa"/>
          </w:tcPr>
          <w:p w14:paraId="7DA386F2" w14:textId="77777777" w:rsidR="00FB246B" w:rsidRPr="0029264B" w:rsidRDefault="00FB246B" w:rsidP="00246CAC">
            <w:pPr>
              <w:autoSpaceDE w:val="0"/>
              <w:autoSpaceDN w:val="0"/>
              <w:adjustRightInd w:val="0"/>
              <w:rPr>
                <w:rFonts w:ascii="Arial" w:hAnsi="Arial" w:cs="Arial"/>
              </w:rPr>
            </w:pPr>
            <w:r w:rsidRPr="0029264B">
              <w:rPr>
                <w:rFonts w:ascii="Arial" w:hAnsi="Arial" w:cs="Arial"/>
              </w:rPr>
              <w:t xml:space="preserve">The presence of culverts has been identified as a key factor in limiting the achievement of good ecological potential/ status as defined by the Water Framework Directive. Culverts can impact negatively on watercourses by creating: </w:t>
            </w:r>
          </w:p>
          <w:p w14:paraId="057CF21F" w14:textId="77777777" w:rsidR="00FB246B" w:rsidRPr="0029264B" w:rsidRDefault="00FB246B" w:rsidP="00246CAC">
            <w:pPr>
              <w:autoSpaceDE w:val="0"/>
              <w:autoSpaceDN w:val="0"/>
              <w:adjustRightInd w:val="0"/>
              <w:rPr>
                <w:rFonts w:ascii="Arial" w:hAnsi="Arial" w:cs="Arial"/>
              </w:rPr>
            </w:pPr>
            <w:r w:rsidRPr="0029264B">
              <w:rPr>
                <w:rFonts w:ascii="Arial" w:hAnsi="Arial" w:cs="Arial"/>
              </w:rPr>
              <w:t xml:space="preserve">Flood risks from issues of capacity, blockage and collapse </w:t>
            </w:r>
          </w:p>
          <w:p w14:paraId="25613AA6" w14:textId="77777777" w:rsidR="00FB246B" w:rsidRPr="0029264B" w:rsidRDefault="00FB246B" w:rsidP="00246CAC">
            <w:pPr>
              <w:autoSpaceDE w:val="0"/>
              <w:autoSpaceDN w:val="0"/>
              <w:adjustRightInd w:val="0"/>
              <w:rPr>
                <w:rFonts w:ascii="Arial" w:hAnsi="Arial" w:cs="Arial"/>
              </w:rPr>
            </w:pPr>
            <w:r w:rsidRPr="0029264B">
              <w:rPr>
                <w:rFonts w:ascii="Arial" w:hAnsi="Arial" w:cs="Arial"/>
              </w:rPr>
              <w:t xml:space="preserve">Potential barriers to fish migration </w:t>
            </w:r>
          </w:p>
          <w:p w14:paraId="1E13AC4D" w14:textId="77777777" w:rsidR="00FB246B" w:rsidRPr="0029264B" w:rsidRDefault="00FB246B" w:rsidP="00246CAC">
            <w:pPr>
              <w:autoSpaceDE w:val="0"/>
              <w:autoSpaceDN w:val="0"/>
              <w:adjustRightInd w:val="0"/>
              <w:rPr>
                <w:rFonts w:ascii="Arial" w:hAnsi="Arial" w:cs="Arial"/>
              </w:rPr>
            </w:pPr>
            <w:r w:rsidRPr="0029264B">
              <w:rPr>
                <w:rFonts w:ascii="Arial" w:hAnsi="Arial" w:cs="Arial"/>
              </w:rPr>
              <w:t xml:space="preserve">Impeding the operation of natural geomorphological processes </w:t>
            </w:r>
          </w:p>
          <w:p w14:paraId="73C5D013" w14:textId="77777777" w:rsidR="00FB246B" w:rsidRPr="0029264B" w:rsidRDefault="00FB246B" w:rsidP="00246CAC">
            <w:pPr>
              <w:autoSpaceDE w:val="0"/>
              <w:autoSpaceDN w:val="0"/>
              <w:adjustRightInd w:val="0"/>
              <w:rPr>
                <w:rFonts w:ascii="Arial" w:hAnsi="Arial" w:cs="Arial"/>
              </w:rPr>
            </w:pPr>
            <w:r w:rsidRPr="0029264B">
              <w:rPr>
                <w:rFonts w:ascii="Arial" w:hAnsi="Arial" w:cs="Arial"/>
              </w:rPr>
              <w:lastRenderedPageBreak/>
              <w:t xml:space="preserve">Limitations on presence of aquatic flora and fauna </w:t>
            </w:r>
          </w:p>
          <w:p w14:paraId="06CC5B66" w14:textId="77777777" w:rsidR="00FB246B" w:rsidRPr="0029264B" w:rsidRDefault="00FB246B" w:rsidP="00246CAC">
            <w:pPr>
              <w:autoSpaceDE w:val="0"/>
              <w:autoSpaceDN w:val="0"/>
              <w:adjustRightInd w:val="0"/>
              <w:rPr>
                <w:rFonts w:ascii="Arial" w:hAnsi="Arial" w:cs="Arial"/>
              </w:rPr>
            </w:pPr>
            <w:r w:rsidRPr="0029264B">
              <w:rPr>
                <w:rFonts w:ascii="Arial" w:hAnsi="Arial" w:cs="Arial"/>
              </w:rPr>
              <w:t xml:space="preserve">A ‘separation’ of the community from the watercourse </w:t>
            </w:r>
          </w:p>
          <w:p w14:paraId="68DAFA25" w14:textId="77777777" w:rsidR="00FB246B" w:rsidRPr="0029264B" w:rsidRDefault="00FB246B" w:rsidP="00246CAC">
            <w:pPr>
              <w:autoSpaceDE w:val="0"/>
              <w:autoSpaceDN w:val="0"/>
              <w:adjustRightInd w:val="0"/>
              <w:rPr>
                <w:rFonts w:ascii="Arial" w:hAnsi="Arial" w:cs="Arial"/>
              </w:rPr>
            </w:pPr>
          </w:p>
          <w:p w14:paraId="33BB5015" w14:textId="77777777" w:rsidR="00FB246B" w:rsidRPr="0029264B" w:rsidRDefault="00FB246B" w:rsidP="00246CAC">
            <w:pPr>
              <w:autoSpaceDE w:val="0"/>
              <w:autoSpaceDN w:val="0"/>
              <w:adjustRightInd w:val="0"/>
              <w:rPr>
                <w:rFonts w:ascii="Arial" w:hAnsi="Arial" w:cs="Arial"/>
              </w:rPr>
            </w:pPr>
            <w:r w:rsidRPr="0029264B">
              <w:rPr>
                <w:rFonts w:ascii="Arial" w:hAnsi="Arial" w:cs="Arial"/>
              </w:rPr>
              <w:t>Determine the extents of culverted watercourses as part of the asset record and identify which of these may be suitable.</w:t>
            </w:r>
          </w:p>
        </w:tc>
        <w:tc>
          <w:tcPr>
            <w:tcW w:w="1800" w:type="dxa"/>
          </w:tcPr>
          <w:p w14:paraId="33FC0C06" w14:textId="77777777" w:rsidR="00FB246B" w:rsidRPr="0029264B" w:rsidRDefault="00FB246B" w:rsidP="00246CAC">
            <w:pPr>
              <w:tabs>
                <w:tab w:val="center" w:pos="4153"/>
              </w:tabs>
              <w:rPr>
                <w:rFonts w:ascii="Arial" w:hAnsi="Arial" w:cs="Arial"/>
              </w:rPr>
            </w:pPr>
          </w:p>
          <w:p w14:paraId="67660636" w14:textId="77777777" w:rsidR="00FB246B" w:rsidRPr="0029264B" w:rsidRDefault="00FB246B" w:rsidP="00246CAC">
            <w:pPr>
              <w:tabs>
                <w:tab w:val="center" w:pos="4153"/>
              </w:tabs>
              <w:rPr>
                <w:rFonts w:ascii="Arial" w:hAnsi="Arial" w:cs="Arial"/>
              </w:rPr>
            </w:pPr>
          </w:p>
          <w:p w14:paraId="5009431F" w14:textId="77777777" w:rsidR="00FB246B" w:rsidRPr="0029264B" w:rsidRDefault="00FB246B" w:rsidP="00246CAC">
            <w:pPr>
              <w:tabs>
                <w:tab w:val="center" w:pos="4153"/>
              </w:tabs>
              <w:rPr>
                <w:rFonts w:ascii="Arial" w:hAnsi="Arial" w:cs="Arial"/>
              </w:rPr>
            </w:pPr>
          </w:p>
          <w:p w14:paraId="0E60DF9F" w14:textId="77777777" w:rsidR="00FB246B" w:rsidRPr="0029264B" w:rsidRDefault="00FB246B" w:rsidP="00246CAC">
            <w:pPr>
              <w:tabs>
                <w:tab w:val="center" w:pos="4153"/>
              </w:tabs>
              <w:rPr>
                <w:rFonts w:ascii="Arial" w:hAnsi="Arial" w:cs="Arial"/>
              </w:rPr>
            </w:pPr>
          </w:p>
          <w:p w14:paraId="356F84B2" w14:textId="77777777" w:rsidR="00FB246B" w:rsidRPr="0029264B" w:rsidRDefault="00FB246B" w:rsidP="00246CAC">
            <w:pPr>
              <w:tabs>
                <w:tab w:val="center" w:pos="4153"/>
              </w:tabs>
              <w:rPr>
                <w:rFonts w:ascii="Arial" w:hAnsi="Arial" w:cs="Arial"/>
              </w:rPr>
            </w:pPr>
          </w:p>
          <w:p w14:paraId="12426168" w14:textId="77777777" w:rsidR="00FB246B" w:rsidRPr="0029264B" w:rsidRDefault="00FB246B" w:rsidP="00246CAC">
            <w:pPr>
              <w:tabs>
                <w:tab w:val="center" w:pos="4153"/>
              </w:tabs>
              <w:rPr>
                <w:rFonts w:ascii="Arial" w:hAnsi="Arial" w:cs="Arial"/>
              </w:rPr>
            </w:pPr>
          </w:p>
          <w:p w14:paraId="179F83DD" w14:textId="77777777" w:rsidR="00FB246B" w:rsidRPr="0029264B" w:rsidRDefault="00FB246B" w:rsidP="00246CAC">
            <w:pPr>
              <w:tabs>
                <w:tab w:val="center" w:pos="4153"/>
              </w:tabs>
              <w:rPr>
                <w:rFonts w:ascii="Arial" w:hAnsi="Arial" w:cs="Arial"/>
              </w:rPr>
            </w:pPr>
          </w:p>
          <w:p w14:paraId="5D9267C9" w14:textId="77777777" w:rsidR="00FB246B" w:rsidRPr="0029264B" w:rsidRDefault="00FB246B" w:rsidP="00246CAC">
            <w:pPr>
              <w:tabs>
                <w:tab w:val="center" w:pos="4153"/>
              </w:tabs>
              <w:rPr>
                <w:rFonts w:ascii="Arial" w:hAnsi="Arial" w:cs="Arial"/>
              </w:rPr>
            </w:pPr>
          </w:p>
          <w:p w14:paraId="54A47431" w14:textId="77777777" w:rsidR="00FB246B" w:rsidRPr="0029264B" w:rsidRDefault="00FB246B" w:rsidP="00246CAC">
            <w:pPr>
              <w:tabs>
                <w:tab w:val="center" w:pos="4153"/>
              </w:tabs>
              <w:rPr>
                <w:rFonts w:ascii="Arial" w:hAnsi="Arial" w:cs="Arial"/>
              </w:rPr>
            </w:pPr>
          </w:p>
          <w:p w14:paraId="440A6467" w14:textId="77777777" w:rsidR="00FB246B" w:rsidRPr="0029264B" w:rsidRDefault="00FB246B" w:rsidP="00246CAC">
            <w:pPr>
              <w:tabs>
                <w:tab w:val="center" w:pos="4153"/>
              </w:tabs>
              <w:rPr>
                <w:rFonts w:ascii="Arial" w:hAnsi="Arial" w:cs="Arial"/>
              </w:rPr>
            </w:pPr>
          </w:p>
          <w:p w14:paraId="5DBA8CC5"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58B75B19" w14:textId="77777777" w:rsidR="00FB246B" w:rsidRPr="0029264B" w:rsidRDefault="00FB246B" w:rsidP="00246CAC">
            <w:pPr>
              <w:tabs>
                <w:tab w:val="center" w:pos="4153"/>
              </w:tabs>
              <w:rPr>
                <w:rFonts w:ascii="Arial" w:hAnsi="Arial" w:cs="Arial"/>
              </w:rPr>
            </w:pPr>
          </w:p>
          <w:p w14:paraId="0D2EBFC0" w14:textId="77777777" w:rsidR="00FB246B" w:rsidRPr="0029264B" w:rsidRDefault="00FB246B" w:rsidP="00246CAC">
            <w:pPr>
              <w:tabs>
                <w:tab w:val="center" w:pos="4153"/>
              </w:tabs>
              <w:rPr>
                <w:rFonts w:ascii="Arial" w:hAnsi="Arial" w:cs="Arial"/>
              </w:rPr>
            </w:pPr>
          </w:p>
          <w:p w14:paraId="557EF148" w14:textId="77777777" w:rsidR="00FB246B" w:rsidRPr="0029264B" w:rsidRDefault="00FB246B" w:rsidP="00246CAC">
            <w:pPr>
              <w:tabs>
                <w:tab w:val="center" w:pos="4153"/>
              </w:tabs>
              <w:rPr>
                <w:rFonts w:ascii="Arial" w:hAnsi="Arial" w:cs="Arial"/>
              </w:rPr>
            </w:pPr>
          </w:p>
          <w:p w14:paraId="01FB2A68" w14:textId="77777777" w:rsidR="00FB246B" w:rsidRPr="0029264B" w:rsidRDefault="00FB246B" w:rsidP="00246CAC">
            <w:pPr>
              <w:tabs>
                <w:tab w:val="center" w:pos="4153"/>
              </w:tabs>
              <w:rPr>
                <w:rFonts w:ascii="Arial" w:hAnsi="Arial" w:cs="Arial"/>
              </w:rPr>
            </w:pPr>
          </w:p>
          <w:p w14:paraId="1B9683B1" w14:textId="77777777" w:rsidR="00FB246B" w:rsidRPr="0029264B" w:rsidRDefault="00FB246B" w:rsidP="00246CAC">
            <w:pPr>
              <w:tabs>
                <w:tab w:val="center" w:pos="4153"/>
              </w:tabs>
              <w:rPr>
                <w:rFonts w:ascii="Arial" w:hAnsi="Arial" w:cs="Arial"/>
              </w:rPr>
            </w:pPr>
          </w:p>
          <w:p w14:paraId="7846E1B6" w14:textId="77777777" w:rsidR="00FB246B" w:rsidRPr="0029264B" w:rsidRDefault="00FB246B" w:rsidP="00246CAC">
            <w:pPr>
              <w:tabs>
                <w:tab w:val="center" w:pos="4153"/>
              </w:tabs>
              <w:rPr>
                <w:rFonts w:ascii="Arial" w:hAnsi="Arial" w:cs="Arial"/>
              </w:rPr>
            </w:pPr>
          </w:p>
          <w:p w14:paraId="524DEDBD" w14:textId="77777777" w:rsidR="00FB246B" w:rsidRPr="0029264B" w:rsidRDefault="00FB246B" w:rsidP="00246CAC">
            <w:pPr>
              <w:tabs>
                <w:tab w:val="center" w:pos="4153"/>
              </w:tabs>
              <w:rPr>
                <w:rFonts w:ascii="Arial" w:hAnsi="Arial" w:cs="Arial"/>
              </w:rPr>
            </w:pPr>
          </w:p>
          <w:p w14:paraId="12A657C9" w14:textId="77777777" w:rsidR="00FB246B" w:rsidRPr="0029264B" w:rsidRDefault="00FB246B" w:rsidP="00246CAC">
            <w:pPr>
              <w:tabs>
                <w:tab w:val="center" w:pos="4153"/>
              </w:tabs>
              <w:rPr>
                <w:rFonts w:ascii="Arial" w:hAnsi="Arial" w:cs="Arial"/>
              </w:rPr>
            </w:pPr>
          </w:p>
          <w:p w14:paraId="1282719F" w14:textId="77777777" w:rsidR="00FB246B" w:rsidRPr="0029264B" w:rsidRDefault="00FB246B" w:rsidP="00246CAC">
            <w:pPr>
              <w:tabs>
                <w:tab w:val="center" w:pos="4153"/>
              </w:tabs>
              <w:rPr>
                <w:rFonts w:ascii="Arial" w:hAnsi="Arial" w:cs="Arial"/>
              </w:rPr>
            </w:pPr>
          </w:p>
          <w:p w14:paraId="314D8BB2" w14:textId="77777777" w:rsidR="00FB246B" w:rsidRPr="0029264B" w:rsidRDefault="00FB246B" w:rsidP="00246CAC">
            <w:pPr>
              <w:tabs>
                <w:tab w:val="center" w:pos="4153"/>
              </w:tabs>
              <w:rPr>
                <w:rFonts w:ascii="Arial" w:hAnsi="Arial" w:cs="Arial"/>
              </w:rPr>
            </w:pPr>
          </w:p>
          <w:p w14:paraId="06F50894"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AF0E79" w:rsidRPr="0029264B" w14:paraId="7721C2AA" w14:textId="77777777" w:rsidTr="00246CAC">
        <w:tc>
          <w:tcPr>
            <w:tcW w:w="720" w:type="dxa"/>
          </w:tcPr>
          <w:p w14:paraId="68FE0AC6" w14:textId="77777777" w:rsidR="00AF0E79" w:rsidRPr="0029264B" w:rsidRDefault="00AF0E79" w:rsidP="00246CAC">
            <w:pPr>
              <w:tabs>
                <w:tab w:val="center" w:pos="4153"/>
              </w:tabs>
              <w:rPr>
                <w:rFonts w:ascii="Arial" w:hAnsi="Arial" w:cs="Arial"/>
              </w:rPr>
            </w:pPr>
          </w:p>
        </w:tc>
        <w:tc>
          <w:tcPr>
            <w:tcW w:w="3060" w:type="dxa"/>
          </w:tcPr>
          <w:p w14:paraId="74F04ECE" w14:textId="6535ECEA" w:rsidR="00AF0E79" w:rsidRPr="0029264B" w:rsidRDefault="00AF0E79" w:rsidP="00246CAC">
            <w:pPr>
              <w:pStyle w:val="Default"/>
              <w:rPr>
                <w:b/>
                <w:bCs/>
                <w:color w:val="auto"/>
              </w:rPr>
            </w:pPr>
            <w:r w:rsidRPr="00386235">
              <w:rPr>
                <w:b/>
              </w:rPr>
              <w:t>Objective Outcome</w:t>
            </w:r>
          </w:p>
        </w:tc>
        <w:tc>
          <w:tcPr>
            <w:tcW w:w="7560" w:type="dxa"/>
          </w:tcPr>
          <w:p w14:paraId="420C1EDC" w14:textId="50674366" w:rsidR="00AF0E79" w:rsidRPr="0029264B" w:rsidRDefault="00AF0E79" w:rsidP="00246CAC">
            <w:pPr>
              <w:autoSpaceDE w:val="0"/>
              <w:autoSpaceDN w:val="0"/>
              <w:adjustRightInd w:val="0"/>
              <w:rPr>
                <w:rFonts w:ascii="Arial" w:hAnsi="Arial" w:cs="Arial"/>
              </w:rPr>
            </w:pPr>
            <w:r>
              <w:rPr>
                <w:rFonts w:ascii="Arial" w:hAnsi="Arial" w:cs="Arial"/>
              </w:rPr>
              <w:t>A culvert replacement program is being considered within the councils 6 priority schemes within the program where possible culverts will be day lighted.</w:t>
            </w:r>
          </w:p>
        </w:tc>
        <w:tc>
          <w:tcPr>
            <w:tcW w:w="1800" w:type="dxa"/>
          </w:tcPr>
          <w:p w14:paraId="6608B8A8" w14:textId="77777777" w:rsidR="00AF0E79" w:rsidRPr="0029264B" w:rsidRDefault="00AF0E79" w:rsidP="00246CAC">
            <w:pPr>
              <w:tabs>
                <w:tab w:val="center" w:pos="4153"/>
              </w:tabs>
              <w:rPr>
                <w:rFonts w:ascii="Arial" w:hAnsi="Arial" w:cs="Arial"/>
              </w:rPr>
            </w:pPr>
          </w:p>
        </w:tc>
        <w:tc>
          <w:tcPr>
            <w:tcW w:w="1440" w:type="dxa"/>
          </w:tcPr>
          <w:p w14:paraId="77A103F5" w14:textId="552DDA14" w:rsidR="00AF0E79" w:rsidRPr="0029264B" w:rsidRDefault="00572524" w:rsidP="00246CAC">
            <w:pPr>
              <w:tabs>
                <w:tab w:val="center" w:pos="4153"/>
              </w:tabs>
              <w:rPr>
                <w:rFonts w:ascii="Arial" w:hAnsi="Arial" w:cs="Arial"/>
              </w:rPr>
            </w:pPr>
            <w:r>
              <w:rPr>
                <w:rFonts w:ascii="Arial" w:hAnsi="Arial" w:cs="Arial"/>
              </w:rPr>
              <w:t>Complete</w:t>
            </w:r>
          </w:p>
        </w:tc>
      </w:tr>
    </w:tbl>
    <w:p w14:paraId="7ACC11AC" w14:textId="77777777" w:rsidR="00FB246B" w:rsidRPr="0029264B" w:rsidRDefault="00FB246B" w:rsidP="00FB246B">
      <w:pPr>
        <w:rPr>
          <w:rFonts w:ascii="Arial" w:hAnsi="Arial" w:cs="Arial"/>
          <w:b/>
        </w:rPr>
      </w:pPr>
    </w:p>
    <w:p w14:paraId="01CEF770" w14:textId="77777777" w:rsidR="00FB246B" w:rsidRPr="0029264B" w:rsidRDefault="00FB246B" w:rsidP="00FB246B">
      <w:pPr>
        <w:rPr>
          <w:rFonts w:ascii="Arial" w:hAnsi="Arial" w:cs="Arial"/>
        </w:rPr>
      </w:pPr>
      <w:r w:rsidRPr="0029264B">
        <w:rPr>
          <w:rFonts w:ascii="Arial" w:hAnsi="Arial" w:cs="Arial"/>
          <w:b/>
        </w:rPr>
        <w:br w:type="page"/>
      </w:r>
      <w:r w:rsidRPr="0029264B">
        <w:rPr>
          <w:rFonts w:ascii="Arial" w:hAnsi="Arial" w:cs="Arial"/>
          <w:b/>
        </w:rPr>
        <w:lastRenderedPageBreak/>
        <w:t xml:space="preserve">Objective 11 - </w:t>
      </w:r>
      <w:r>
        <w:rPr>
          <w:rFonts w:ascii="Arial" w:hAnsi="Arial" w:cs="Arial"/>
          <w:b/>
        </w:rPr>
        <w:t>Identify potential sources of</w:t>
      </w:r>
      <w:r w:rsidRPr="0029264B">
        <w:rPr>
          <w:rFonts w:ascii="Arial" w:hAnsi="Arial" w:cs="Arial"/>
          <w:b/>
        </w:rPr>
        <w:t xml:space="preserve"> funding.</w:t>
      </w: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29"/>
        <w:gridCol w:w="7591"/>
        <w:gridCol w:w="1800"/>
        <w:gridCol w:w="1440"/>
      </w:tblGrid>
      <w:tr w:rsidR="00FB246B" w:rsidRPr="0029264B" w14:paraId="7BFE3AAB" w14:textId="77777777" w:rsidTr="00246CAC">
        <w:tc>
          <w:tcPr>
            <w:tcW w:w="720" w:type="dxa"/>
          </w:tcPr>
          <w:p w14:paraId="7BF73DC1" w14:textId="77777777" w:rsidR="00FB246B" w:rsidRPr="0029264B" w:rsidRDefault="00FB246B" w:rsidP="00246CAC">
            <w:pPr>
              <w:tabs>
                <w:tab w:val="center" w:pos="4153"/>
              </w:tabs>
              <w:rPr>
                <w:rFonts w:ascii="Arial" w:hAnsi="Arial" w:cs="Arial"/>
              </w:rPr>
            </w:pPr>
            <w:r w:rsidRPr="0029264B">
              <w:rPr>
                <w:rFonts w:ascii="Arial" w:hAnsi="Arial" w:cs="Arial"/>
              </w:rPr>
              <w:t>11.1</w:t>
            </w:r>
          </w:p>
        </w:tc>
        <w:tc>
          <w:tcPr>
            <w:tcW w:w="3029" w:type="dxa"/>
          </w:tcPr>
          <w:p w14:paraId="57090C8D" w14:textId="77777777" w:rsidR="00FB246B" w:rsidRPr="0029264B" w:rsidRDefault="00FB246B" w:rsidP="00246CAC">
            <w:pPr>
              <w:pStyle w:val="Default"/>
              <w:rPr>
                <w:b/>
                <w:bCs/>
                <w:color w:val="auto"/>
              </w:rPr>
            </w:pPr>
            <w:r w:rsidRPr="0029264B">
              <w:rPr>
                <w:b/>
                <w:color w:val="auto"/>
              </w:rPr>
              <w:t xml:space="preserve">Determine all other funding sources, Council, partners and other external, and maximise “match-funding” </w:t>
            </w:r>
          </w:p>
        </w:tc>
        <w:tc>
          <w:tcPr>
            <w:tcW w:w="7591" w:type="dxa"/>
          </w:tcPr>
          <w:p w14:paraId="11335C4F" w14:textId="77777777" w:rsidR="00FB246B" w:rsidRPr="0029264B" w:rsidRDefault="00FB246B" w:rsidP="00246CAC">
            <w:pPr>
              <w:pStyle w:val="Default"/>
              <w:rPr>
                <w:color w:val="auto"/>
              </w:rPr>
            </w:pPr>
            <w:r w:rsidRPr="0029264B">
              <w:rPr>
                <w:color w:val="auto"/>
              </w:rPr>
              <w:t>Potential sources of funding are listed</w:t>
            </w:r>
            <w:r>
              <w:rPr>
                <w:color w:val="auto"/>
              </w:rPr>
              <w:t xml:space="preserve"> in Section </w:t>
            </w:r>
            <w:r w:rsidRPr="0029264B">
              <w:rPr>
                <w:color w:val="auto"/>
              </w:rPr>
              <w:t>9.0.</w:t>
            </w:r>
          </w:p>
          <w:p w14:paraId="7A69096E" w14:textId="77777777" w:rsidR="00FB246B" w:rsidRPr="0029264B" w:rsidRDefault="00FB246B" w:rsidP="00246CAC">
            <w:pPr>
              <w:pStyle w:val="Default"/>
              <w:rPr>
                <w:color w:val="auto"/>
              </w:rPr>
            </w:pPr>
          </w:p>
          <w:p w14:paraId="2A9BACC9" w14:textId="77777777" w:rsidR="00FB246B" w:rsidRPr="0029264B" w:rsidRDefault="00FB246B" w:rsidP="00246CAC">
            <w:pPr>
              <w:pStyle w:val="Default"/>
              <w:rPr>
                <w:color w:val="auto"/>
              </w:rPr>
            </w:pPr>
            <w:r w:rsidRPr="0029264B">
              <w:rPr>
                <w:color w:val="auto"/>
              </w:rPr>
              <w:t>Manage expectations we will need to set out clearly the aims of the Local Flood Risk Management Strategy.</w:t>
            </w:r>
          </w:p>
        </w:tc>
        <w:tc>
          <w:tcPr>
            <w:tcW w:w="1800" w:type="dxa"/>
          </w:tcPr>
          <w:p w14:paraId="31405D2F" w14:textId="77777777" w:rsidR="00FB246B" w:rsidRPr="0029264B" w:rsidRDefault="00FB246B" w:rsidP="00246CAC">
            <w:pPr>
              <w:tabs>
                <w:tab w:val="center" w:pos="4153"/>
              </w:tabs>
              <w:rPr>
                <w:rFonts w:ascii="Arial" w:hAnsi="Arial" w:cs="Arial"/>
              </w:rPr>
            </w:pPr>
          </w:p>
          <w:p w14:paraId="0D439677" w14:textId="77777777" w:rsidR="00FB246B" w:rsidRPr="0029264B" w:rsidRDefault="00FB246B" w:rsidP="00246CAC">
            <w:pPr>
              <w:tabs>
                <w:tab w:val="center" w:pos="4153"/>
              </w:tabs>
              <w:rPr>
                <w:rFonts w:ascii="Arial" w:hAnsi="Arial" w:cs="Arial"/>
              </w:rPr>
            </w:pPr>
          </w:p>
          <w:p w14:paraId="74F00428" w14:textId="77777777" w:rsidR="00FB246B" w:rsidRPr="0029264B" w:rsidRDefault="00FB246B" w:rsidP="00246CAC">
            <w:pPr>
              <w:tabs>
                <w:tab w:val="center" w:pos="4153"/>
              </w:tabs>
              <w:rPr>
                <w:rFonts w:ascii="Arial" w:hAnsi="Arial" w:cs="Arial"/>
              </w:rPr>
            </w:pPr>
          </w:p>
          <w:p w14:paraId="36DC63D3"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3FEE61B4" w14:textId="77777777" w:rsidR="00FB246B" w:rsidRPr="0029264B" w:rsidRDefault="00FB246B" w:rsidP="00246CAC">
            <w:pPr>
              <w:tabs>
                <w:tab w:val="center" w:pos="4153"/>
              </w:tabs>
              <w:rPr>
                <w:rFonts w:ascii="Arial" w:hAnsi="Arial" w:cs="Arial"/>
              </w:rPr>
            </w:pPr>
          </w:p>
          <w:p w14:paraId="37271E3E" w14:textId="77777777" w:rsidR="00FB246B" w:rsidRPr="0029264B" w:rsidRDefault="00FB246B" w:rsidP="00246CAC">
            <w:pPr>
              <w:tabs>
                <w:tab w:val="center" w:pos="4153"/>
              </w:tabs>
              <w:rPr>
                <w:rFonts w:ascii="Arial" w:hAnsi="Arial" w:cs="Arial"/>
              </w:rPr>
            </w:pPr>
          </w:p>
          <w:p w14:paraId="72C000EB" w14:textId="77777777" w:rsidR="00FB246B" w:rsidRPr="0029264B" w:rsidRDefault="00FB246B" w:rsidP="00246CAC">
            <w:pPr>
              <w:tabs>
                <w:tab w:val="center" w:pos="4153"/>
              </w:tabs>
              <w:rPr>
                <w:rFonts w:ascii="Arial" w:hAnsi="Arial" w:cs="Arial"/>
              </w:rPr>
            </w:pPr>
          </w:p>
          <w:p w14:paraId="4AF033C0" w14:textId="77777777" w:rsidR="00FB246B" w:rsidRPr="0029264B" w:rsidRDefault="00FB246B" w:rsidP="00246CAC">
            <w:pPr>
              <w:tabs>
                <w:tab w:val="center" w:pos="4153"/>
              </w:tabs>
              <w:rPr>
                <w:rFonts w:ascii="Arial" w:hAnsi="Arial" w:cs="Arial"/>
              </w:rPr>
            </w:pPr>
            <w:r w:rsidRPr="0029264B">
              <w:rPr>
                <w:rFonts w:ascii="Arial" w:hAnsi="Arial" w:cs="Arial"/>
              </w:rPr>
              <w:t>June 2015</w:t>
            </w:r>
          </w:p>
        </w:tc>
      </w:tr>
      <w:tr w:rsidR="00AF0E79" w:rsidRPr="0029264B" w14:paraId="1752FBD5" w14:textId="77777777" w:rsidTr="00246CAC">
        <w:tc>
          <w:tcPr>
            <w:tcW w:w="720" w:type="dxa"/>
          </w:tcPr>
          <w:p w14:paraId="18F7873F" w14:textId="77777777" w:rsidR="00AF0E79" w:rsidRPr="0029264B" w:rsidRDefault="00AF0E79" w:rsidP="00246CAC">
            <w:pPr>
              <w:tabs>
                <w:tab w:val="center" w:pos="4153"/>
              </w:tabs>
              <w:rPr>
                <w:rFonts w:ascii="Arial" w:hAnsi="Arial" w:cs="Arial"/>
              </w:rPr>
            </w:pPr>
          </w:p>
        </w:tc>
        <w:tc>
          <w:tcPr>
            <w:tcW w:w="3029" w:type="dxa"/>
          </w:tcPr>
          <w:p w14:paraId="6B0C368E" w14:textId="6593D186" w:rsidR="00AF0E79" w:rsidRPr="0029264B" w:rsidRDefault="00AF0E79" w:rsidP="00246CAC">
            <w:pPr>
              <w:pStyle w:val="Default"/>
              <w:rPr>
                <w:b/>
                <w:color w:val="auto"/>
              </w:rPr>
            </w:pPr>
            <w:r w:rsidRPr="00386235">
              <w:rPr>
                <w:b/>
              </w:rPr>
              <w:t>Objective Outcome</w:t>
            </w:r>
          </w:p>
        </w:tc>
        <w:tc>
          <w:tcPr>
            <w:tcW w:w="7591" w:type="dxa"/>
          </w:tcPr>
          <w:p w14:paraId="4E95C80B" w14:textId="2E08EE26" w:rsidR="00AF0E79" w:rsidRPr="0029264B" w:rsidRDefault="00AF0E79" w:rsidP="00246CAC">
            <w:pPr>
              <w:pStyle w:val="Default"/>
              <w:rPr>
                <w:color w:val="auto"/>
              </w:rPr>
            </w:pPr>
            <w:r>
              <w:rPr>
                <w:color w:val="auto"/>
              </w:rPr>
              <w:t>All sources are funding are considered for each scheme.</w:t>
            </w:r>
          </w:p>
        </w:tc>
        <w:tc>
          <w:tcPr>
            <w:tcW w:w="1800" w:type="dxa"/>
          </w:tcPr>
          <w:p w14:paraId="63281B8C" w14:textId="77777777" w:rsidR="00AF0E79" w:rsidRPr="0029264B" w:rsidRDefault="00AF0E79" w:rsidP="00246CAC">
            <w:pPr>
              <w:tabs>
                <w:tab w:val="center" w:pos="4153"/>
              </w:tabs>
              <w:rPr>
                <w:rFonts w:ascii="Arial" w:hAnsi="Arial" w:cs="Arial"/>
              </w:rPr>
            </w:pPr>
          </w:p>
        </w:tc>
        <w:tc>
          <w:tcPr>
            <w:tcW w:w="1440" w:type="dxa"/>
          </w:tcPr>
          <w:p w14:paraId="14B5A3A0" w14:textId="4107C446" w:rsidR="00AF0E79" w:rsidRPr="0029264B" w:rsidRDefault="00572524" w:rsidP="00246CAC">
            <w:pPr>
              <w:tabs>
                <w:tab w:val="center" w:pos="4153"/>
              </w:tabs>
              <w:rPr>
                <w:rFonts w:ascii="Arial" w:hAnsi="Arial" w:cs="Arial"/>
              </w:rPr>
            </w:pPr>
            <w:r>
              <w:rPr>
                <w:rFonts w:ascii="Arial" w:hAnsi="Arial" w:cs="Arial"/>
              </w:rPr>
              <w:t>Complete</w:t>
            </w:r>
          </w:p>
        </w:tc>
      </w:tr>
    </w:tbl>
    <w:p w14:paraId="631D9DDE" w14:textId="77777777" w:rsidR="00FB246B" w:rsidRPr="0029264B" w:rsidRDefault="00FB246B" w:rsidP="00FB246B">
      <w:pPr>
        <w:rPr>
          <w:rFonts w:ascii="Arial" w:hAnsi="Arial" w:cs="Arial"/>
        </w:rPr>
      </w:pPr>
    </w:p>
    <w:p w14:paraId="023E2F49" w14:textId="77777777" w:rsidR="00FB246B" w:rsidRPr="0029264B" w:rsidRDefault="00FB246B" w:rsidP="00FB246B">
      <w:pPr>
        <w:rPr>
          <w:rFonts w:ascii="Arial" w:hAnsi="Arial" w:cs="Arial"/>
          <w:b/>
        </w:rPr>
      </w:pPr>
    </w:p>
    <w:p w14:paraId="26A8AAA2" w14:textId="77777777" w:rsidR="00FB246B" w:rsidRPr="0029264B" w:rsidRDefault="00FB246B" w:rsidP="00FB246B">
      <w:pPr>
        <w:rPr>
          <w:rFonts w:ascii="Arial" w:hAnsi="Arial" w:cs="Arial"/>
          <w:b/>
        </w:rPr>
      </w:pPr>
      <w:r w:rsidRPr="0029264B">
        <w:rPr>
          <w:rFonts w:ascii="Arial" w:hAnsi="Arial" w:cs="Arial"/>
          <w:b/>
        </w:rPr>
        <w:br w:type="page"/>
      </w:r>
      <w:r w:rsidRPr="0029264B">
        <w:rPr>
          <w:rFonts w:ascii="Arial" w:hAnsi="Arial" w:cs="Arial"/>
          <w:b/>
        </w:rPr>
        <w:lastRenderedPageBreak/>
        <w:t>Objective 12 - Co-ordinate Flood Risk Management and Emergency Planning procedures</w:t>
      </w: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7560"/>
        <w:gridCol w:w="1800"/>
        <w:gridCol w:w="1440"/>
      </w:tblGrid>
      <w:tr w:rsidR="00FB246B" w:rsidRPr="0029264B" w14:paraId="52883A7E" w14:textId="77777777" w:rsidTr="00246CAC">
        <w:tc>
          <w:tcPr>
            <w:tcW w:w="720" w:type="dxa"/>
          </w:tcPr>
          <w:p w14:paraId="2FA6DBA7" w14:textId="77777777" w:rsidR="00FB246B" w:rsidRPr="0029264B" w:rsidRDefault="00FB246B" w:rsidP="00246CAC">
            <w:pPr>
              <w:tabs>
                <w:tab w:val="center" w:pos="4153"/>
              </w:tabs>
              <w:rPr>
                <w:rFonts w:ascii="Arial" w:hAnsi="Arial" w:cs="Arial"/>
              </w:rPr>
            </w:pPr>
            <w:r w:rsidRPr="0029264B">
              <w:rPr>
                <w:rFonts w:ascii="Arial" w:hAnsi="Arial" w:cs="Arial"/>
              </w:rPr>
              <w:t>12.1</w:t>
            </w:r>
          </w:p>
        </w:tc>
        <w:tc>
          <w:tcPr>
            <w:tcW w:w="3060" w:type="dxa"/>
          </w:tcPr>
          <w:p w14:paraId="2F455522" w14:textId="77777777" w:rsidR="00FB246B" w:rsidRPr="0029264B" w:rsidRDefault="00FB246B" w:rsidP="00246CAC">
            <w:pPr>
              <w:pStyle w:val="Default"/>
              <w:rPr>
                <w:b/>
                <w:color w:val="auto"/>
              </w:rPr>
            </w:pPr>
            <w:r w:rsidRPr="0029264B">
              <w:rPr>
                <w:b/>
                <w:bCs/>
                <w:color w:val="auto"/>
              </w:rPr>
              <w:t xml:space="preserve">Embed the LFRMS into response and recovery plans and use developing knowledge on flood risk to “tune” emergency procedures </w:t>
            </w:r>
          </w:p>
          <w:p w14:paraId="11DFCD6D" w14:textId="77777777" w:rsidR="00FB246B" w:rsidRPr="0029264B" w:rsidRDefault="00FB246B" w:rsidP="00246CAC">
            <w:pPr>
              <w:tabs>
                <w:tab w:val="center" w:pos="4153"/>
              </w:tabs>
              <w:rPr>
                <w:rFonts w:ascii="Arial" w:hAnsi="Arial" w:cs="Arial"/>
              </w:rPr>
            </w:pPr>
          </w:p>
        </w:tc>
        <w:tc>
          <w:tcPr>
            <w:tcW w:w="7560" w:type="dxa"/>
          </w:tcPr>
          <w:p w14:paraId="51D87A6E" w14:textId="77777777" w:rsidR="00FB246B" w:rsidRPr="0029264B" w:rsidRDefault="00FB246B" w:rsidP="00246CAC">
            <w:pPr>
              <w:pStyle w:val="Default"/>
              <w:rPr>
                <w:color w:val="auto"/>
              </w:rPr>
            </w:pPr>
            <w:r w:rsidRPr="0029264B">
              <w:rPr>
                <w:color w:val="auto"/>
              </w:rPr>
              <w:t xml:space="preserve">The Emergency Planning Shared Service, Rotherham &amp; </w:t>
            </w:r>
            <w:smartTag w:uri="urn:schemas-microsoft-com:office:smarttags" w:element="place">
              <w:r w:rsidRPr="0029264B">
                <w:rPr>
                  <w:color w:val="auto"/>
                </w:rPr>
                <w:t>Sheffield</w:t>
              </w:r>
            </w:smartTag>
            <w:r w:rsidRPr="0029264B">
              <w:rPr>
                <w:color w:val="auto"/>
              </w:rPr>
              <w:t xml:space="preserve"> have responsibility for the planning for and management of the Council’s response to emergencies, through the Borough Emergency Plan and any other relevant Plans.</w:t>
            </w:r>
          </w:p>
          <w:p w14:paraId="78DDB1C3" w14:textId="77777777" w:rsidR="00FB246B" w:rsidRPr="0029264B" w:rsidRDefault="00FB246B" w:rsidP="00246CAC">
            <w:pPr>
              <w:pStyle w:val="Default"/>
              <w:rPr>
                <w:color w:val="auto"/>
              </w:rPr>
            </w:pPr>
          </w:p>
          <w:p w14:paraId="6BF983F1" w14:textId="77777777" w:rsidR="00FB246B" w:rsidRPr="0029264B" w:rsidRDefault="00FB246B" w:rsidP="00246CAC">
            <w:pPr>
              <w:pStyle w:val="Default"/>
              <w:rPr>
                <w:bCs/>
                <w:color w:val="auto"/>
              </w:rPr>
            </w:pPr>
            <w:r w:rsidRPr="0029264B">
              <w:rPr>
                <w:bCs/>
                <w:color w:val="auto"/>
              </w:rPr>
              <w:t>The increasing knowledge of flood risk will be used to feed into the Rotherham Multi-Agency Flood Response Plan, particularly in the following areas:</w:t>
            </w:r>
          </w:p>
          <w:p w14:paraId="5E47A95D" w14:textId="77777777" w:rsidR="00FB246B" w:rsidRPr="0029264B" w:rsidRDefault="00FB246B" w:rsidP="00246CAC">
            <w:pPr>
              <w:pStyle w:val="Default"/>
              <w:rPr>
                <w:bCs/>
                <w:color w:val="auto"/>
              </w:rPr>
            </w:pPr>
            <w:r w:rsidRPr="0029264B">
              <w:rPr>
                <w:bCs/>
                <w:color w:val="auto"/>
              </w:rPr>
              <w:t>Production of flood hazard maps combining depth and velocity information.</w:t>
            </w:r>
          </w:p>
          <w:p w14:paraId="7E393584" w14:textId="77777777" w:rsidR="00FB246B" w:rsidRPr="0029264B" w:rsidRDefault="00FB246B" w:rsidP="00246CAC">
            <w:pPr>
              <w:pStyle w:val="Default"/>
              <w:rPr>
                <w:bCs/>
                <w:color w:val="auto"/>
              </w:rPr>
            </w:pPr>
            <w:r w:rsidRPr="0029264B">
              <w:rPr>
                <w:bCs/>
                <w:color w:val="auto"/>
              </w:rPr>
              <w:t>Improved assessment of flood risk to critical infrastructure, principal highways</w:t>
            </w:r>
          </w:p>
          <w:p w14:paraId="73C6F5E5" w14:textId="77777777" w:rsidR="00FB246B" w:rsidRPr="0029264B" w:rsidRDefault="00FB246B" w:rsidP="00246CAC">
            <w:pPr>
              <w:pStyle w:val="Default"/>
              <w:rPr>
                <w:color w:val="auto"/>
              </w:rPr>
            </w:pPr>
          </w:p>
          <w:p w14:paraId="32D45697" w14:textId="77777777" w:rsidR="00FB246B" w:rsidRPr="0029264B" w:rsidRDefault="00FB246B" w:rsidP="00246CAC">
            <w:pPr>
              <w:tabs>
                <w:tab w:val="center" w:pos="4153"/>
              </w:tabs>
              <w:rPr>
                <w:rFonts w:ascii="Arial" w:hAnsi="Arial" w:cs="Arial"/>
              </w:rPr>
            </w:pPr>
            <w:r w:rsidRPr="0029264B">
              <w:rPr>
                <w:rFonts w:ascii="Arial" w:hAnsi="Arial" w:cs="Arial"/>
              </w:rPr>
              <w:t xml:space="preserve">Business continuity.  </w:t>
            </w:r>
          </w:p>
          <w:p w14:paraId="170AB733" w14:textId="77777777" w:rsidR="00FB246B" w:rsidRPr="0029264B" w:rsidRDefault="00FB246B" w:rsidP="00246CAC">
            <w:pPr>
              <w:tabs>
                <w:tab w:val="center" w:pos="4153"/>
              </w:tabs>
              <w:rPr>
                <w:rFonts w:ascii="Arial" w:hAnsi="Arial" w:cs="Arial"/>
              </w:rPr>
            </w:pPr>
          </w:p>
          <w:p w14:paraId="1122D8ED" w14:textId="77777777" w:rsidR="00FB246B" w:rsidRPr="0029264B" w:rsidRDefault="00FB246B" w:rsidP="00246CAC">
            <w:pPr>
              <w:tabs>
                <w:tab w:val="center" w:pos="4153"/>
              </w:tabs>
              <w:rPr>
                <w:rFonts w:ascii="Arial" w:hAnsi="Arial" w:cs="Arial"/>
              </w:rPr>
            </w:pPr>
            <w:r w:rsidRPr="0029264B">
              <w:rPr>
                <w:rFonts w:ascii="Arial" w:hAnsi="Arial" w:cs="Arial"/>
              </w:rPr>
              <w:t>Inundation plans.</w:t>
            </w:r>
          </w:p>
          <w:p w14:paraId="00E8B4D3" w14:textId="77777777" w:rsidR="00FB246B" w:rsidRPr="0029264B" w:rsidRDefault="00FB246B" w:rsidP="00246CAC">
            <w:pPr>
              <w:tabs>
                <w:tab w:val="center" w:pos="4153"/>
              </w:tabs>
              <w:rPr>
                <w:rFonts w:ascii="Arial" w:hAnsi="Arial" w:cs="Arial"/>
              </w:rPr>
            </w:pPr>
          </w:p>
          <w:p w14:paraId="7A6DA305" w14:textId="77777777" w:rsidR="00FB246B" w:rsidRPr="0029264B" w:rsidRDefault="00FB246B" w:rsidP="00246CAC">
            <w:pPr>
              <w:tabs>
                <w:tab w:val="center" w:pos="4153"/>
              </w:tabs>
              <w:rPr>
                <w:rFonts w:ascii="Arial" w:hAnsi="Arial" w:cs="Arial"/>
              </w:rPr>
            </w:pPr>
            <w:r w:rsidRPr="0029264B">
              <w:rPr>
                <w:rFonts w:ascii="Arial" w:hAnsi="Arial" w:cs="Arial"/>
              </w:rPr>
              <w:t>Determine in greater detail the risk of flooding to utilities, i.e. gas, electricity, water and telecommunications installations and the consequences of the loss of these installations during flooding.</w:t>
            </w:r>
          </w:p>
        </w:tc>
        <w:tc>
          <w:tcPr>
            <w:tcW w:w="1800" w:type="dxa"/>
          </w:tcPr>
          <w:p w14:paraId="5B13E2A3"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24EA7B48" w14:textId="77777777" w:rsidR="00FB246B" w:rsidRPr="0029264B" w:rsidRDefault="00FB246B" w:rsidP="00246CAC">
            <w:pPr>
              <w:tabs>
                <w:tab w:val="center" w:pos="4153"/>
              </w:tabs>
              <w:rPr>
                <w:rFonts w:ascii="Arial" w:hAnsi="Arial" w:cs="Arial"/>
              </w:rPr>
            </w:pPr>
            <w:r w:rsidRPr="0029264B">
              <w:rPr>
                <w:rFonts w:ascii="Arial" w:hAnsi="Arial" w:cs="Arial"/>
              </w:rPr>
              <w:t>Dec 2014</w:t>
            </w:r>
          </w:p>
        </w:tc>
      </w:tr>
      <w:tr w:rsidR="00AF0E79" w:rsidRPr="0029264B" w14:paraId="0CF7C850" w14:textId="77777777" w:rsidTr="00246CAC">
        <w:tc>
          <w:tcPr>
            <w:tcW w:w="720" w:type="dxa"/>
          </w:tcPr>
          <w:p w14:paraId="72364550" w14:textId="77777777" w:rsidR="00AF0E79" w:rsidRPr="0029264B" w:rsidRDefault="00AF0E79" w:rsidP="00246CAC">
            <w:pPr>
              <w:tabs>
                <w:tab w:val="center" w:pos="4153"/>
              </w:tabs>
              <w:rPr>
                <w:rFonts w:ascii="Arial" w:hAnsi="Arial" w:cs="Arial"/>
              </w:rPr>
            </w:pPr>
          </w:p>
        </w:tc>
        <w:tc>
          <w:tcPr>
            <w:tcW w:w="3060" w:type="dxa"/>
          </w:tcPr>
          <w:p w14:paraId="270E0008" w14:textId="18CC549B" w:rsidR="00AF0E79" w:rsidRPr="0029264B" w:rsidRDefault="00AF0E79" w:rsidP="00246CAC">
            <w:pPr>
              <w:pStyle w:val="Default"/>
              <w:rPr>
                <w:b/>
                <w:bCs/>
                <w:color w:val="auto"/>
              </w:rPr>
            </w:pPr>
            <w:r w:rsidRPr="00386235">
              <w:rPr>
                <w:b/>
              </w:rPr>
              <w:t>Objective Outcome</w:t>
            </w:r>
          </w:p>
        </w:tc>
        <w:tc>
          <w:tcPr>
            <w:tcW w:w="7560" w:type="dxa"/>
          </w:tcPr>
          <w:p w14:paraId="5F23F105" w14:textId="0BBDC016" w:rsidR="00AF0E79" w:rsidRPr="0029264B" w:rsidRDefault="00AF0E79" w:rsidP="00246CAC">
            <w:pPr>
              <w:pStyle w:val="Default"/>
              <w:rPr>
                <w:color w:val="auto"/>
              </w:rPr>
            </w:pPr>
            <w:r>
              <w:rPr>
                <w:color w:val="auto"/>
              </w:rPr>
              <w:t>Emergency planning is a key partner within flood risk and the drainage team work closely with this team to create emergency plans for the above.</w:t>
            </w:r>
          </w:p>
        </w:tc>
        <w:tc>
          <w:tcPr>
            <w:tcW w:w="1800" w:type="dxa"/>
          </w:tcPr>
          <w:p w14:paraId="00E23CEA" w14:textId="77777777" w:rsidR="00AF0E79" w:rsidRPr="0029264B" w:rsidRDefault="00AF0E79" w:rsidP="00246CAC">
            <w:pPr>
              <w:tabs>
                <w:tab w:val="center" w:pos="4153"/>
              </w:tabs>
              <w:rPr>
                <w:rFonts w:ascii="Arial" w:hAnsi="Arial" w:cs="Arial"/>
              </w:rPr>
            </w:pPr>
          </w:p>
        </w:tc>
        <w:tc>
          <w:tcPr>
            <w:tcW w:w="1440" w:type="dxa"/>
          </w:tcPr>
          <w:p w14:paraId="0247864C" w14:textId="3FD332F2" w:rsidR="00AF0E79" w:rsidRPr="0029264B" w:rsidRDefault="00572524" w:rsidP="00246CAC">
            <w:pPr>
              <w:tabs>
                <w:tab w:val="center" w:pos="4153"/>
              </w:tabs>
              <w:rPr>
                <w:rFonts w:ascii="Arial" w:hAnsi="Arial" w:cs="Arial"/>
              </w:rPr>
            </w:pPr>
            <w:r>
              <w:rPr>
                <w:rFonts w:ascii="Arial" w:hAnsi="Arial" w:cs="Arial"/>
              </w:rPr>
              <w:t>Complete</w:t>
            </w:r>
          </w:p>
        </w:tc>
      </w:tr>
    </w:tbl>
    <w:p w14:paraId="4F38DC99" w14:textId="77777777" w:rsidR="00FB246B" w:rsidRPr="0029264B" w:rsidRDefault="00FB246B" w:rsidP="00FB246B">
      <w:pPr>
        <w:rPr>
          <w:rFonts w:ascii="Arial" w:hAnsi="Arial" w:cs="Arial"/>
          <w:b/>
        </w:rPr>
      </w:pPr>
    </w:p>
    <w:p w14:paraId="5373B7D7" w14:textId="77777777" w:rsidR="00FB246B" w:rsidRPr="0029264B" w:rsidRDefault="00FB246B" w:rsidP="00FB246B">
      <w:pPr>
        <w:rPr>
          <w:rFonts w:ascii="Arial" w:hAnsi="Arial" w:cs="Arial"/>
        </w:rPr>
      </w:pPr>
      <w:r w:rsidRPr="0029264B">
        <w:rPr>
          <w:rFonts w:ascii="Arial" w:hAnsi="Arial" w:cs="Arial"/>
          <w:b/>
        </w:rPr>
        <w:br w:type="page"/>
      </w:r>
      <w:r w:rsidRPr="0029264B">
        <w:rPr>
          <w:rFonts w:ascii="Arial" w:hAnsi="Arial" w:cs="Arial"/>
          <w:b/>
        </w:rPr>
        <w:lastRenderedPageBreak/>
        <w:t>Objective 13 - Take into account equalities by carrying out an Equality Impact Assessment</w:t>
      </w: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7740"/>
        <w:gridCol w:w="1620"/>
        <w:gridCol w:w="1440"/>
      </w:tblGrid>
      <w:tr w:rsidR="00FB246B" w:rsidRPr="0029264B" w14:paraId="78CB96E7" w14:textId="77777777" w:rsidTr="00246CAC">
        <w:tc>
          <w:tcPr>
            <w:tcW w:w="720" w:type="dxa"/>
          </w:tcPr>
          <w:p w14:paraId="1960A047" w14:textId="77777777" w:rsidR="00FB246B" w:rsidRPr="0029264B" w:rsidRDefault="00FB246B" w:rsidP="00246CAC">
            <w:pPr>
              <w:tabs>
                <w:tab w:val="center" w:pos="4153"/>
              </w:tabs>
              <w:rPr>
                <w:rFonts w:ascii="Arial" w:hAnsi="Arial" w:cs="Arial"/>
              </w:rPr>
            </w:pPr>
            <w:r w:rsidRPr="0029264B">
              <w:rPr>
                <w:rFonts w:ascii="Arial" w:hAnsi="Arial" w:cs="Arial"/>
              </w:rPr>
              <w:t>13.1</w:t>
            </w:r>
          </w:p>
        </w:tc>
        <w:tc>
          <w:tcPr>
            <w:tcW w:w="3060" w:type="dxa"/>
          </w:tcPr>
          <w:p w14:paraId="2AF19039" w14:textId="77777777" w:rsidR="00FB246B" w:rsidRPr="0029264B" w:rsidRDefault="00FB246B" w:rsidP="00246CAC">
            <w:pPr>
              <w:tabs>
                <w:tab w:val="center" w:pos="4153"/>
              </w:tabs>
              <w:rPr>
                <w:rFonts w:ascii="Arial" w:hAnsi="Arial" w:cs="Arial"/>
                <w:b/>
              </w:rPr>
            </w:pPr>
            <w:r w:rsidRPr="0029264B">
              <w:rPr>
                <w:rFonts w:ascii="Arial" w:hAnsi="Arial" w:cs="Arial"/>
                <w:b/>
              </w:rPr>
              <w:t>Equality Impact Assessment of completed strategy</w:t>
            </w:r>
          </w:p>
        </w:tc>
        <w:tc>
          <w:tcPr>
            <w:tcW w:w="7740" w:type="dxa"/>
          </w:tcPr>
          <w:p w14:paraId="103698AD" w14:textId="77777777" w:rsidR="00FB246B" w:rsidRPr="0029264B" w:rsidRDefault="00FB246B" w:rsidP="00246CAC">
            <w:pPr>
              <w:tabs>
                <w:tab w:val="center" w:pos="4153"/>
              </w:tabs>
              <w:rPr>
                <w:rFonts w:ascii="Arial" w:hAnsi="Arial" w:cs="Arial"/>
              </w:rPr>
            </w:pPr>
            <w:bookmarkStart w:id="10" w:name="OLE_LINK12"/>
            <w:bookmarkStart w:id="11" w:name="OLE_LINK13"/>
            <w:r w:rsidRPr="0029264B">
              <w:rPr>
                <w:rFonts w:ascii="Arial" w:hAnsi="Arial" w:cs="Arial"/>
              </w:rPr>
              <w:t xml:space="preserve">The process will be in line with the guidance from the Equality and Human Rights Commission. An Equality Analysis and consultation process will be carried out in accordance with the Council’s Equality Policy. </w:t>
            </w:r>
            <w:bookmarkEnd w:id="10"/>
            <w:bookmarkEnd w:id="11"/>
          </w:p>
        </w:tc>
        <w:tc>
          <w:tcPr>
            <w:tcW w:w="1620" w:type="dxa"/>
          </w:tcPr>
          <w:p w14:paraId="198BE0A5"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40" w:type="dxa"/>
          </w:tcPr>
          <w:p w14:paraId="2635CB79" w14:textId="77777777" w:rsidR="00FB246B" w:rsidRPr="0029264B" w:rsidRDefault="00FB246B" w:rsidP="00246CAC">
            <w:pPr>
              <w:tabs>
                <w:tab w:val="center" w:pos="4153"/>
              </w:tabs>
              <w:rPr>
                <w:rFonts w:ascii="Arial" w:hAnsi="Arial" w:cs="Arial"/>
              </w:rPr>
            </w:pPr>
            <w:r w:rsidRPr="0029264B">
              <w:rPr>
                <w:rFonts w:ascii="Arial" w:hAnsi="Arial" w:cs="Arial"/>
              </w:rPr>
              <w:t>June 2014</w:t>
            </w:r>
          </w:p>
        </w:tc>
      </w:tr>
      <w:tr w:rsidR="00AF0E79" w:rsidRPr="0029264B" w14:paraId="5F06E721" w14:textId="77777777" w:rsidTr="00246CAC">
        <w:tc>
          <w:tcPr>
            <w:tcW w:w="720" w:type="dxa"/>
          </w:tcPr>
          <w:p w14:paraId="3CAA79FA" w14:textId="77777777" w:rsidR="00AF0E79" w:rsidRPr="0029264B" w:rsidRDefault="00AF0E79" w:rsidP="00246CAC">
            <w:pPr>
              <w:tabs>
                <w:tab w:val="center" w:pos="4153"/>
              </w:tabs>
              <w:rPr>
                <w:rFonts w:ascii="Arial" w:hAnsi="Arial" w:cs="Arial"/>
              </w:rPr>
            </w:pPr>
          </w:p>
        </w:tc>
        <w:tc>
          <w:tcPr>
            <w:tcW w:w="3060" w:type="dxa"/>
          </w:tcPr>
          <w:p w14:paraId="73163CD1" w14:textId="26DDB781" w:rsidR="00AF0E79" w:rsidRPr="0029264B" w:rsidRDefault="00AF0E79" w:rsidP="00246CAC">
            <w:pPr>
              <w:tabs>
                <w:tab w:val="center" w:pos="4153"/>
              </w:tabs>
              <w:rPr>
                <w:rFonts w:ascii="Arial" w:hAnsi="Arial" w:cs="Arial"/>
                <w:b/>
              </w:rPr>
            </w:pPr>
            <w:r w:rsidRPr="00386235">
              <w:rPr>
                <w:rFonts w:ascii="Arial" w:hAnsi="Arial" w:cs="Arial"/>
                <w:b/>
                <w:sz w:val="24"/>
                <w:szCs w:val="24"/>
              </w:rPr>
              <w:t>Objective Outcome</w:t>
            </w:r>
          </w:p>
        </w:tc>
        <w:tc>
          <w:tcPr>
            <w:tcW w:w="7740" w:type="dxa"/>
          </w:tcPr>
          <w:p w14:paraId="37280554" w14:textId="7A5AA630" w:rsidR="00AF0E79" w:rsidRPr="0029264B" w:rsidRDefault="00AF0E79" w:rsidP="00246CAC">
            <w:pPr>
              <w:tabs>
                <w:tab w:val="center" w:pos="4153"/>
              </w:tabs>
              <w:rPr>
                <w:rFonts w:ascii="Arial" w:hAnsi="Arial" w:cs="Arial"/>
              </w:rPr>
            </w:pPr>
            <w:r>
              <w:rPr>
                <w:rFonts w:ascii="Arial" w:hAnsi="Arial" w:cs="Arial"/>
              </w:rPr>
              <w:t xml:space="preserve">All strategy’s work within council policies for equality. </w:t>
            </w:r>
          </w:p>
        </w:tc>
        <w:tc>
          <w:tcPr>
            <w:tcW w:w="1620" w:type="dxa"/>
          </w:tcPr>
          <w:p w14:paraId="15613478" w14:textId="77777777" w:rsidR="00AF0E79" w:rsidRPr="0029264B" w:rsidRDefault="00AF0E79" w:rsidP="00246CAC">
            <w:pPr>
              <w:tabs>
                <w:tab w:val="center" w:pos="4153"/>
              </w:tabs>
              <w:rPr>
                <w:rFonts w:ascii="Arial" w:hAnsi="Arial" w:cs="Arial"/>
              </w:rPr>
            </w:pPr>
          </w:p>
        </w:tc>
        <w:tc>
          <w:tcPr>
            <w:tcW w:w="1440" w:type="dxa"/>
          </w:tcPr>
          <w:p w14:paraId="4D26A7F9" w14:textId="410B1A99" w:rsidR="00AF0E79" w:rsidRPr="0029264B" w:rsidRDefault="00572524" w:rsidP="00246CAC">
            <w:pPr>
              <w:tabs>
                <w:tab w:val="center" w:pos="4153"/>
              </w:tabs>
              <w:rPr>
                <w:rFonts w:ascii="Arial" w:hAnsi="Arial" w:cs="Arial"/>
              </w:rPr>
            </w:pPr>
            <w:r>
              <w:rPr>
                <w:rFonts w:ascii="Arial" w:hAnsi="Arial" w:cs="Arial"/>
              </w:rPr>
              <w:t>Complete</w:t>
            </w:r>
          </w:p>
        </w:tc>
      </w:tr>
    </w:tbl>
    <w:p w14:paraId="356913BB" w14:textId="77777777" w:rsidR="00FB246B" w:rsidRPr="0029264B" w:rsidRDefault="00FB246B" w:rsidP="00FB246B">
      <w:pPr>
        <w:rPr>
          <w:rFonts w:ascii="Arial" w:hAnsi="Arial" w:cs="Arial"/>
          <w:b/>
        </w:rPr>
      </w:pPr>
    </w:p>
    <w:p w14:paraId="1B26B17F" w14:textId="77777777" w:rsidR="00FB246B" w:rsidRPr="0029264B" w:rsidRDefault="00FB246B" w:rsidP="00FB246B">
      <w:pPr>
        <w:rPr>
          <w:rFonts w:ascii="Arial" w:hAnsi="Arial" w:cs="Arial"/>
        </w:rPr>
      </w:pPr>
      <w:r w:rsidRPr="0029264B">
        <w:rPr>
          <w:rFonts w:ascii="Arial" w:hAnsi="Arial" w:cs="Arial"/>
          <w:b/>
        </w:rPr>
        <w:br w:type="page"/>
      </w:r>
      <w:r w:rsidRPr="0029264B">
        <w:rPr>
          <w:rFonts w:ascii="Arial" w:hAnsi="Arial" w:cs="Arial"/>
          <w:b/>
        </w:rPr>
        <w:lastRenderedPageBreak/>
        <w:t>Objective 14 - Promote buy-in by stakeholders by consulting during Strategy preparation and on completed Strategy</w:t>
      </w: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7740"/>
        <w:gridCol w:w="1587"/>
        <w:gridCol w:w="1473"/>
      </w:tblGrid>
      <w:tr w:rsidR="00FB246B" w:rsidRPr="0029264B" w14:paraId="3DBC18C5" w14:textId="77777777" w:rsidTr="00AF0E79">
        <w:tc>
          <w:tcPr>
            <w:tcW w:w="720" w:type="dxa"/>
          </w:tcPr>
          <w:p w14:paraId="36741055" w14:textId="77777777" w:rsidR="00FB246B" w:rsidRPr="0029264B" w:rsidRDefault="00FB246B" w:rsidP="00246CAC">
            <w:pPr>
              <w:tabs>
                <w:tab w:val="center" w:pos="4153"/>
              </w:tabs>
              <w:rPr>
                <w:rFonts w:ascii="Arial" w:hAnsi="Arial" w:cs="Arial"/>
              </w:rPr>
            </w:pPr>
            <w:r w:rsidRPr="0029264B">
              <w:rPr>
                <w:rFonts w:ascii="Arial" w:hAnsi="Arial" w:cs="Arial"/>
              </w:rPr>
              <w:t>14.1</w:t>
            </w:r>
          </w:p>
        </w:tc>
        <w:tc>
          <w:tcPr>
            <w:tcW w:w="3060" w:type="dxa"/>
          </w:tcPr>
          <w:p w14:paraId="1DA35364" w14:textId="77777777" w:rsidR="00FB246B" w:rsidRPr="0029264B" w:rsidRDefault="00FB246B" w:rsidP="00246CAC">
            <w:pPr>
              <w:tabs>
                <w:tab w:val="center" w:pos="4153"/>
              </w:tabs>
              <w:rPr>
                <w:rFonts w:ascii="Arial" w:hAnsi="Arial" w:cs="Arial"/>
                <w:b/>
              </w:rPr>
            </w:pPr>
            <w:r w:rsidRPr="0029264B">
              <w:rPr>
                <w:rFonts w:ascii="Arial" w:hAnsi="Arial" w:cs="Arial"/>
                <w:b/>
              </w:rPr>
              <w:t>Consultation</w:t>
            </w:r>
          </w:p>
        </w:tc>
        <w:tc>
          <w:tcPr>
            <w:tcW w:w="7740" w:type="dxa"/>
          </w:tcPr>
          <w:p w14:paraId="1DC2D3E2" w14:textId="77777777" w:rsidR="00FB246B" w:rsidRPr="0029264B" w:rsidRDefault="00FB246B" w:rsidP="00246CAC">
            <w:pPr>
              <w:tabs>
                <w:tab w:val="center" w:pos="4153"/>
              </w:tabs>
              <w:rPr>
                <w:rFonts w:ascii="Arial" w:hAnsi="Arial" w:cs="Arial"/>
              </w:rPr>
            </w:pPr>
            <w:r w:rsidRPr="0029264B">
              <w:rPr>
                <w:rFonts w:ascii="Arial" w:hAnsi="Arial" w:cs="Arial"/>
              </w:rPr>
              <w:t xml:space="preserve">Consultation will be carried out in 2 stages. The primary consultation will be carried out as part of the strategy development. This consultation will be targeted at stakeholders who have a major involvement with the strategy and will be carried out </w:t>
            </w:r>
          </w:p>
          <w:p w14:paraId="5647538D" w14:textId="77777777" w:rsidR="00FB246B" w:rsidRPr="0029264B" w:rsidRDefault="00FB246B" w:rsidP="00246CAC">
            <w:pPr>
              <w:tabs>
                <w:tab w:val="center" w:pos="4153"/>
              </w:tabs>
              <w:rPr>
                <w:rFonts w:ascii="Arial" w:hAnsi="Arial" w:cs="Arial"/>
              </w:rPr>
            </w:pPr>
          </w:p>
          <w:p w14:paraId="095D28E2" w14:textId="77777777" w:rsidR="00FB246B" w:rsidRPr="0029264B" w:rsidRDefault="00FB246B" w:rsidP="00246CAC">
            <w:pPr>
              <w:tabs>
                <w:tab w:val="center" w:pos="4153"/>
              </w:tabs>
              <w:rPr>
                <w:rFonts w:ascii="Arial" w:hAnsi="Arial" w:cs="Arial"/>
              </w:rPr>
            </w:pPr>
            <w:r w:rsidRPr="0029264B">
              <w:rPr>
                <w:rFonts w:ascii="Arial" w:hAnsi="Arial" w:cs="Arial"/>
              </w:rPr>
              <w:t>The secondary consultation will be carried out when a draft strategy has been completed.</w:t>
            </w:r>
          </w:p>
          <w:p w14:paraId="55F625B7" w14:textId="77777777" w:rsidR="00FB246B" w:rsidRPr="0029264B" w:rsidRDefault="00FB246B" w:rsidP="00246CAC">
            <w:pPr>
              <w:tabs>
                <w:tab w:val="center" w:pos="4153"/>
              </w:tabs>
              <w:rPr>
                <w:rFonts w:ascii="Arial" w:hAnsi="Arial" w:cs="Arial"/>
              </w:rPr>
            </w:pPr>
          </w:p>
          <w:p w14:paraId="5F11BF7C" w14:textId="77777777" w:rsidR="00FB246B" w:rsidRPr="0029264B" w:rsidRDefault="00FB246B" w:rsidP="00246CAC">
            <w:pPr>
              <w:tabs>
                <w:tab w:val="center" w:pos="4153"/>
              </w:tabs>
              <w:rPr>
                <w:rFonts w:ascii="Arial" w:hAnsi="Arial" w:cs="Arial"/>
              </w:rPr>
            </w:pPr>
            <w:r w:rsidRPr="0029264B">
              <w:rPr>
                <w:rFonts w:ascii="Arial" w:hAnsi="Arial" w:cs="Arial"/>
                <w:iCs/>
              </w:rPr>
              <w:t>Rotherham Council has engaged with the public and Community Action Groups regarding future flood risk management, to build trust, raise awareness, and gain local knowledge.</w:t>
            </w:r>
          </w:p>
        </w:tc>
        <w:tc>
          <w:tcPr>
            <w:tcW w:w="1587" w:type="dxa"/>
          </w:tcPr>
          <w:p w14:paraId="46EBE85D" w14:textId="77777777" w:rsidR="00FB246B" w:rsidRPr="0029264B" w:rsidRDefault="00FB246B" w:rsidP="00246CAC">
            <w:pPr>
              <w:tabs>
                <w:tab w:val="center" w:pos="4153"/>
              </w:tabs>
              <w:rPr>
                <w:rFonts w:ascii="Arial" w:hAnsi="Arial" w:cs="Arial"/>
              </w:rPr>
            </w:pPr>
            <w:r w:rsidRPr="0029264B">
              <w:rPr>
                <w:rFonts w:ascii="Arial" w:hAnsi="Arial" w:cs="Arial"/>
              </w:rPr>
              <w:t>LLFA</w:t>
            </w:r>
          </w:p>
          <w:p w14:paraId="633E1C56" w14:textId="77777777" w:rsidR="00FB246B" w:rsidRPr="0029264B" w:rsidRDefault="00FB246B" w:rsidP="00246CAC">
            <w:pPr>
              <w:tabs>
                <w:tab w:val="center" w:pos="4153"/>
              </w:tabs>
              <w:rPr>
                <w:rFonts w:ascii="Arial" w:hAnsi="Arial" w:cs="Arial"/>
              </w:rPr>
            </w:pPr>
          </w:p>
          <w:p w14:paraId="60D2064D" w14:textId="77777777" w:rsidR="00FB246B" w:rsidRPr="0029264B" w:rsidRDefault="00FB246B" w:rsidP="00246CAC">
            <w:pPr>
              <w:tabs>
                <w:tab w:val="center" w:pos="4153"/>
              </w:tabs>
              <w:rPr>
                <w:rFonts w:ascii="Arial" w:hAnsi="Arial" w:cs="Arial"/>
              </w:rPr>
            </w:pPr>
          </w:p>
          <w:p w14:paraId="7448A9DC" w14:textId="77777777" w:rsidR="00FB246B" w:rsidRPr="0029264B" w:rsidRDefault="00FB246B" w:rsidP="00246CAC">
            <w:pPr>
              <w:tabs>
                <w:tab w:val="center" w:pos="4153"/>
              </w:tabs>
              <w:rPr>
                <w:rFonts w:ascii="Arial" w:hAnsi="Arial" w:cs="Arial"/>
              </w:rPr>
            </w:pPr>
          </w:p>
          <w:p w14:paraId="22A960B9" w14:textId="77777777" w:rsidR="00FB246B" w:rsidRPr="0029264B" w:rsidRDefault="00FB246B" w:rsidP="00246CAC">
            <w:pPr>
              <w:tabs>
                <w:tab w:val="center" w:pos="4153"/>
              </w:tabs>
              <w:rPr>
                <w:rFonts w:ascii="Arial" w:hAnsi="Arial" w:cs="Arial"/>
              </w:rPr>
            </w:pPr>
          </w:p>
          <w:p w14:paraId="56F0602A"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473" w:type="dxa"/>
          </w:tcPr>
          <w:p w14:paraId="5EA6059F" w14:textId="77777777" w:rsidR="00FB246B" w:rsidRPr="0029264B" w:rsidRDefault="00FB246B" w:rsidP="00246CAC">
            <w:pPr>
              <w:tabs>
                <w:tab w:val="center" w:pos="4153"/>
              </w:tabs>
              <w:rPr>
                <w:rFonts w:ascii="Arial" w:hAnsi="Arial" w:cs="Arial"/>
              </w:rPr>
            </w:pPr>
            <w:r w:rsidRPr="0029264B">
              <w:rPr>
                <w:rFonts w:ascii="Arial" w:hAnsi="Arial" w:cs="Arial"/>
              </w:rPr>
              <w:t>Completed</w:t>
            </w:r>
          </w:p>
          <w:p w14:paraId="223280DA" w14:textId="77777777" w:rsidR="00FB246B" w:rsidRPr="0029264B" w:rsidRDefault="00FB246B" w:rsidP="00246CAC">
            <w:pPr>
              <w:tabs>
                <w:tab w:val="center" w:pos="4153"/>
              </w:tabs>
              <w:rPr>
                <w:rFonts w:ascii="Arial" w:hAnsi="Arial" w:cs="Arial"/>
              </w:rPr>
            </w:pPr>
          </w:p>
          <w:p w14:paraId="0685E7BE" w14:textId="77777777" w:rsidR="00FB246B" w:rsidRPr="0029264B" w:rsidRDefault="00FB246B" w:rsidP="00246CAC">
            <w:pPr>
              <w:tabs>
                <w:tab w:val="center" w:pos="4153"/>
              </w:tabs>
              <w:rPr>
                <w:rFonts w:ascii="Arial" w:hAnsi="Arial" w:cs="Arial"/>
              </w:rPr>
            </w:pPr>
          </w:p>
          <w:p w14:paraId="5A180E82" w14:textId="77777777" w:rsidR="00FB246B" w:rsidRPr="0029264B" w:rsidRDefault="00FB246B" w:rsidP="00246CAC">
            <w:pPr>
              <w:tabs>
                <w:tab w:val="center" w:pos="4153"/>
              </w:tabs>
              <w:rPr>
                <w:rFonts w:ascii="Arial" w:hAnsi="Arial" w:cs="Arial"/>
              </w:rPr>
            </w:pPr>
          </w:p>
          <w:p w14:paraId="67F16AB0" w14:textId="77777777" w:rsidR="00FB246B" w:rsidRPr="0029264B" w:rsidRDefault="00FB246B" w:rsidP="00246CAC">
            <w:pPr>
              <w:tabs>
                <w:tab w:val="center" w:pos="4153"/>
              </w:tabs>
              <w:rPr>
                <w:rFonts w:ascii="Arial" w:hAnsi="Arial" w:cs="Arial"/>
              </w:rPr>
            </w:pPr>
          </w:p>
          <w:p w14:paraId="3396DD7F" w14:textId="77777777" w:rsidR="00FB246B" w:rsidRPr="0029264B" w:rsidRDefault="00FB246B" w:rsidP="00246CAC">
            <w:pPr>
              <w:tabs>
                <w:tab w:val="center" w:pos="4153"/>
              </w:tabs>
              <w:rPr>
                <w:rFonts w:ascii="Arial" w:hAnsi="Arial" w:cs="Arial"/>
              </w:rPr>
            </w:pPr>
            <w:r w:rsidRPr="0029264B">
              <w:rPr>
                <w:rFonts w:ascii="Arial" w:hAnsi="Arial" w:cs="Arial"/>
              </w:rPr>
              <w:t>Completed</w:t>
            </w:r>
          </w:p>
        </w:tc>
      </w:tr>
      <w:tr w:rsidR="00AF0E79" w:rsidRPr="0029264B" w14:paraId="317F5742" w14:textId="77777777" w:rsidTr="00246CAC">
        <w:tc>
          <w:tcPr>
            <w:tcW w:w="720" w:type="dxa"/>
            <w:tcBorders>
              <w:bottom w:val="nil"/>
            </w:tcBorders>
          </w:tcPr>
          <w:p w14:paraId="321995BF" w14:textId="77777777" w:rsidR="00AF0E79" w:rsidRPr="0029264B" w:rsidRDefault="00AF0E79" w:rsidP="00246CAC">
            <w:pPr>
              <w:tabs>
                <w:tab w:val="center" w:pos="4153"/>
              </w:tabs>
              <w:rPr>
                <w:rFonts w:ascii="Arial" w:hAnsi="Arial" w:cs="Arial"/>
              </w:rPr>
            </w:pPr>
          </w:p>
        </w:tc>
        <w:tc>
          <w:tcPr>
            <w:tcW w:w="3060" w:type="dxa"/>
            <w:tcBorders>
              <w:bottom w:val="nil"/>
            </w:tcBorders>
          </w:tcPr>
          <w:p w14:paraId="1A9281CD" w14:textId="7D435D58" w:rsidR="00AF0E79" w:rsidRPr="0029264B" w:rsidRDefault="00AF0E79" w:rsidP="00246CAC">
            <w:pPr>
              <w:tabs>
                <w:tab w:val="center" w:pos="4153"/>
              </w:tabs>
              <w:rPr>
                <w:rFonts w:ascii="Arial" w:hAnsi="Arial" w:cs="Arial"/>
                <w:b/>
              </w:rPr>
            </w:pPr>
            <w:r w:rsidRPr="00386235">
              <w:rPr>
                <w:rFonts w:ascii="Arial" w:hAnsi="Arial" w:cs="Arial"/>
                <w:b/>
                <w:sz w:val="24"/>
                <w:szCs w:val="24"/>
              </w:rPr>
              <w:t>Objective Outcome</w:t>
            </w:r>
          </w:p>
        </w:tc>
        <w:tc>
          <w:tcPr>
            <w:tcW w:w="7740" w:type="dxa"/>
            <w:tcBorders>
              <w:bottom w:val="nil"/>
            </w:tcBorders>
          </w:tcPr>
          <w:p w14:paraId="018A5EE8" w14:textId="7DB6D357" w:rsidR="00AF0E79" w:rsidRPr="0029264B" w:rsidRDefault="00AF0E79" w:rsidP="00246CAC">
            <w:pPr>
              <w:tabs>
                <w:tab w:val="center" w:pos="4153"/>
              </w:tabs>
              <w:rPr>
                <w:rFonts w:ascii="Arial" w:hAnsi="Arial" w:cs="Arial"/>
              </w:rPr>
            </w:pPr>
            <w:r>
              <w:rPr>
                <w:rFonts w:ascii="Arial" w:hAnsi="Arial" w:cs="Arial"/>
              </w:rPr>
              <w:t>Consultation for the LFRMS was carried out prior to publishment of the strategy in 2014.</w:t>
            </w:r>
          </w:p>
        </w:tc>
        <w:tc>
          <w:tcPr>
            <w:tcW w:w="1587" w:type="dxa"/>
            <w:tcBorders>
              <w:bottom w:val="nil"/>
            </w:tcBorders>
          </w:tcPr>
          <w:p w14:paraId="34679E0F" w14:textId="77777777" w:rsidR="00AF0E79" w:rsidRPr="0029264B" w:rsidRDefault="00AF0E79" w:rsidP="00246CAC">
            <w:pPr>
              <w:tabs>
                <w:tab w:val="center" w:pos="4153"/>
              </w:tabs>
              <w:rPr>
                <w:rFonts w:ascii="Arial" w:hAnsi="Arial" w:cs="Arial"/>
              </w:rPr>
            </w:pPr>
          </w:p>
        </w:tc>
        <w:tc>
          <w:tcPr>
            <w:tcW w:w="1473" w:type="dxa"/>
            <w:tcBorders>
              <w:bottom w:val="nil"/>
            </w:tcBorders>
          </w:tcPr>
          <w:p w14:paraId="06276CA3" w14:textId="7C1EE48C" w:rsidR="00AF0E79" w:rsidRPr="0029264B" w:rsidRDefault="00572524" w:rsidP="00246CAC">
            <w:pPr>
              <w:tabs>
                <w:tab w:val="center" w:pos="4153"/>
              </w:tabs>
              <w:rPr>
                <w:rFonts w:ascii="Arial" w:hAnsi="Arial" w:cs="Arial"/>
              </w:rPr>
            </w:pPr>
            <w:r>
              <w:rPr>
                <w:rFonts w:ascii="Arial" w:hAnsi="Arial" w:cs="Arial"/>
              </w:rPr>
              <w:t>Complete</w:t>
            </w:r>
          </w:p>
        </w:tc>
      </w:tr>
    </w:tbl>
    <w:p w14:paraId="740F09EA" w14:textId="77777777" w:rsidR="00FB246B" w:rsidRPr="0029264B" w:rsidRDefault="00FB246B" w:rsidP="00FB246B">
      <w:pPr>
        <w:rPr>
          <w:rFonts w:ascii="Arial" w:hAnsi="Arial" w:cs="Arial"/>
          <w:b/>
        </w:rPr>
      </w:pPr>
    </w:p>
    <w:bookmarkEnd w:id="0"/>
    <w:p w14:paraId="7FFC59BA" w14:textId="77777777" w:rsidR="00FB246B" w:rsidRPr="0029264B" w:rsidRDefault="00FB246B" w:rsidP="00FB246B">
      <w:pPr>
        <w:rPr>
          <w:rFonts w:ascii="Arial" w:hAnsi="Arial" w:cs="Arial"/>
        </w:rPr>
      </w:pPr>
      <w:r w:rsidRPr="0029264B">
        <w:rPr>
          <w:rFonts w:ascii="Arial" w:hAnsi="Arial" w:cs="Arial"/>
          <w:b/>
        </w:rPr>
        <w:br w:type="page"/>
      </w:r>
      <w:r w:rsidRPr="0029264B">
        <w:rPr>
          <w:rFonts w:ascii="Arial" w:hAnsi="Arial" w:cs="Arial"/>
          <w:b/>
        </w:rPr>
        <w:lastRenderedPageBreak/>
        <w:t>Objective 15 - Secure commitment from all Flood Risk Management Authorities to act in accordance with  the Strategy by official acceptance by the relevant Boards, Committees, PSOC etc.</w:t>
      </w:r>
    </w:p>
    <w:tbl>
      <w:tblPr>
        <w:tblW w:w="144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29"/>
        <w:gridCol w:w="7771"/>
        <w:gridCol w:w="1587"/>
        <w:gridCol w:w="1377"/>
      </w:tblGrid>
      <w:tr w:rsidR="00FB246B" w:rsidRPr="0029264B" w14:paraId="33CDF7F6" w14:textId="77777777" w:rsidTr="00246CAC">
        <w:tc>
          <w:tcPr>
            <w:tcW w:w="720" w:type="dxa"/>
          </w:tcPr>
          <w:p w14:paraId="0F0B415D" w14:textId="77777777" w:rsidR="00FB246B" w:rsidRPr="0029264B" w:rsidRDefault="00FB246B" w:rsidP="00246CAC">
            <w:pPr>
              <w:tabs>
                <w:tab w:val="center" w:pos="4153"/>
              </w:tabs>
              <w:rPr>
                <w:rFonts w:ascii="Arial" w:hAnsi="Arial" w:cs="Arial"/>
              </w:rPr>
            </w:pPr>
            <w:r w:rsidRPr="0029264B">
              <w:rPr>
                <w:rFonts w:ascii="Arial" w:hAnsi="Arial" w:cs="Arial"/>
              </w:rPr>
              <w:t>15.1</w:t>
            </w:r>
          </w:p>
        </w:tc>
        <w:tc>
          <w:tcPr>
            <w:tcW w:w="3029" w:type="dxa"/>
          </w:tcPr>
          <w:p w14:paraId="3DD74BF3" w14:textId="77777777" w:rsidR="00FB246B" w:rsidRPr="0029264B" w:rsidRDefault="00FB246B" w:rsidP="00246CAC">
            <w:pPr>
              <w:tabs>
                <w:tab w:val="center" w:pos="4153"/>
              </w:tabs>
              <w:rPr>
                <w:rFonts w:ascii="Arial" w:hAnsi="Arial" w:cs="Arial"/>
                <w:b/>
              </w:rPr>
            </w:pPr>
            <w:r w:rsidRPr="0029264B">
              <w:rPr>
                <w:rFonts w:ascii="Arial" w:hAnsi="Arial" w:cs="Arial"/>
                <w:b/>
              </w:rPr>
              <w:t>Present draft strategy to PSOC</w:t>
            </w:r>
          </w:p>
        </w:tc>
        <w:tc>
          <w:tcPr>
            <w:tcW w:w="7771" w:type="dxa"/>
          </w:tcPr>
          <w:p w14:paraId="078987D7" w14:textId="77777777" w:rsidR="00FB246B" w:rsidRPr="0029264B" w:rsidRDefault="00FB246B" w:rsidP="00246CAC">
            <w:pPr>
              <w:tabs>
                <w:tab w:val="center" w:pos="4153"/>
              </w:tabs>
              <w:rPr>
                <w:rFonts w:ascii="Arial" w:hAnsi="Arial" w:cs="Arial"/>
                <w:iCs/>
              </w:rPr>
            </w:pPr>
            <w:r w:rsidRPr="0029264B">
              <w:rPr>
                <w:rFonts w:ascii="Arial" w:hAnsi="Arial" w:cs="Arial"/>
                <w:iCs/>
              </w:rPr>
              <w:t>The Strategy should be presented to the Scrutiny and Overview Committee as a draft and also on completion.</w:t>
            </w:r>
          </w:p>
        </w:tc>
        <w:tc>
          <w:tcPr>
            <w:tcW w:w="1587" w:type="dxa"/>
          </w:tcPr>
          <w:p w14:paraId="422CFF6C" w14:textId="77777777" w:rsidR="00FB246B" w:rsidRPr="0029264B" w:rsidRDefault="00FB246B" w:rsidP="00246CAC">
            <w:pPr>
              <w:tabs>
                <w:tab w:val="center" w:pos="4153"/>
              </w:tabs>
              <w:rPr>
                <w:rFonts w:ascii="Arial" w:hAnsi="Arial" w:cs="Arial"/>
              </w:rPr>
            </w:pPr>
            <w:r w:rsidRPr="0029264B">
              <w:rPr>
                <w:rFonts w:ascii="Arial" w:hAnsi="Arial" w:cs="Arial"/>
              </w:rPr>
              <w:t>LLFA</w:t>
            </w:r>
          </w:p>
        </w:tc>
        <w:tc>
          <w:tcPr>
            <w:tcW w:w="1377" w:type="dxa"/>
          </w:tcPr>
          <w:p w14:paraId="534FB48A" w14:textId="77777777" w:rsidR="00FB246B" w:rsidRPr="0029264B" w:rsidRDefault="00FB246B" w:rsidP="00246CAC">
            <w:pPr>
              <w:tabs>
                <w:tab w:val="center" w:pos="4153"/>
              </w:tabs>
              <w:rPr>
                <w:rFonts w:ascii="Arial" w:hAnsi="Arial" w:cs="Arial"/>
              </w:rPr>
            </w:pPr>
            <w:r w:rsidRPr="0029264B">
              <w:rPr>
                <w:rFonts w:ascii="Arial" w:hAnsi="Arial" w:cs="Arial"/>
              </w:rPr>
              <w:t>Feb 2014</w:t>
            </w:r>
          </w:p>
        </w:tc>
      </w:tr>
      <w:tr w:rsidR="00AF0E79" w:rsidRPr="0029264B" w14:paraId="14160833" w14:textId="77777777" w:rsidTr="00246CAC">
        <w:tc>
          <w:tcPr>
            <w:tcW w:w="720" w:type="dxa"/>
          </w:tcPr>
          <w:p w14:paraId="42640F20" w14:textId="77777777" w:rsidR="00AF0E79" w:rsidRPr="0029264B" w:rsidRDefault="00AF0E79" w:rsidP="00246CAC">
            <w:pPr>
              <w:tabs>
                <w:tab w:val="center" w:pos="4153"/>
              </w:tabs>
              <w:rPr>
                <w:rFonts w:ascii="Arial" w:hAnsi="Arial" w:cs="Arial"/>
              </w:rPr>
            </w:pPr>
          </w:p>
        </w:tc>
        <w:tc>
          <w:tcPr>
            <w:tcW w:w="3029" w:type="dxa"/>
          </w:tcPr>
          <w:p w14:paraId="13A515B2" w14:textId="2C4553C9" w:rsidR="00AF0E79" w:rsidRPr="0029264B" w:rsidRDefault="00AF0E79" w:rsidP="00246CAC">
            <w:pPr>
              <w:tabs>
                <w:tab w:val="center" w:pos="4153"/>
              </w:tabs>
              <w:rPr>
                <w:rFonts w:ascii="Arial" w:hAnsi="Arial" w:cs="Arial"/>
                <w:b/>
              </w:rPr>
            </w:pPr>
            <w:r w:rsidRPr="00386235">
              <w:rPr>
                <w:rFonts w:ascii="Arial" w:hAnsi="Arial" w:cs="Arial"/>
                <w:b/>
                <w:sz w:val="24"/>
                <w:szCs w:val="24"/>
              </w:rPr>
              <w:t>Objective Outcome</w:t>
            </w:r>
          </w:p>
        </w:tc>
        <w:tc>
          <w:tcPr>
            <w:tcW w:w="7771" w:type="dxa"/>
          </w:tcPr>
          <w:p w14:paraId="3F3E03B0" w14:textId="52B85DEF" w:rsidR="00AF0E79" w:rsidRPr="0029264B" w:rsidRDefault="00AF0E79" w:rsidP="00246CAC">
            <w:pPr>
              <w:tabs>
                <w:tab w:val="center" w:pos="4153"/>
              </w:tabs>
              <w:rPr>
                <w:rFonts w:ascii="Arial" w:hAnsi="Arial" w:cs="Arial"/>
                <w:iCs/>
              </w:rPr>
            </w:pPr>
            <w:r>
              <w:rPr>
                <w:rFonts w:ascii="Arial" w:hAnsi="Arial" w:cs="Arial"/>
                <w:iCs/>
              </w:rPr>
              <w:t xml:space="preserve">The Strategy was presented to Scrutiny and the </w:t>
            </w:r>
            <w:proofErr w:type="spellStart"/>
            <w:r>
              <w:rPr>
                <w:rFonts w:ascii="Arial" w:hAnsi="Arial" w:cs="Arial"/>
                <w:iCs/>
              </w:rPr>
              <w:t>drianeg</w:t>
            </w:r>
            <w:proofErr w:type="spellEnd"/>
            <w:r>
              <w:rPr>
                <w:rFonts w:ascii="Arial" w:hAnsi="Arial" w:cs="Arial"/>
                <w:iCs/>
              </w:rPr>
              <w:t xml:space="preserve"> team continues to have an overview annually.</w:t>
            </w:r>
          </w:p>
        </w:tc>
        <w:tc>
          <w:tcPr>
            <w:tcW w:w="1587" w:type="dxa"/>
          </w:tcPr>
          <w:p w14:paraId="49204F5A" w14:textId="77777777" w:rsidR="00AF0E79" w:rsidRPr="0029264B" w:rsidRDefault="00AF0E79" w:rsidP="00246CAC">
            <w:pPr>
              <w:tabs>
                <w:tab w:val="center" w:pos="4153"/>
              </w:tabs>
              <w:rPr>
                <w:rFonts w:ascii="Arial" w:hAnsi="Arial" w:cs="Arial"/>
              </w:rPr>
            </w:pPr>
          </w:p>
        </w:tc>
        <w:tc>
          <w:tcPr>
            <w:tcW w:w="1377" w:type="dxa"/>
          </w:tcPr>
          <w:p w14:paraId="7791166B" w14:textId="5B3F7C7F" w:rsidR="00AF0E79" w:rsidRPr="0029264B" w:rsidRDefault="00572524" w:rsidP="00246CAC">
            <w:pPr>
              <w:tabs>
                <w:tab w:val="center" w:pos="4153"/>
              </w:tabs>
              <w:rPr>
                <w:rFonts w:ascii="Arial" w:hAnsi="Arial" w:cs="Arial"/>
              </w:rPr>
            </w:pPr>
            <w:r>
              <w:rPr>
                <w:rFonts w:ascii="Arial" w:hAnsi="Arial" w:cs="Arial"/>
              </w:rPr>
              <w:t>Complete</w:t>
            </w:r>
          </w:p>
        </w:tc>
      </w:tr>
    </w:tbl>
    <w:p w14:paraId="15FAF041" w14:textId="77777777" w:rsidR="00FB246B" w:rsidRDefault="00FB246B"/>
    <w:sectPr w:rsidR="00FB246B" w:rsidSect="00FB246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8D045" w14:textId="77777777" w:rsidR="007815AE" w:rsidRDefault="007815AE" w:rsidP="00FB246B">
      <w:pPr>
        <w:spacing w:after="0" w:line="240" w:lineRule="auto"/>
      </w:pPr>
      <w:r>
        <w:separator/>
      </w:r>
    </w:p>
  </w:endnote>
  <w:endnote w:type="continuationSeparator" w:id="0">
    <w:p w14:paraId="1434EE36" w14:textId="77777777" w:rsidR="007815AE" w:rsidRDefault="007815AE" w:rsidP="00FB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6F5D" w14:textId="77777777" w:rsidR="007815AE" w:rsidRDefault="007815AE" w:rsidP="00FB246B">
      <w:pPr>
        <w:spacing w:after="0" w:line="240" w:lineRule="auto"/>
      </w:pPr>
      <w:r>
        <w:separator/>
      </w:r>
    </w:p>
  </w:footnote>
  <w:footnote w:type="continuationSeparator" w:id="0">
    <w:p w14:paraId="16143D6B" w14:textId="77777777" w:rsidR="007815AE" w:rsidRDefault="007815AE" w:rsidP="00FB2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B2D"/>
    <w:multiLevelType w:val="hybridMultilevel"/>
    <w:tmpl w:val="783ABB34"/>
    <w:lvl w:ilvl="0" w:tplc="A4B68A4C">
      <w:start w:val="1"/>
      <w:numFmt w:val="bullet"/>
      <w:lvlText w:val="o"/>
      <w:lvlJc w:val="left"/>
      <w:pPr>
        <w:tabs>
          <w:tab w:val="num" w:pos="397"/>
        </w:tabs>
        <w:ind w:left="39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256715"/>
    <w:multiLevelType w:val="hybridMultilevel"/>
    <w:tmpl w:val="B76A11E4"/>
    <w:lvl w:ilvl="0" w:tplc="A4B68A4C">
      <w:start w:val="1"/>
      <w:numFmt w:val="bullet"/>
      <w:lvlText w:val="o"/>
      <w:lvlJc w:val="left"/>
      <w:pPr>
        <w:tabs>
          <w:tab w:val="num" w:pos="397"/>
        </w:tabs>
        <w:ind w:left="39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6B"/>
    <w:rsid w:val="000A6836"/>
    <w:rsid w:val="000E41F5"/>
    <w:rsid w:val="001D2090"/>
    <w:rsid w:val="00245F4B"/>
    <w:rsid w:val="002463FD"/>
    <w:rsid w:val="00246CAC"/>
    <w:rsid w:val="00291F62"/>
    <w:rsid w:val="00386235"/>
    <w:rsid w:val="004252BF"/>
    <w:rsid w:val="0042716E"/>
    <w:rsid w:val="00450399"/>
    <w:rsid w:val="00572524"/>
    <w:rsid w:val="005F0CBC"/>
    <w:rsid w:val="006C42EB"/>
    <w:rsid w:val="007815AE"/>
    <w:rsid w:val="007B52F1"/>
    <w:rsid w:val="007C54F4"/>
    <w:rsid w:val="007D50EB"/>
    <w:rsid w:val="00832A3F"/>
    <w:rsid w:val="00881532"/>
    <w:rsid w:val="009313D4"/>
    <w:rsid w:val="009560E8"/>
    <w:rsid w:val="00992DB4"/>
    <w:rsid w:val="00A072CA"/>
    <w:rsid w:val="00A5430B"/>
    <w:rsid w:val="00AF0E79"/>
    <w:rsid w:val="00B45BB1"/>
    <w:rsid w:val="00BA69B4"/>
    <w:rsid w:val="00BD0A58"/>
    <w:rsid w:val="00C608A7"/>
    <w:rsid w:val="00D125D2"/>
    <w:rsid w:val="00D95D36"/>
    <w:rsid w:val="00EC2F36"/>
    <w:rsid w:val="00FB246B"/>
    <w:rsid w:val="00FC4A7E"/>
    <w:rsid w:val="00FF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C33C107"/>
  <w15:chartTrackingRefBased/>
  <w15:docId w15:val="{BF47B5BE-DE7D-45A2-BE93-537837E2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FB246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DefaultChar">
    <w:name w:val="Default Char"/>
    <w:basedOn w:val="DefaultParagraphFont"/>
    <w:link w:val="Default"/>
    <w:rsid w:val="00FB246B"/>
    <w:rPr>
      <w:rFonts w:ascii="Arial" w:eastAsia="Times New Roman" w:hAnsi="Arial" w:cs="Arial"/>
      <w:color w:val="000000"/>
      <w:sz w:val="24"/>
      <w:szCs w:val="24"/>
      <w:lang w:eastAsia="en-GB"/>
    </w:rPr>
  </w:style>
  <w:style w:type="table" w:styleId="TableGrid">
    <w:name w:val="Table Grid"/>
    <w:basedOn w:val="TableNormal"/>
    <w:uiPriority w:val="39"/>
    <w:rsid w:val="007C5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5878</Words>
  <Characters>33510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Heydon</dc:creator>
  <cp:keywords/>
  <dc:description/>
  <cp:lastModifiedBy>Jacqueline Heeley</cp:lastModifiedBy>
  <cp:revision>2</cp:revision>
  <dcterms:created xsi:type="dcterms:W3CDTF">2022-09-08T12:08:00Z</dcterms:created>
  <dcterms:modified xsi:type="dcterms:W3CDTF">2022-09-08T12:08:00Z</dcterms:modified>
</cp:coreProperties>
</file>