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4D18F" w14:textId="77777777" w:rsidR="00A27926" w:rsidRPr="00EB4FC3" w:rsidRDefault="00A27926" w:rsidP="00EB4FC3">
      <w:pPr>
        <w:rPr>
          <w:b/>
          <w:sz w:val="28"/>
          <w:szCs w:val="28"/>
        </w:rPr>
      </w:pPr>
      <w:r w:rsidRPr="00EB4FC3">
        <w:rPr>
          <w:noProof/>
          <w:sz w:val="28"/>
          <w:szCs w:val="28"/>
        </w:rPr>
        <mc:AlternateContent>
          <mc:Choice Requires="wps">
            <w:drawing>
              <wp:anchor distT="0" distB="0" distL="114300" distR="114300" simplePos="0" relativeHeight="251658240" behindDoc="0" locked="0" layoutInCell="1" allowOverlap="1" wp14:anchorId="1104D278" wp14:editId="1104D279">
                <wp:simplePos x="0" y="0"/>
                <wp:positionH relativeFrom="column">
                  <wp:posOffset>4082415</wp:posOffset>
                </wp:positionH>
                <wp:positionV relativeFrom="paragraph">
                  <wp:posOffset>-727075</wp:posOffset>
                </wp:positionV>
                <wp:extent cx="2275840" cy="993775"/>
                <wp:effectExtent l="11430" t="12700" r="825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993775"/>
                        </a:xfrm>
                        <a:prstGeom prst="rect">
                          <a:avLst/>
                        </a:prstGeom>
                        <a:solidFill>
                          <a:srgbClr val="FFFFFF"/>
                        </a:solidFill>
                        <a:ln w="9525">
                          <a:solidFill>
                            <a:srgbClr val="FFFFFF"/>
                          </a:solidFill>
                          <a:miter lim="800000"/>
                          <a:headEnd/>
                          <a:tailEnd/>
                        </a:ln>
                      </wps:spPr>
                      <wps:txbx>
                        <w:txbxContent>
                          <w:p w14:paraId="1104D287" w14:textId="77777777" w:rsidR="00A27926" w:rsidRDefault="00A27926" w:rsidP="00A27926">
                            <w:r>
                              <w:rPr>
                                <w:noProof/>
                              </w:rPr>
                              <w:drawing>
                                <wp:inline distT="0" distB="0" distL="0" distR="0" wp14:anchorId="1104D28B" wp14:editId="1104D28C">
                                  <wp:extent cx="2082800" cy="889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2800" cy="8890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104D278" id="_x0000_t202" coordsize="21600,21600" o:spt="202" path="m,l,21600r21600,l21600,xe">
                <v:stroke joinstyle="miter"/>
                <v:path gradientshapeok="t" o:connecttype="rect"/>
              </v:shapetype>
              <v:shape id="Text Box 2" o:spid="_x0000_s1026" type="#_x0000_t202" style="position:absolute;margin-left:321.45pt;margin-top:-57.25pt;width:179.2pt;height:78.2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" strokecolor="white">
                <v:textbox style="mso-fit-shape-to-text:t">
                  <w:txbxContent>
                    <w:p w14:paraId="1104D287" w14:textId="77777777" w:rsidR="00A27926" w:rsidRDefault="00A27926" w:rsidP="00A27926">
                      <w:r>
                        <w:rPr>
                          <w:noProof/>
                        </w:rPr>
                        <w:drawing>
                          <wp:inline distT="0" distB="0" distL="0" distR="0" wp14:anchorId="1104D28B" wp14:editId="1104D28C">
                            <wp:extent cx="2082800" cy="889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2800" cy="889000"/>
                                    </a:xfrm>
                                    <a:prstGeom prst="rect">
                                      <a:avLst/>
                                    </a:prstGeom>
                                    <a:noFill/>
                                    <a:ln>
                                      <a:noFill/>
                                    </a:ln>
                                  </pic:spPr>
                                </pic:pic>
                              </a:graphicData>
                            </a:graphic>
                          </wp:inline>
                        </w:drawing>
                      </w:r>
                    </w:p>
                  </w:txbxContent>
                </v:textbox>
              </v:shape>
            </w:pict>
          </mc:Fallback>
        </mc:AlternateContent>
      </w:r>
      <w:r w:rsidRPr="00EB4FC3">
        <w:rPr>
          <w:b/>
          <w:sz w:val="28"/>
          <w:szCs w:val="28"/>
        </w:rPr>
        <w:t>PART B – Equality Analysis Form</w:t>
      </w:r>
    </w:p>
    <w:p w14:paraId="1104D190" w14:textId="77777777" w:rsidR="009476A7" w:rsidRDefault="009476A7">
      <w:pPr>
        <w:rPr>
          <w:color w:val="FFFFFF" w:themeColor="background1"/>
        </w:rPr>
      </w:pPr>
    </w:p>
    <w:p w14:paraId="1104D191" w14:textId="77777777" w:rsidR="00861AB5" w:rsidRDefault="00861AB5" w:rsidP="00861AB5"/>
    <w:p w14:paraId="1104D192" w14:textId="77777777" w:rsidR="00861AB5" w:rsidRDefault="00861AB5" w:rsidP="00861AB5">
      <w:r>
        <w:t>As a public authority we need to ensure that all our strategies, policies, service and functions, both current and proposed have given proper consideration to equality and diversity.</w:t>
      </w:r>
    </w:p>
    <w:p w14:paraId="1104D193" w14:textId="77777777" w:rsidR="00861AB5" w:rsidRDefault="00861AB5">
      <w:pPr>
        <w:rPr>
          <w:color w:val="FFFFFF" w:themeColor="background1"/>
        </w:rPr>
      </w:pPr>
    </w:p>
    <w:p w14:paraId="1104D194" w14:textId="77777777" w:rsidR="00EB4FC3" w:rsidRDefault="00EB4FC3">
      <w:r>
        <w:t>This form:</w:t>
      </w:r>
    </w:p>
    <w:p w14:paraId="1104D195" w14:textId="77777777" w:rsidR="00861AB5" w:rsidRDefault="00861AB5" w:rsidP="00EB4FC3">
      <w:pPr>
        <w:pStyle w:val="ListParagraph"/>
        <w:numPr>
          <w:ilvl w:val="0"/>
          <w:numId w:val="1"/>
        </w:numPr>
      </w:pPr>
      <w:r>
        <w:t>Can be used to prompt discussions</w:t>
      </w:r>
      <w:r w:rsidR="0051699B">
        <w:t>,</w:t>
      </w:r>
      <w:r w:rsidR="00EB4FC3">
        <w:t xml:space="preserve"> </w:t>
      </w:r>
      <w:r w:rsidR="00EB4FC3" w:rsidRPr="00EB4FC3">
        <w:t xml:space="preserve">ensure that due regard has been given </w:t>
      </w:r>
      <w:r w:rsidR="00EB4FC3">
        <w:t>and remove or minimise disadvantage for an individual or group with a protected characteristic</w:t>
      </w:r>
    </w:p>
    <w:p w14:paraId="1104D196" w14:textId="77777777" w:rsidR="00EB4FC3" w:rsidRDefault="00EB4FC3" w:rsidP="00EB4FC3">
      <w:pPr>
        <w:pStyle w:val="ListParagraph"/>
        <w:numPr>
          <w:ilvl w:val="0"/>
          <w:numId w:val="1"/>
        </w:numPr>
      </w:pPr>
      <w:r>
        <w:t>Involves looking at what steps can be taken to advance and maximise equality as well as eliminate discrimination and negative consequences</w:t>
      </w:r>
    </w:p>
    <w:p w14:paraId="1104D197" w14:textId="77777777" w:rsidR="00EB4FC3" w:rsidRDefault="00EB4FC3" w:rsidP="00EB4FC3">
      <w:pPr>
        <w:pStyle w:val="ListParagraph"/>
        <w:numPr>
          <w:ilvl w:val="0"/>
          <w:numId w:val="1"/>
        </w:numPr>
      </w:pPr>
      <w:r>
        <w:t>Should be completed before decisions are made, t</w:t>
      </w:r>
      <w:r w:rsidRPr="00EB4FC3">
        <w:t>his will remove the need for remedial actions.</w:t>
      </w:r>
    </w:p>
    <w:p w14:paraId="1104D198" w14:textId="77777777" w:rsidR="00A46883" w:rsidRDefault="00A46883" w:rsidP="00A46883"/>
    <w:p w14:paraId="1104D199" w14:textId="77777777" w:rsidR="00A46883" w:rsidRDefault="00A46883" w:rsidP="00A46883">
      <w:r>
        <w:t xml:space="preserve">Note – An Initial Equality Screening Assessment </w:t>
      </w:r>
      <w:r w:rsidR="0051699B">
        <w:t xml:space="preserve">(Part A) </w:t>
      </w:r>
      <w:r>
        <w:t>should be completed prior to th</w:t>
      </w:r>
      <w:r w:rsidR="0051699B">
        <w:t>is form</w:t>
      </w:r>
      <w:r>
        <w:t xml:space="preserve">.  </w:t>
      </w:r>
    </w:p>
    <w:p w14:paraId="1104D19A" w14:textId="77777777" w:rsidR="00EB4FC3" w:rsidRDefault="00EB4FC3" w:rsidP="00EB4FC3"/>
    <w:p w14:paraId="1104D19B" w14:textId="77777777" w:rsidR="006F695A" w:rsidRDefault="00EB4FC3" w:rsidP="006F695A">
      <w:r w:rsidRPr="00EB4FC3">
        <w:t>When completing this form consider the Equality Act</w:t>
      </w:r>
      <w:r>
        <w:t xml:space="preserve"> 2010</w:t>
      </w:r>
      <w:r w:rsidRPr="00EB4FC3">
        <w:t xml:space="preserve"> </w:t>
      </w:r>
      <w:r>
        <w:t>p</w:t>
      </w:r>
      <w:r w:rsidRPr="00EB4FC3">
        <w:t xml:space="preserve">rotected </w:t>
      </w:r>
      <w:r>
        <w:t>c</w:t>
      </w:r>
      <w:r w:rsidRPr="00EB4FC3">
        <w:t>haracteristics Age, Disability, Sex, Gender Reassignment, Race, Religion or Belief, Sexual Orientation, Civil Partnerships and Marriage, Pregnancy and Maternity</w:t>
      </w:r>
      <w:r w:rsidR="006F695A">
        <w:t xml:space="preserve"> and other </w:t>
      </w:r>
      <w:r w:rsidR="006F695A" w:rsidRPr="006F695A">
        <w:t>socio-economic groups e.g. parents, single parents and guardians, carers, looked after children, unemployed and people on low incomes, ex-offenders, victims of domestic violence, homeless people etc.</w:t>
      </w:r>
      <w:r w:rsidR="006F695A">
        <w:t xml:space="preserve"> – see page 11 of Equality Screening and Analysis Guidance.  </w:t>
      </w:r>
    </w:p>
    <w:p w14:paraId="1104D19C" w14:textId="77777777" w:rsidR="00861AB5" w:rsidRDefault="00861AB5"/>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358"/>
      </w:tblGrid>
      <w:tr w:rsidR="00CB05BB" w:rsidRPr="00F30B96" w14:paraId="1104D19F" w14:textId="77777777" w:rsidTr="00CB05BB">
        <w:tc>
          <w:tcPr>
            <w:tcW w:w="9889" w:type="dxa"/>
            <w:gridSpan w:val="2"/>
            <w:tcBorders>
              <w:top w:val="single" w:sz="4" w:space="0" w:color="auto"/>
              <w:bottom w:val="single" w:sz="4" w:space="0" w:color="auto"/>
            </w:tcBorders>
            <w:shd w:val="clear" w:color="auto" w:fill="31849B"/>
          </w:tcPr>
          <w:p w14:paraId="1104D19D" w14:textId="77777777" w:rsidR="00CB05BB" w:rsidRPr="00860325" w:rsidRDefault="00CB05BB" w:rsidP="007F63F8">
            <w:pPr>
              <w:rPr>
                <w:b/>
                <w:color w:val="FFFFFF"/>
              </w:rPr>
            </w:pPr>
            <w:r>
              <w:rPr>
                <w:b/>
                <w:color w:val="FFFFFF"/>
              </w:rPr>
              <w:t>1. Title</w:t>
            </w:r>
          </w:p>
          <w:p w14:paraId="1104D19E" w14:textId="77777777" w:rsidR="00CB05BB" w:rsidRPr="00F30B96" w:rsidRDefault="00CB05BB" w:rsidP="007F63F8"/>
        </w:tc>
      </w:tr>
      <w:tr w:rsidR="00CB05BB" w:rsidRPr="00A243F5" w14:paraId="1104D1A2" w14:textId="77777777" w:rsidTr="00CB05BB">
        <w:tc>
          <w:tcPr>
            <w:tcW w:w="9889" w:type="dxa"/>
            <w:gridSpan w:val="2"/>
            <w:tcBorders>
              <w:top w:val="single" w:sz="4" w:space="0" w:color="auto"/>
              <w:bottom w:val="single" w:sz="4" w:space="0" w:color="auto"/>
            </w:tcBorders>
            <w:shd w:val="clear" w:color="auto" w:fill="auto"/>
          </w:tcPr>
          <w:p w14:paraId="75CB1C23" w14:textId="77777777" w:rsidR="00B87488" w:rsidRPr="009356DE" w:rsidRDefault="00CB05BB" w:rsidP="00B87488">
            <w:pPr>
              <w:autoSpaceDE w:val="0"/>
              <w:autoSpaceDN w:val="0"/>
              <w:adjustRightInd w:val="0"/>
              <w:rPr>
                <w:rFonts w:cs="Arial"/>
                <w:sz w:val="22"/>
                <w:szCs w:val="22"/>
              </w:rPr>
            </w:pPr>
            <w:r w:rsidRPr="009356DE">
              <w:rPr>
                <w:b/>
                <w:sz w:val="22"/>
                <w:szCs w:val="22"/>
              </w:rPr>
              <w:t xml:space="preserve">Equality Analysis title: </w:t>
            </w:r>
            <w:bookmarkStart w:id="0" w:name="ReportTitle"/>
            <w:r w:rsidR="00B87488" w:rsidRPr="009356DE">
              <w:rPr>
                <w:rFonts w:cs="Arial"/>
                <w:sz w:val="22"/>
                <w:szCs w:val="22"/>
              </w:rPr>
              <w:t xml:space="preserve">Second Council Plan 2022-2025 and Year Ahead Delivery Plan Progress report  </w:t>
            </w:r>
          </w:p>
          <w:bookmarkEnd w:id="0"/>
          <w:p w14:paraId="1104D1A1" w14:textId="0C0371BD" w:rsidR="00CB05BB" w:rsidRPr="009356DE" w:rsidRDefault="00CB05BB" w:rsidP="007F63F8">
            <w:pPr>
              <w:rPr>
                <w:bCs/>
                <w:sz w:val="22"/>
                <w:szCs w:val="22"/>
              </w:rPr>
            </w:pPr>
          </w:p>
        </w:tc>
      </w:tr>
      <w:tr w:rsidR="00CB05BB" w:rsidRPr="00A243F5" w14:paraId="1104D1A5" w14:textId="77777777" w:rsidTr="00CB05BB">
        <w:tc>
          <w:tcPr>
            <w:tcW w:w="9889" w:type="dxa"/>
            <w:gridSpan w:val="2"/>
            <w:tcBorders>
              <w:top w:val="single" w:sz="4" w:space="0" w:color="auto"/>
              <w:bottom w:val="single" w:sz="4" w:space="0" w:color="auto"/>
            </w:tcBorders>
            <w:shd w:val="clear" w:color="auto" w:fill="auto"/>
          </w:tcPr>
          <w:p w14:paraId="1104D1A3" w14:textId="3511987D" w:rsidR="00CB05BB" w:rsidRPr="009356DE" w:rsidRDefault="00CB05BB" w:rsidP="007F63F8">
            <w:pPr>
              <w:rPr>
                <w:bCs/>
                <w:sz w:val="22"/>
                <w:szCs w:val="22"/>
              </w:rPr>
            </w:pPr>
            <w:r w:rsidRPr="009356DE">
              <w:rPr>
                <w:b/>
                <w:sz w:val="22"/>
                <w:szCs w:val="22"/>
              </w:rPr>
              <w:t>Date of Equality Analysis (EA):</w:t>
            </w:r>
            <w:r w:rsidR="00E177A3" w:rsidRPr="009356DE">
              <w:rPr>
                <w:b/>
                <w:sz w:val="22"/>
                <w:szCs w:val="22"/>
              </w:rPr>
              <w:t xml:space="preserve"> </w:t>
            </w:r>
            <w:r w:rsidR="00B87488" w:rsidRPr="009356DE">
              <w:rPr>
                <w:bCs/>
                <w:sz w:val="22"/>
                <w:szCs w:val="22"/>
              </w:rPr>
              <w:t>23 August</w:t>
            </w:r>
            <w:r w:rsidR="00D71CA1" w:rsidRPr="009356DE">
              <w:rPr>
                <w:bCs/>
                <w:sz w:val="22"/>
                <w:szCs w:val="22"/>
              </w:rPr>
              <w:t xml:space="preserve"> 2022</w:t>
            </w:r>
          </w:p>
          <w:p w14:paraId="1104D1A4" w14:textId="77777777" w:rsidR="00CB05BB" w:rsidRPr="009356DE" w:rsidRDefault="00CB05BB" w:rsidP="007F63F8">
            <w:pPr>
              <w:rPr>
                <w:b/>
                <w:sz w:val="22"/>
                <w:szCs w:val="22"/>
              </w:rPr>
            </w:pPr>
          </w:p>
        </w:tc>
      </w:tr>
      <w:tr w:rsidR="00CB05BB" w:rsidRPr="007E4C65" w14:paraId="1104D1AC" w14:textId="77777777" w:rsidTr="00B07EFA">
        <w:tc>
          <w:tcPr>
            <w:tcW w:w="4531" w:type="dxa"/>
            <w:tcBorders>
              <w:bottom w:val="single" w:sz="4" w:space="0" w:color="auto"/>
            </w:tcBorders>
            <w:shd w:val="clear" w:color="auto" w:fill="auto"/>
          </w:tcPr>
          <w:p w14:paraId="1104D1A6" w14:textId="3EA0EE27" w:rsidR="00CB05BB" w:rsidRPr="009356DE" w:rsidRDefault="00CB05BB" w:rsidP="007F63F8">
            <w:pPr>
              <w:rPr>
                <w:b/>
                <w:sz w:val="22"/>
                <w:szCs w:val="22"/>
              </w:rPr>
            </w:pPr>
            <w:r w:rsidRPr="009356DE">
              <w:rPr>
                <w:b/>
                <w:sz w:val="22"/>
                <w:szCs w:val="22"/>
              </w:rPr>
              <w:t xml:space="preserve">Directorate: </w:t>
            </w:r>
            <w:r w:rsidR="006C2BB3" w:rsidRPr="009356DE">
              <w:rPr>
                <w:bCs/>
                <w:sz w:val="22"/>
                <w:szCs w:val="22"/>
              </w:rPr>
              <w:t>Assistant Chief Executive</w:t>
            </w:r>
          </w:p>
          <w:p w14:paraId="1104D1A7" w14:textId="77777777" w:rsidR="00CB05BB" w:rsidRPr="009356DE" w:rsidRDefault="00CB05BB" w:rsidP="007F63F8">
            <w:pPr>
              <w:rPr>
                <w:b/>
                <w:sz w:val="22"/>
                <w:szCs w:val="22"/>
              </w:rPr>
            </w:pPr>
          </w:p>
          <w:p w14:paraId="1104D1A8" w14:textId="77777777" w:rsidR="00CB05BB" w:rsidRPr="009356DE" w:rsidRDefault="00CB05BB" w:rsidP="007F63F8">
            <w:pPr>
              <w:rPr>
                <w:sz w:val="22"/>
                <w:szCs w:val="22"/>
              </w:rPr>
            </w:pPr>
          </w:p>
        </w:tc>
        <w:tc>
          <w:tcPr>
            <w:tcW w:w="5358" w:type="dxa"/>
            <w:tcBorders>
              <w:bottom w:val="single" w:sz="4" w:space="0" w:color="auto"/>
            </w:tcBorders>
            <w:shd w:val="clear" w:color="auto" w:fill="auto"/>
          </w:tcPr>
          <w:p w14:paraId="1104D1A9" w14:textId="75245E2F" w:rsidR="00CB05BB" w:rsidRPr="009356DE" w:rsidRDefault="00CB05BB" w:rsidP="007F63F8">
            <w:pPr>
              <w:rPr>
                <w:bCs/>
                <w:sz w:val="22"/>
                <w:szCs w:val="22"/>
              </w:rPr>
            </w:pPr>
            <w:r w:rsidRPr="009356DE">
              <w:rPr>
                <w:b/>
                <w:sz w:val="22"/>
                <w:szCs w:val="22"/>
              </w:rPr>
              <w:t xml:space="preserve">Service area: </w:t>
            </w:r>
            <w:r w:rsidR="009E26E1" w:rsidRPr="009356DE">
              <w:rPr>
                <w:bCs/>
                <w:sz w:val="22"/>
                <w:szCs w:val="22"/>
              </w:rPr>
              <w:t>Policy, Performance and Intelligence</w:t>
            </w:r>
          </w:p>
          <w:p w14:paraId="1104D1AA" w14:textId="77777777" w:rsidR="00CB05BB" w:rsidRPr="009356DE" w:rsidRDefault="00CB05BB" w:rsidP="007F63F8">
            <w:pPr>
              <w:rPr>
                <w:b/>
                <w:sz w:val="22"/>
                <w:szCs w:val="22"/>
              </w:rPr>
            </w:pPr>
          </w:p>
          <w:p w14:paraId="1104D1AB" w14:textId="77777777" w:rsidR="00CB05BB" w:rsidRPr="009356DE" w:rsidRDefault="00CB05BB" w:rsidP="007F63F8">
            <w:pPr>
              <w:rPr>
                <w:b/>
                <w:sz w:val="22"/>
                <w:szCs w:val="22"/>
              </w:rPr>
            </w:pPr>
          </w:p>
        </w:tc>
      </w:tr>
      <w:tr w:rsidR="00CB05BB" w:rsidRPr="001631B8" w14:paraId="1104D1B3" w14:textId="77777777" w:rsidTr="00B07EFA">
        <w:tc>
          <w:tcPr>
            <w:tcW w:w="4531" w:type="dxa"/>
            <w:tcBorders>
              <w:top w:val="single" w:sz="4" w:space="0" w:color="auto"/>
              <w:bottom w:val="single" w:sz="4" w:space="0" w:color="auto"/>
            </w:tcBorders>
            <w:shd w:val="clear" w:color="auto" w:fill="auto"/>
          </w:tcPr>
          <w:p w14:paraId="1104D1AD" w14:textId="1672635F" w:rsidR="00CB05BB" w:rsidRPr="009356DE" w:rsidRDefault="00CB05BB" w:rsidP="007F63F8">
            <w:pPr>
              <w:rPr>
                <w:b/>
                <w:sz w:val="22"/>
                <w:szCs w:val="22"/>
              </w:rPr>
            </w:pPr>
            <w:r w:rsidRPr="009356DE">
              <w:rPr>
                <w:b/>
                <w:sz w:val="22"/>
                <w:szCs w:val="22"/>
              </w:rPr>
              <w:t xml:space="preserve">Lead Manager: </w:t>
            </w:r>
            <w:r w:rsidR="00B07EFA" w:rsidRPr="009356DE">
              <w:rPr>
                <w:bCs/>
                <w:sz w:val="22"/>
                <w:szCs w:val="22"/>
              </w:rPr>
              <w:t>Simon Dennis</w:t>
            </w:r>
            <w:r w:rsidR="00B07EFA" w:rsidRPr="009356DE">
              <w:rPr>
                <w:b/>
                <w:sz w:val="22"/>
                <w:szCs w:val="22"/>
              </w:rPr>
              <w:t xml:space="preserve"> </w:t>
            </w:r>
          </w:p>
          <w:p w14:paraId="1104D1AE" w14:textId="77777777" w:rsidR="00CB05BB" w:rsidRPr="009356DE" w:rsidRDefault="00CB05BB" w:rsidP="007F63F8">
            <w:pPr>
              <w:rPr>
                <w:b/>
                <w:sz w:val="22"/>
                <w:szCs w:val="22"/>
              </w:rPr>
            </w:pPr>
          </w:p>
          <w:p w14:paraId="1104D1AF" w14:textId="77777777" w:rsidR="00CB05BB" w:rsidRPr="009356DE" w:rsidRDefault="00CB05BB" w:rsidP="007F63F8">
            <w:pPr>
              <w:rPr>
                <w:sz w:val="22"/>
                <w:szCs w:val="22"/>
              </w:rPr>
            </w:pPr>
          </w:p>
        </w:tc>
        <w:tc>
          <w:tcPr>
            <w:tcW w:w="5358" w:type="dxa"/>
            <w:tcBorders>
              <w:top w:val="single" w:sz="4" w:space="0" w:color="auto"/>
              <w:bottom w:val="single" w:sz="4" w:space="0" w:color="auto"/>
            </w:tcBorders>
            <w:shd w:val="clear" w:color="auto" w:fill="auto"/>
          </w:tcPr>
          <w:p w14:paraId="1104D1B0" w14:textId="1C7F4B54" w:rsidR="00CB05BB" w:rsidRPr="009356DE" w:rsidRDefault="00CB05BB" w:rsidP="007F63F8">
            <w:pPr>
              <w:rPr>
                <w:b/>
                <w:sz w:val="22"/>
                <w:szCs w:val="22"/>
              </w:rPr>
            </w:pPr>
            <w:r w:rsidRPr="009356DE">
              <w:rPr>
                <w:b/>
                <w:sz w:val="22"/>
                <w:szCs w:val="22"/>
              </w:rPr>
              <w:t xml:space="preserve">Contact: </w:t>
            </w:r>
            <w:hyperlink r:id="rId12" w:history="1">
              <w:r w:rsidR="00B07EFA" w:rsidRPr="009356DE">
                <w:rPr>
                  <w:rStyle w:val="Hyperlink"/>
                  <w:bCs/>
                  <w:sz w:val="22"/>
                  <w:szCs w:val="22"/>
                </w:rPr>
                <w:t>simon.dennis@rotherham.gov.uk</w:t>
              </w:r>
            </w:hyperlink>
            <w:r w:rsidR="00B07EFA" w:rsidRPr="009356DE">
              <w:rPr>
                <w:b/>
                <w:sz w:val="22"/>
                <w:szCs w:val="22"/>
              </w:rPr>
              <w:t xml:space="preserve"> </w:t>
            </w:r>
          </w:p>
          <w:p w14:paraId="1104D1B1" w14:textId="77777777" w:rsidR="00CB05BB" w:rsidRPr="009356DE" w:rsidRDefault="00CB05BB" w:rsidP="007F63F8">
            <w:pPr>
              <w:rPr>
                <w:b/>
                <w:sz w:val="22"/>
                <w:szCs w:val="22"/>
              </w:rPr>
            </w:pPr>
          </w:p>
          <w:p w14:paraId="1104D1B2" w14:textId="77777777" w:rsidR="00CB05BB" w:rsidRPr="009356DE" w:rsidRDefault="00CB05BB" w:rsidP="007F63F8">
            <w:pPr>
              <w:rPr>
                <w:sz w:val="22"/>
                <w:szCs w:val="22"/>
              </w:rPr>
            </w:pPr>
          </w:p>
        </w:tc>
      </w:tr>
      <w:tr w:rsidR="00CB05BB" w:rsidRPr="007E4C65" w14:paraId="1104D1BD" w14:textId="77777777" w:rsidTr="00CB05BB">
        <w:tc>
          <w:tcPr>
            <w:tcW w:w="9889" w:type="dxa"/>
            <w:gridSpan w:val="2"/>
            <w:tcBorders>
              <w:top w:val="single" w:sz="4" w:space="0" w:color="auto"/>
              <w:bottom w:val="single" w:sz="4" w:space="0" w:color="auto"/>
            </w:tcBorders>
            <w:shd w:val="clear" w:color="auto" w:fill="auto"/>
          </w:tcPr>
          <w:p w14:paraId="1104D1B4" w14:textId="77777777" w:rsidR="00CB05BB" w:rsidRPr="009356DE" w:rsidRDefault="00CB05BB" w:rsidP="007F63F8">
            <w:pPr>
              <w:rPr>
                <w:b/>
                <w:sz w:val="22"/>
                <w:szCs w:val="22"/>
              </w:rPr>
            </w:pPr>
            <w:r w:rsidRPr="009356DE">
              <w:rPr>
                <w:b/>
                <w:sz w:val="22"/>
                <w:szCs w:val="22"/>
              </w:rPr>
              <w:t>Is this a:</w:t>
            </w:r>
          </w:p>
          <w:p w14:paraId="1104D1B5" w14:textId="49A39E19" w:rsidR="00CB05BB" w:rsidRPr="009356DE" w:rsidRDefault="009356DE" w:rsidP="007F63F8">
            <w:pPr>
              <w:rPr>
                <w:b/>
                <w:sz w:val="22"/>
                <w:szCs w:val="22"/>
              </w:rPr>
            </w:pPr>
            <w:r w:rsidRPr="009356DE">
              <w:rPr>
                <w:noProof/>
                <w:sz w:val="22"/>
                <w:szCs w:val="22"/>
              </w:rPr>
              <mc:AlternateContent>
                <mc:Choice Requires="wps">
                  <w:drawing>
                    <wp:anchor distT="0" distB="0" distL="114300" distR="114300" simplePos="0" relativeHeight="251658243" behindDoc="0" locked="0" layoutInCell="1" allowOverlap="1" wp14:anchorId="1104D27A" wp14:editId="0C17F67E">
                      <wp:simplePos x="0" y="0"/>
                      <wp:positionH relativeFrom="column">
                        <wp:posOffset>-42545</wp:posOffset>
                      </wp:positionH>
                      <wp:positionV relativeFrom="paragraph">
                        <wp:posOffset>50165</wp:posOffset>
                      </wp:positionV>
                      <wp:extent cx="304800" cy="350520"/>
                      <wp:effectExtent l="0" t="0" r="19050"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05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04D288" w14:textId="3EDD1487" w:rsidR="00CB05BB" w:rsidRPr="00F8231C" w:rsidRDefault="006C2BB3" w:rsidP="00CB05BB">
                                  <w:pPr>
                                    <w:rPr>
                                      <w:b/>
                                    </w:rPr>
                                  </w:pPr>
                                  <w:r>
                                    <w:rPr>
                                      <w: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4D27A" id="Text Box 8" o:spid="_x0000_s1027" type="#_x0000_t202" style="position:absolute;margin-left:-3.35pt;margin-top:3.95pt;width:24pt;height:2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">
                      <v:textbox>
                        <w:txbxContent>
                          <w:p w14:paraId="1104D288" w14:textId="3EDD1487" w:rsidR="00CB05BB" w:rsidRPr="00F8231C" w:rsidRDefault="006C2BB3" w:rsidP="00CB05BB">
                            <w:pPr>
                              <w:rPr>
                                <w:b/>
                              </w:rPr>
                            </w:pPr>
                            <w:r>
                              <w:rPr>
                                <w:b/>
                              </w:rPr>
                              <w:t>x</w:t>
                            </w:r>
                          </w:p>
                        </w:txbxContent>
                      </v:textbox>
                    </v:shape>
                  </w:pict>
                </mc:Fallback>
              </mc:AlternateContent>
            </w:r>
            <w:r w:rsidRPr="009356DE">
              <w:rPr>
                <w:b/>
                <w:noProof/>
                <w:sz w:val="22"/>
                <w:szCs w:val="22"/>
              </w:rPr>
              <mc:AlternateContent>
                <mc:Choice Requires="wps">
                  <w:drawing>
                    <wp:anchor distT="0" distB="0" distL="114300" distR="114300" simplePos="0" relativeHeight="251658242" behindDoc="0" locked="0" layoutInCell="1" allowOverlap="1" wp14:anchorId="1104D27E" wp14:editId="6990B784">
                      <wp:simplePos x="0" y="0"/>
                      <wp:positionH relativeFrom="column">
                        <wp:posOffset>3658870</wp:posOffset>
                      </wp:positionH>
                      <wp:positionV relativeFrom="paragraph">
                        <wp:posOffset>48260</wp:posOffset>
                      </wp:positionV>
                      <wp:extent cx="304800" cy="342900"/>
                      <wp:effectExtent l="10795" t="12065" r="8255"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04D28A" w14:textId="77777777" w:rsidR="00CB05BB" w:rsidRPr="00F8231C" w:rsidRDefault="00CB05BB" w:rsidP="00CB05B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4D27E" id="Text Box 6" o:spid="_x0000_s1028" type="#_x0000_t202" style="position:absolute;margin-left:288.1pt;margin-top:3.8pt;width:24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">
                      <v:textbox>
                        <w:txbxContent>
                          <w:p w14:paraId="1104D28A" w14:textId="77777777" w:rsidR="00CB05BB" w:rsidRPr="00F8231C" w:rsidRDefault="00CB05BB" w:rsidP="00CB05BB">
                            <w:pPr>
                              <w:rPr>
                                <w:b/>
                              </w:rPr>
                            </w:pPr>
                          </w:p>
                        </w:txbxContent>
                      </v:textbox>
                    </v:shape>
                  </w:pict>
                </mc:Fallback>
              </mc:AlternateContent>
            </w:r>
            <w:r w:rsidRPr="009356DE">
              <w:rPr>
                <w:b/>
                <w:noProof/>
                <w:sz w:val="22"/>
                <w:szCs w:val="22"/>
              </w:rPr>
              <mc:AlternateContent>
                <mc:Choice Requires="wps">
                  <w:drawing>
                    <wp:anchor distT="0" distB="0" distL="114300" distR="114300" simplePos="0" relativeHeight="251658241" behindDoc="0" locked="0" layoutInCell="1" allowOverlap="1" wp14:anchorId="1104D27C" wp14:editId="0BA534C7">
                      <wp:simplePos x="0" y="0"/>
                      <wp:positionH relativeFrom="column">
                        <wp:posOffset>1783080</wp:posOffset>
                      </wp:positionH>
                      <wp:positionV relativeFrom="paragraph">
                        <wp:posOffset>34290</wp:posOffset>
                      </wp:positionV>
                      <wp:extent cx="306070" cy="342900"/>
                      <wp:effectExtent l="9525" t="11430" r="8255"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342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04D289" w14:textId="77777777" w:rsidR="00CB05BB" w:rsidRPr="00F8231C" w:rsidRDefault="00CB05BB" w:rsidP="00CB05B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4D27C" id="Text Box 7" o:spid="_x0000_s1029" type="#_x0000_t202" style="position:absolute;margin-left:140.4pt;margin-top:2.7pt;width:24.1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">
                      <v:textbox>
                        <w:txbxContent>
                          <w:p w14:paraId="1104D289" w14:textId="77777777" w:rsidR="00CB05BB" w:rsidRPr="00F8231C" w:rsidRDefault="00CB05BB" w:rsidP="00CB05BB">
                            <w:pPr>
                              <w:rPr>
                                <w:b/>
                              </w:rPr>
                            </w:pPr>
                          </w:p>
                        </w:txbxContent>
                      </v:textbox>
                    </v:shape>
                  </w:pict>
                </mc:Fallback>
              </mc:AlternateContent>
            </w:r>
          </w:p>
          <w:p w14:paraId="1104D1B6" w14:textId="77777777" w:rsidR="00CB05BB" w:rsidRPr="009356DE" w:rsidRDefault="00CB05BB" w:rsidP="009356DE">
            <w:pPr>
              <w:ind w:left="176"/>
              <w:rPr>
                <w:b/>
                <w:sz w:val="22"/>
                <w:szCs w:val="22"/>
              </w:rPr>
            </w:pPr>
            <w:r w:rsidRPr="009356DE">
              <w:rPr>
                <w:rFonts w:cs="Arial"/>
                <w:b/>
                <w:sz w:val="22"/>
                <w:szCs w:val="22"/>
              </w:rPr>
              <w:t xml:space="preserve">     </w:t>
            </w:r>
            <w:r w:rsidRPr="009356DE">
              <w:rPr>
                <w:b/>
                <w:sz w:val="22"/>
                <w:szCs w:val="22"/>
              </w:rPr>
              <w:t>Strategy / Policy                    Service / Function                 Other</w:t>
            </w:r>
          </w:p>
          <w:p w14:paraId="1104D1B7" w14:textId="77777777" w:rsidR="00CB05BB" w:rsidRPr="009356DE" w:rsidRDefault="00CB05BB" w:rsidP="007F63F8">
            <w:pPr>
              <w:rPr>
                <w:b/>
                <w:sz w:val="22"/>
                <w:szCs w:val="22"/>
              </w:rPr>
            </w:pPr>
            <w:r w:rsidRPr="009356DE">
              <w:rPr>
                <w:b/>
                <w:sz w:val="22"/>
                <w:szCs w:val="22"/>
              </w:rPr>
              <w:t xml:space="preserve">                                                                                                               </w:t>
            </w:r>
          </w:p>
          <w:p w14:paraId="1104D1B8" w14:textId="77777777" w:rsidR="00CB05BB" w:rsidRPr="009356DE" w:rsidRDefault="00CB05BB" w:rsidP="007F63F8">
            <w:pPr>
              <w:rPr>
                <w:b/>
                <w:sz w:val="22"/>
                <w:szCs w:val="22"/>
              </w:rPr>
            </w:pPr>
          </w:p>
          <w:p w14:paraId="1104D1B9" w14:textId="77777777" w:rsidR="00CB05BB" w:rsidRPr="009356DE" w:rsidRDefault="00CB05BB" w:rsidP="007F63F8">
            <w:pPr>
              <w:rPr>
                <w:b/>
                <w:sz w:val="22"/>
                <w:szCs w:val="22"/>
              </w:rPr>
            </w:pPr>
          </w:p>
          <w:p w14:paraId="1104D1BB" w14:textId="46730544" w:rsidR="00CB05BB" w:rsidRPr="009356DE" w:rsidRDefault="00CB05BB" w:rsidP="007F63F8">
            <w:pPr>
              <w:rPr>
                <w:b/>
                <w:sz w:val="22"/>
                <w:szCs w:val="22"/>
              </w:rPr>
            </w:pPr>
            <w:r w:rsidRPr="009356DE">
              <w:rPr>
                <w:b/>
                <w:sz w:val="22"/>
                <w:szCs w:val="22"/>
              </w:rPr>
              <w:t>If other, please specify</w:t>
            </w:r>
          </w:p>
          <w:p w14:paraId="1104D1BC" w14:textId="77777777" w:rsidR="00CB05BB" w:rsidRPr="007E4C65" w:rsidRDefault="00CB05BB" w:rsidP="007F63F8">
            <w:pPr>
              <w:rPr>
                <w:b/>
              </w:rPr>
            </w:pPr>
          </w:p>
        </w:tc>
      </w:tr>
    </w:tbl>
    <w:p w14:paraId="1104D1C1" w14:textId="5AAC1602" w:rsidR="005943DD" w:rsidRDefault="005943DD"/>
    <w:p w14:paraId="16D54024" w14:textId="77777777" w:rsidR="000B1260" w:rsidRDefault="000B1260"/>
    <w:tbl>
      <w:tblPr>
        <w:tblStyle w:val="TableGrid"/>
        <w:tblW w:w="9889" w:type="dxa"/>
        <w:tblLook w:val="04A0" w:firstRow="1" w:lastRow="0" w:firstColumn="1" w:lastColumn="0" w:noHBand="0" w:noVBand="1"/>
      </w:tblPr>
      <w:tblGrid>
        <w:gridCol w:w="3095"/>
        <w:gridCol w:w="3095"/>
        <w:gridCol w:w="3699"/>
      </w:tblGrid>
      <w:tr w:rsidR="00CB05BB" w14:paraId="1104D1C3" w14:textId="77777777" w:rsidTr="0051699B">
        <w:tc>
          <w:tcPr>
            <w:tcW w:w="9889" w:type="dxa"/>
            <w:gridSpan w:val="3"/>
            <w:tcBorders>
              <w:bottom w:val="single" w:sz="4" w:space="0" w:color="auto"/>
            </w:tcBorders>
            <w:shd w:val="clear" w:color="auto" w:fill="31849B" w:themeFill="accent5" w:themeFillShade="BF"/>
          </w:tcPr>
          <w:p w14:paraId="1104D1C2" w14:textId="77777777" w:rsidR="00CB05BB" w:rsidRPr="00CB05BB" w:rsidRDefault="00CB05BB">
            <w:pPr>
              <w:rPr>
                <w:b/>
              </w:rPr>
            </w:pPr>
            <w:r w:rsidRPr="00CB05BB">
              <w:rPr>
                <w:b/>
                <w:color w:val="FFFFFF" w:themeColor="background1"/>
              </w:rPr>
              <w:lastRenderedPageBreak/>
              <w:t>2. Names of those involved in the Equality Analysis (Should include minimum of three people)</w:t>
            </w:r>
            <w:r w:rsidR="00A46883">
              <w:rPr>
                <w:b/>
                <w:color w:val="FFFFFF" w:themeColor="background1"/>
              </w:rPr>
              <w:t xml:space="preserve"> - see page 7 of Equality Screening and Analysis Guidance </w:t>
            </w:r>
          </w:p>
        </w:tc>
      </w:tr>
      <w:tr w:rsidR="00CB05BB" w14:paraId="1104D1C8" w14:textId="77777777" w:rsidTr="0051699B">
        <w:tc>
          <w:tcPr>
            <w:tcW w:w="3095" w:type="dxa"/>
            <w:shd w:val="clear" w:color="auto" w:fill="31849B" w:themeFill="accent5" w:themeFillShade="BF"/>
          </w:tcPr>
          <w:p w14:paraId="1104D1C4" w14:textId="77777777" w:rsidR="00CB05BB" w:rsidRPr="0051699B" w:rsidRDefault="00CB05BB">
            <w:pPr>
              <w:rPr>
                <w:b/>
                <w:color w:val="FFFFFF" w:themeColor="background1"/>
              </w:rPr>
            </w:pPr>
            <w:r w:rsidRPr="0051699B">
              <w:rPr>
                <w:b/>
                <w:color w:val="FFFFFF" w:themeColor="background1"/>
              </w:rPr>
              <w:t xml:space="preserve">Name </w:t>
            </w:r>
          </w:p>
        </w:tc>
        <w:tc>
          <w:tcPr>
            <w:tcW w:w="3095" w:type="dxa"/>
            <w:shd w:val="clear" w:color="auto" w:fill="31849B" w:themeFill="accent5" w:themeFillShade="BF"/>
          </w:tcPr>
          <w:p w14:paraId="1104D1C5" w14:textId="77777777" w:rsidR="00CB05BB" w:rsidRPr="0051699B" w:rsidRDefault="00CB05BB">
            <w:pPr>
              <w:rPr>
                <w:b/>
                <w:color w:val="FFFFFF" w:themeColor="background1"/>
              </w:rPr>
            </w:pPr>
            <w:r w:rsidRPr="0051699B">
              <w:rPr>
                <w:b/>
                <w:color w:val="FFFFFF" w:themeColor="background1"/>
              </w:rPr>
              <w:t xml:space="preserve">Organisation </w:t>
            </w:r>
          </w:p>
        </w:tc>
        <w:tc>
          <w:tcPr>
            <w:tcW w:w="3699" w:type="dxa"/>
            <w:shd w:val="clear" w:color="auto" w:fill="31849B" w:themeFill="accent5" w:themeFillShade="BF"/>
          </w:tcPr>
          <w:p w14:paraId="1104D1C6" w14:textId="77777777" w:rsidR="00CB05BB" w:rsidRPr="0051699B" w:rsidRDefault="00CB05BB">
            <w:pPr>
              <w:rPr>
                <w:b/>
                <w:color w:val="FFFFFF" w:themeColor="background1"/>
              </w:rPr>
            </w:pPr>
            <w:r w:rsidRPr="0051699B">
              <w:rPr>
                <w:b/>
                <w:color w:val="FFFFFF" w:themeColor="background1"/>
              </w:rPr>
              <w:t xml:space="preserve">Role </w:t>
            </w:r>
          </w:p>
          <w:p w14:paraId="1104D1C7" w14:textId="77777777" w:rsidR="00CB05BB" w:rsidRPr="0051699B" w:rsidRDefault="00CB05BB">
            <w:pPr>
              <w:rPr>
                <w:b/>
                <w:color w:val="FFFFFF" w:themeColor="background1"/>
              </w:rPr>
            </w:pPr>
            <w:r w:rsidRPr="0051699B">
              <w:rPr>
                <w:b/>
                <w:color w:val="FFFFFF" w:themeColor="background1"/>
              </w:rPr>
              <w:t>(</w:t>
            </w:r>
            <w:proofErr w:type="spellStart"/>
            <w:proofErr w:type="gramStart"/>
            <w:r w:rsidRPr="0051699B">
              <w:rPr>
                <w:b/>
                <w:color w:val="FFFFFF" w:themeColor="background1"/>
              </w:rPr>
              <w:t>eg</w:t>
            </w:r>
            <w:proofErr w:type="spellEnd"/>
            <w:proofErr w:type="gramEnd"/>
            <w:r w:rsidRPr="0051699B">
              <w:rPr>
                <w:b/>
                <w:color w:val="FFFFFF" w:themeColor="background1"/>
              </w:rPr>
              <w:t xml:space="preserve"> service user, managers, service specialist)</w:t>
            </w:r>
          </w:p>
        </w:tc>
      </w:tr>
      <w:tr w:rsidR="00CB05BB" w14:paraId="1104D1CC" w14:textId="77777777" w:rsidTr="00CB05BB">
        <w:tc>
          <w:tcPr>
            <w:tcW w:w="3095" w:type="dxa"/>
          </w:tcPr>
          <w:p w14:paraId="1104D1C9" w14:textId="07CB26F2" w:rsidR="00545C34" w:rsidRPr="009356DE" w:rsidRDefault="00D10BAC">
            <w:pPr>
              <w:rPr>
                <w:sz w:val="22"/>
                <w:szCs w:val="22"/>
              </w:rPr>
            </w:pPr>
            <w:r w:rsidRPr="009356DE">
              <w:rPr>
                <w:sz w:val="22"/>
                <w:szCs w:val="22"/>
              </w:rPr>
              <w:t>Steve Eling</w:t>
            </w:r>
          </w:p>
        </w:tc>
        <w:tc>
          <w:tcPr>
            <w:tcW w:w="3095" w:type="dxa"/>
          </w:tcPr>
          <w:p w14:paraId="1104D1CA" w14:textId="2E9F45FD" w:rsidR="00CB05BB" w:rsidRPr="009356DE" w:rsidRDefault="00D07C5B">
            <w:pPr>
              <w:rPr>
                <w:sz w:val="22"/>
                <w:szCs w:val="22"/>
              </w:rPr>
            </w:pPr>
            <w:r w:rsidRPr="009356DE">
              <w:rPr>
                <w:sz w:val="22"/>
                <w:szCs w:val="22"/>
              </w:rPr>
              <w:t>Rotherham Metropolitan Borough Council</w:t>
            </w:r>
          </w:p>
        </w:tc>
        <w:tc>
          <w:tcPr>
            <w:tcW w:w="3699" w:type="dxa"/>
          </w:tcPr>
          <w:p w14:paraId="1104D1CB" w14:textId="260AF08D" w:rsidR="00CB05BB" w:rsidRPr="009356DE" w:rsidRDefault="00D10BAC">
            <w:pPr>
              <w:rPr>
                <w:sz w:val="22"/>
                <w:szCs w:val="22"/>
              </w:rPr>
            </w:pPr>
            <w:r w:rsidRPr="009356DE">
              <w:rPr>
                <w:sz w:val="22"/>
                <w:szCs w:val="22"/>
              </w:rPr>
              <w:t>Policy and Equalities Manager</w:t>
            </w:r>
          </w:p>
        </w:tc>
      </w:tr>
      <w:tr w:rsidR="006065C3" w14:paraId="48D18528" w14:textId="77777777" w:rsidTr="00CB05BB">
        <w:tc>
          <w:tcPr>
            <w:tcW w:w="3095" w:type="dxa"/>
          </w:tcPr>
          <w:p w14:paraId="4E15416F" w14:textId="540A0226" w:rsidR="006065C3" w:rsidRPr="009356DE" w:rsidRDefault="006065C3">
            <w:pPr>
              <w:rPr>
                <w:sz w:val="22"/>
                <w:szCs w:val="22"/>
              </w:rPr>
            </w:pPr>
            <w:r w:rsidRPr="009356DE">
              <w:rPr>
                <w:sz w:val="22"/>
                <w:szCs w:val="22"/>
              </w:rPr>
              <w:t xml:space="preserve">Simon Dennis </w:t>
            </w:r>
          </w:p>
        </w:tc>
        <w:tc>
          <w:tcPr>
            <w:tcW w:w="3095" w:type="dxa"/>
          </w:tcPr>
          <w:p w14:paraId="207C2AC6" w14:textId="5CCF6726" w:rsidR="006065C3" w:rsidRPr="009356DE" w:rsidRDefault="006065C3">
            <w:pPr>
              <w:rPr>
                <w:sz w:val="22"/>
                <w:szCs w:val="22"/>
              </w:rPr>
            </w:pPr>
            <w:r w:rsidRPr="009356DE">
              <w:rPr>
                <w:sz w:val="22"/>
                <w:szCs w:val="22"/>
              </w:rPr>
              <w:t>Rotherham Metropolitan Borough Council</w:t>
            </w:r>
          </w:p>
        </w:tc>
        <w:tc>
          <w:tcPr>
            <w:tcW w:w="3699" w:type="dxa"/>
          </w:tcPr>
          <w:p w14:paraId="5681B389" w14:textId="7887BB2C" w:rsidR="006065C3" w:rsidRPr="009356DE" w:rsidRDefault="006065C3">
            <w:pPr>
              <w:rPr>
                <w:sz w:val="22"/>
                <w:szCs w:val="22"/>
              </w:rPr>
            </w:pPr>
            <w:r w:rsidRPr="009356DE">
              <w:rPr>
                <w:sz w:val="22"/>
                <w:szCs w:val="22"/>
              </w:rPr>
              <w:t xml:space="preserve">Corporate Improvement and Risk Manager </w:t>
            </w:r>
          </w:p>
        </w:tc>
      </w:tr>
      <w:tr w:rsidR="00CB05BB" w14:paraId="1104D1D0" w14:textId="77777777" w:rsidTr="00CB05BB">
        <w:tc>
          <w:tcPr>
            <w:tcW w:w="3095" w:type="dxa"/>
          </w:tcPr>
          <w:p w14:paraId="1104D1CD" w14:textId="6EE791BC" w:rsidR="00545C34" w:rsidRPr="009356DE" w:rsidRDefault="00B07EFA">
            <w:pPr>
              <w:rPr>
                <w:sz w:val="22"/>
                <w:szCs w:val="22"/>
              </w:rPr>
            </w:pPr>
            <w:r w:rsidRPr="009356DE">
              <w:rPr>
                <w:sz w:val="22"/>
                <w:szCs w:val="22"/>
              </w:rPr>
              <w:t xml:space="preserve">Tanya Lound </w:t>
            </w:r>
          </w:p>
        </w:tc>
        <w:tc>
          <w:tcPr>
            <w:tcW w:w="3095" w:type="dxa"/>
          </w:tcPr>
          <w:p w14:paraId="1104D1CE" w14:textId="4C58ADD1" w:rsidR="00CB05BB" w:rsidRPr="009356DE" w:rsidRDefault="00B07EFA">
            <w:pPr>
              <w:rPr>
                <w:sz w:val="22"/>
                <w:szCs w:val="22"/>
              </w:rPr>
            </w:pPr>
            <w:r w:rsidRPr="009356DE">
              <w:rPr>
                <w:sz w:val="22"/>
                <w:szCs w:val="22"/>
              </w:rPr>
              <w:t>Rotherham Metropolitan Borough Council</w:t>
            </w:r>
          </w:p>
        </w:tc>
        <w:tc>
          <w:tcPr>
            <w:tcW w:w="3699" w:type="dxa"/>
          </w:tcPr>
          <w:p w14:paraId="02E947BC" w14:textId="77777777" w:rsidR="00CB05BB" w:rsidRPr="009356DE" w:rsidRDefault="00B07EFA">
            <w:pPr>
              <w:rPr>
                <w:sz w:val="22"/>
                <w:szCs w:val="22"/>
              </w:rPr>
            </w:pPr>
            <w:r w:rsidRPr="009356DE">
              <w:rPr>
                <w:sz w:val="22"/>
                <w:szCs w:val="22"/>
              </w:rPr>
              <w:t xml:space="preserve">Corporate Improvement and Risk </w:t>
            </w:r>
            <w:r w:rsidR="00F86555" w:rsidRPr="009356DE">
              <w:rPr>
                <w:sz w:val="22"/>
                <w:szCs w:val="22"/>
              </w:rPr>
              <w:t xml:space="preserve">Officer </w:t>
            </w:r>
          </w:p>
          <w:p w14:paraId="1104D1CF" w14:textId="3FF3B165" w:rsidR="00F86555" w:rsidRPr="009356DE" w:rsidRDefault="00F86555">
            <w:pPr>
              <w:rPr>
                <w:sz w:val="22"/>
                <w:szCs w:val="22"/>
              </w:rPr>
            </w:pPr>
          </w:p>
        </w:tc>
      </w:tr>
      <w:tr w:rsidR="00CB05BB" w14:paraId="1104D1D4" w14:textId="77777777" w:rsidTr="00CB05BB">
        <w:tc>
          <w:tcPr>
            <w:tcW w:w="3095" w:type="dxa"/>
          </w:tcPr>
          <w:p w14:paraId="1104D1D1" w14:textId="3BFD8459" w:rsidR="00545C34" w:rsidRPr="009356DE" w:rsidRDefault="00D10BAC">
            <w:pPr>
              <w:rPr>
                <w:sz w:val="22"/>
                <w:szCs w:val="22"/>
              </w:rPr>
            </w:pPr>
            <w:r w:rsidRPr="009356DE">
              <w:rPr>
                <w:sz w:val="22"/>
                <w:szCs w:val="22"/>
              </w:rPr>
              <w:t>Levi Karigambe</w:t>
            </w:r>
          </w:p>
        </w:tc>
        <w:tc>
          <w:tcPr>
            <w:tcW w:w="3095" w:type="dxa"/>
          </w:tcPr>
          <w:p w14:paraId="1104D1D2" w14:textId="7E7B093B" w:rsidR="00CB05BB" w:rsidRPr="009356DE" w:rsidRDefault="00B07EFA">
            <w:pPr>
              <w:rPr>
                <w:sz w:val="22"/>
                <w:szCs w:val="22"/>
              </w:rPr>
            </w:pPr>
            <w:r w:rsidRPr="009356DE">
              <w:rPr>
                <w:sz w:val="22"/>
                <w:szCs w:val="22"/>
              </w:rPr>
              <w:t>Rotherham Metropolitan Borough Council</w:t>
            </w:r>
          </w:p>
        </w:tc>
        <w:tc>
          <w:tcPr>
            <w:tcW w:w="3699" w:type="dxa"/>
          </w:tcPr>
          <w:p w14:paraId="1104D1D3" w14:textId="31713CE3" w:rsidR="00CB05BB" w:rsidRPr="009356DE" w:rsidRDefault="00D10BAC">
            <w:pPr>
              <w:rPr>
                <w:sz w:val="22"/>
                <w:szCs w:val="22"/>
              </w:rPr>
            </w:pPr>
            <w:r w:rsidRPr="009356DE">
              <w:rPr>
                <w:sz w:val="22"/>
                <w:szCs w:val="22"/>
              </w:rPr>
              <w:t>Policy Officer</w:t>
            </w:r>
          </w:p>
        </w:tc>
      </w:tr>
    </w:tbl>
    <w:p w14:paraId="1104D1D5" w14:textId="77777777" w:rsidR="00861AB5" w:rsidRDefault="00861AB5"/>
    <w:tbl>
      <w:tblPr>
        <w:tblpPr w:leftFromText="180" w:rightFromText="180" w:vertAnchor="text" w:horzAnchor="margin" w:tblpY="199"/>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6120"/>
      </w:tblGrid>
      <w:tr w:rsidR="00B043EA" w:rsidRPr="000F24FB" w14:paraId="1104D1D8" w14:textId="77777777" w:rsidTr="6D3B1F69">
        <w:tc>
          <w:tcPr>
            <w:tcW w:w="9828" w:type="dxa"/>
            <w:gridSpan w:val="2"/>
            <w:tcBorders>
              <w:right w:val="single" w:sz="4" w:space="0" w:color="auto"/>
            </w:tcBorders>
            <w:shd w:val="clear" w:color="auto" w:fill="31849B" w:themeFill="accent5" w:themeFillShade="BF"/>
          </w:tcPr>
          <w:p w14:paraId="1104D1D6" w14:textId="77777777" w:rsidR="00B043EA" w:rsidRDefault="00B043EA" w:rsidP="007F63F8">
            <w:pPr>
              <w:pStyle w:val="Title"/>
              <w:jc w:val="left"/>
              <w:rPr>
                <w:color w:val="FFFFFF" w:themeColor="background1"/>
                <w:sz w:val="24"/>
                <w:szCs w:val="24"/>
              </w:rPr>
            </w:pPr>
            <w:r w:rsidRPr="00A46883">
              <w:rPr>
                <w:color w:val="FFFFFF" w:themeColor="background1"/>
                <w:sz w:val="24"/>
                <w:szCs w:val="24"/>
              </w:rPr>
              <w:t>3. What is already known?</w:t>
            </w:r>
            <w:r w:rsidR="00A46883" w:rsidRPr="00A46883">
              <w:rPr>
                <w:color w:val="FFFFFF" w:themeColor="background1"/>
                <w:sz w:val="24"/>
                <w:szCs w:val="24"/>
              </w:rPr>
              <w:t xml:space="preserve"> - </w:t>
            </w:r>
            <w:r w:rsidR="00A46883" w:rsidRPr="00A46883">
              <w:rPr>
                <w:b w:val="0"/>
                <w:color w:val="FFFFFF" w:themeColor="background1"/>
                <w:sz w:val="24"/>
                <w:szCs w:val="24"/>
              </w:rPr>
              <w:t>see page 10 of Equality Screening and Analysis Guidance</w:t>
            </w:r>
          </w:p>
          <w:p w14:paraId="1104D1D7" w14:textId="77777777" w:rsidR="00A46883" w:rsidRPr="00A46883" w:rsidRDefault="00A46883" w:rsidP="007F63F8">
            <w:pPr>
              <w:pStyle w:val="Title"/>
              <w:jc w:val="left"/>
              <w:rPr>
                <w:color w:val="FFFFFF" w:themeColor="background1"/>
                <w:sz w:val="24"/>
                <w:szCs w:val="24"/>
              </w:rPr>
            </w:pPr>
          </w:p>
        </w:tc>
      </w:tr>
      <w:tr w:rsidR="00A27926" w:rsidRPr="000F24FB" w14:paraId="1104D1DE" w14:textId="77777777" w:rsidTr="6D3B1F69">
        <w:tc>
          <w:tcPr>
            <w:tcW w:w="9828" w:type="dxa"/>
            <w:gridSpan w:val="2"/>
            <w:tcBorders>
              <w:right w:val="single" w:sz="4" w:space="0" w:color="auto"/>
            </w:tcBorders>
          </w:tcPr>
          <w:p w14:paraId="1104D1D9" w14:textId="77777777" w:rsidR="00A27926" w:rsidRPr="009356DE" w:rsidRDefault="00A27926" w:rsidP="007F63F8">
            <w:pPr>
              <w:pStyle w:val="Title"/>
              <w:jc w:val="left"/>
              <w:rPr>
                <w:b w:val="0"/>
                <w:color w:val="31849B" w:themeColor="accent5" w:themeShade="BF"/>
                <w:sz w:val="22"/>
                <w:szCs w:val="22"/>
              </w:rPr>
            </w:pPr>
            <w:r w:rsidRPr="009356DE">
              <w:rPr>
                <w:color w:val="31849B" w:themeColor="accent5" w:themeShade="BF"/>
                <w:sz w:val="22"/>
                <w:szCs w:val="22"/>
              </w:rPr>
              <w:t>Aim/Scope</w:t>
            </w:r>
            <w:r w:rsidR="006537D1" w:rsidRPr="009356DE">
              <w:rPr>
                <w:color w:val="31849B" w:themeColor="accent5" w:themeShade="BF"/>
                <w:sz w:val="22"/>
                <w:szCs w:val="22"/>
              </w:rPr>
              <w:t xml:space="preserve"> (who the Policy</w:t>
            </w:r>
            <w:r w:rsidRPr="009356DE">
              <w:rPr>
                <w:color w:val="31849B" w:themeColor="accent5" w:themeShade="BF"/>
                <w:sz w:val="22"/>
                <w:szCs w:val="22"/>
              </w:rPr>
              <w:t>/Service affects</w:t>
            </w:r>
            <w:r w:rsidRPr="009356DE">
              <w:rPr>
                <w:bCs/>
                <w:color w:val="31849B" w:themeColor="accent5" w:themeShade="BF"/>
                <w:sz w:val="22"/>
                <w:szCs w:val="22"/>
              </w:rPr>
              <w:t xml:space="preserve"> and intended outcomes if known</w:t>
            </w:r>
            <w:r w:rsidRPr="009356DE">
              <w:rPr>
                <w:color w:val="31849B" w:themeColor="accent5" w:themeShade="BF"/>
                <w:sz w:val="22"/>
                <w:szCs w:val="22"/>
              </w:rPr>
              <w:t>)</w:t>
            </w:r>
            <w:r w:rsidRPr="009356DE">
              <w:rPr>
                <w:b w:val="0"/>
                <w:color w:val="31849B" w:themeColor="accent5" w:themeShade="BF"/>
                <w:sz w:val="22"/>
                <w:szCs w:val="22"/>
              </w:rPr>
              <w:t xml:space="preserve"> </w:t>
            </w:r>
          </w:p>
          <w:p w14:paraId="1104D1DA" w14:textId="6BD4EF39" w:rsidR="00545C34" w:rsidRPr="009356DE" w:rsidRDefault="00545C34" w:rsidP="007F63F8">
            <w:pPr>
              <w:pStyle w:val="Title"/>
              <w:jc w:val="left"/>
              <w:rPr>
                <w:b w:val="0"/>
                <w:color w:val="31849B" w:themeColor="accent5" w:themeShade="BF"/>
                <w:sz w:val="22"/>
                <w:szCs w:val="22"/>
              </w:rPr>
            </w:pPr>
            <w:r w:rsidRPr="009356DE">
              <w:rPr>
                <w:b w:val="0"/>
                <w:color w:val="31849B" w:themeColor="accent5" w:themeShade="BF"/>
                <w:sz w:val="22"/>
                <w:szCs w:val="22"/>
              </w:rPr>
              <w:t xml:space="preserve">This may include </w:t>
            </w:r>
            <w:r w:rsidR="005A3ADA" w:rsidRPr="009356DE">
              <w:rPr>
                <w:b w:val="0"/>
                <w:color w:val="31849B" w:themeColor="accent5" w:themeShade="BF"/>
                <w:sz w:val="22"/>
                <w:szCs w:val="22"/>
              </w:rPr>
              <w:t xml:space="preserve">a group/s identified by a protected characteristic, </w:t>
            </w:r>
            <w:proofErr w:type="gramStart"/>
            <w:r w:rsidR="005A3ADA" w:rsidRPr="009356DE">
              <w:rPr>
                <w:b w:val="0"/>
                <w:color w:val="31849B" w:themeColor="accent5" w:themeShade="BF"/>
                <w:sz w:val="22"/>
                <w:szCs w:val="22"/>
              </w:rPr>
              <w:t>others</w:t>
            </w:r>
            <w:proofErr w:type="gramEnd"/>
            <w:r w:rsidR="005A3ADA" w:rsidRPr="009356DE">
              <w:rPr>
                <w:b w:val="0"/>
                <w:color w:val="31849B" w:themeColor="accent5" w:themeShade="BF"/>
                <w:sz w:val="22"/>
                <w:szCs w:val="22"/>
              </w:rPr>
              <w:t xml:space="preserve"> groups or stakeholder/s e.g. </w:t>
            </w:r>
            <w:r w:rsidRPr="009356DE">
              <w:rPr>
                <w:b w:val="0"/>
                <w:color w:val="31849B" w:themeColor="accent5" w:themeShade="BF"/>
                <w:sz w:val="22"/>
                <w:szCs w:val="22"/>
              </w:rPr>
              <w:t xml:space="preserve">service users, employees, partners, members, suppliers </w:t>
            </w:r>
            <w:r w:rsidR="005A3ADA" w:rsidRPr="009356DE">
              <w:rPr>
                <w:b w:val="0"/>
                <w:color w:val="31849B" w:themeColor="accent5" w:themeShade="BF"/>
                <w:sz w:val="22"/>
                <w:szCs w:val="22"/>
              </w:rPr>
              <w:t>etc.)</w:t>
            </w:r>
          </w:p>
          <w:p w14:paraId="62EA3D63" w14:textId="4F41FD85" w:rsidR="00CA2C33" w:rsidRPr="009356DE" w:rsidRDefault="00CA2C33" w:rsidP="007F63F8">
            <w:pPr>
              <w:pStyle w:val="Title"/>
              <w:jc w:val="left"/>
              <w:rPr>
                <w:b w:val="0"/>
                <w:bCs/>
                <w:color w:val="31849B" w:themeColor="accent5" w:themeShade="BF"/>
                <w:sz w:val="22"/>
                <w:szCs w:val="22"/>
              </w:rPr>
            </w:pPr>
          </w:p>
          <w:p w14:paraId="31A7A924" w14:textId="443ABA22" w:rsidR="00CA2C33" w:rsidRPr="009356DE" w:rsidRDefault="00CA2C33" w:rsidP="007F63F8">
            <w:pPr>
              <w:pStyle w:val="Title"/>
              <w:jc w:val="left"/>
              <w:rPr>
                <w:b w:val="0"/>
                <w:bCs/>
                <w:sz w:val="22"/>
                <w:szCs w:val="22"/>
              </w:rPr>
            </w:pPr>
            <w:r w:rsidRPr="009356DE">
              <w:rPr>
                <w:b w:val="0"/>
                <w:bCs/>
                <w:sz w:val="22"/>
                <w:szCs w:val="22"/>
              </w:rPr>
              <w:t>The Council Plan is a key document which sets out the Council’s vision for the borough and priorities for serving residents and communities. This plan provides the medium-term basis for targeting resources, informing the budget-setting process and planning cycles, and ensuring that residents can hold the Council to account for delivery.</w:t>
            </w:r>
          </w:p>
          <w:p w14:paraId="1104D1DB" w14:textId="77777777" w:rsidR="00A27926" w:rsidRPr="009356DE" w:rsidRDefault="00A27926" w:rsidP="007F63F8">
            <w:pPr>
              <w:tabs>
                <w:tab w:val="left" w:pos="7180"/>
              </w:tabs>
              <w:rPr>
                <w:sz w:val="22"/>
                <w:szCs w:val="22"/>
              </w:rPr>
            </w:pPr>
            <w:r w:rsidRPr="009356DE">
              <w:rPr>
                <w:sz w:val="22"/>
                <w:szCs w:val="22"/>
              </w:rPr>
              <w:tab/>
            </w:r>
          </w:p>
          <w:p w14:paraId="42779B18" w14:textId="68C56E0B" w:rsidR="001A412B" w:rsidRPr="009356DE" w:rsidRDefault="00A900DD" w:rsidP="00223A85">
            <w:pPr>
              <w:autoSpaceDE w:val="0"/>
              <w:autoSpaceDN w:val="0"/>
              <w:jc w:val="both"/>
              <w:rPr>
                <w:sz w:val="22"/>
                <w:szCs w:val="22"/>
              </w:rPr>
            </w:pPr>
            <w:r w:rsidRPr="009356DE">
              <w:rPr>
                <w:rFonts w:cs="Arial"/>
                <w:sz w:val="22"/>
                <w:szCs w:val="22"/>
              </w:rPr>
              <w:t xml:space="preserve">The Year Ahead </w:t>
            </w:r>
            <w:r w:rsidR="0078335B" w:rsidRPr="009356DE">
              <w:rPr>
                <w:rFonts w:cs="Arial"/>
                <w:sz w:val="22"/>
                <w:szCs w:val="22"/>
              </w:rPr>
              <w:t xml:space="preserve">Delivery </w:t>
            </w:r>
            <w:r w:rsidRPr="009356DE">
              <w:rPr>
                <w:rFonts w:cs="Arial"/>
                <w:sz w:val="22"/>
                <w:szCs w:val="22"/>
              </w:rPr>
              <w:t>Plan sits alongsid</w:t>
            </w:r>
            <w:r w:rsidR="0002034B" w:rsidRPr="009356DE">
              <w:rPr>
                <w:rFonts w:cs="Arial"/>
                <w:sz w:val="22"/>
                <w:szCs w:val="22"/>
              </w:rPr>
              <w:t xml:space="preserve">e </w:t>
            </w:r>
            <w:r w:rsidRPr="009356DE">
              <w:rPr>
                <w:rFonts w:cs="Arial"/>
                <w:sz w:val="22"/>
                <w:szCs w:val="22"/>
              </w:rPr>
              <w:t xml:space="preserve">the </w:t>
            </w:r>
            <w:r w:rsidR="0002034B" w:rsidRPr="009356DE">
              <w:rPr>
                <w:rFonts w:cs="Arial"/>
                <w:sz w:val="22"/>
                <w:szCs w:val="22"/>
              </w:rPr>
              <w:t>Council Plan</w:t>
            </w:r>
            <w:r w:rsidR="002F101A" w:rsidRPr="009356DE">
              <w:rPr>
                <w:rFonts w:cs="Arial"/>
                <w:sz w:val="22"/>
                <w:szCs w:val="22"/>
              </w:rPr>
              <w:t xml:space="preserve">. </w:t>
            </w:r>
            <w:r w:rsidR="001A412B" w:rsidRPr="009356DE">
              <w:rPr>
                <w:sz w:val="22"/>
                <w:szCs w:val="22"/>
              </w:rPr>
              <w:t xml:space="preserve">To ensure delivery of the Council Plan, </w:t>
            </w:r>
            <w:r w:rsidR="0078335B" w:rsidRPr="009356DE">
              <w:rPr>
                <w:sz w:val="22"/>
                <w:szCs w:val="22"/>
              </w:rPr>
              <w:t xml:space="preserve">the </w:t>
            </w:r>
            <w:r w:rsidR="001A412B" w:rsidRPr="009356DE">
              <w:rPr>
                <w:sz w:val="22"/>
                <w:szCs w:val="22"/>
              </w:rPr>
              <w:t xml:space="preserve">annual Year Ahead Delivery Plan will run until March 2023 and will be reviewed and updated each year thereafter. This is the </w:t>
            </w:r>
            <w:r w:rsidR="00D111E4" w:rsidRPr="009356DE">
              <w:rPr>
                <w:sz w:val="22"/>
                <w:szCs w:val="22"/>
              </w:rPr>
              <w:t>second</w:t>
            </w:r>
            <w:r w:rsidR="001A412B" w:rsidRPr="009356DE">
              <w:rPr>
                <w:sz w:val="22"/>
                <w:szCs w:val="22"/>
              </w:rPr>
              <w:t xml:space="preserve"> quarterly progress report to Cabinet, focusing on the progress made </w:t>
            </w:r>
            <w:r w:rsidR="00FF418B" w:rsidRPr="009356DE">
              <w:rPr>
                <w:sz w:val="22"/>
                <w:szCs w:val="22"/>
              </w:rPr>
              <w:t>up to the end of July 2022</w:t>
            </w:r>
            <w:r w:rsidR="001A412B" w:rsidRPr="009356DE">
              <w:rPr>
                <w:sz w:val="22"/>
                <w:szCs w:val="22"/>
              </w:rPr>
              <w:t xml:space="preserve">. </w:t>
            </w:r>
          </w:p>
          <w:p w14:paraId="0100D7EA" w14:textId="77777777" w:rsidR="001A412B" w:rsidRPr="009356DE" w:rsidRDefault="001A412B" w:rsidP="001A412B">
            <w:pPr>
              <w:rPr>
                <w:sz w:val="22"/>
                <w:szCs w:val="22"/>
              </w:rPr>
            </w:pPr>
          </w:p>
          <w:p w14:paraId="1796B05F" w14:textId="7166FC0E" w:rsidR="00FE1CDB" w:rsidRPr="009356DE" w:rsidRDefault="00FE1CDB" w:rsidP="00FE1CDB">
            <w:pPr>
              <w:autoSpaceDE w:val="0"/>
              <w:autoSpaceDN w:val="0"/>
              <w:adjustRightInd w:val="0"/>
              <w:rPr>
                <w:rFonts w:cs="Arial"/>
                <w:sz w:val="22"/>
                <w:szCs w:val="22"/>
              </w:rPr>
            </w:pPr>
            <w:r w:rsidRPr="009356DE">
              <w:rPr>
                <w:rFonts w:cs="Arial"/>
                <w:sz w:val="22"/>
                <w:szCs w:val="22"/>
              </w:rPr>
              <w:t>The report focuses on progress made in delivering the 91 priority actions/milestones contained within the Year Ahead Delivery Plan and the 6</w:t>
            </w:r>
            <w:r w:rsidR="00E01E17" w:rsidRPr="009356DE">
              <w:rPr>
                <w:rFonts w:cs="Arial"/>
                <w:sz w:val="22"/>
                <w:szCs w:val="22"/>
              </w:rPr>
              <w:t>6</w:t>
            </w:r>
            <w:r w:rsidRPr="009356DE">
              <w:rPr>
                <w:rFonts w:cs="Arial"/>
                <w:sz w:val="22"/>
                <w:szCs w:val="22"/>
              </w:rPr>
              <w:t xml:space="preserve"> headline performance measures that best demonstrate progress in achieving the 26 key outcomes. It also brings together wider information, key facts and intelligence to explain how the Council is working and performing, including timelines and case studies to demonstrate our impact.  </w:t>
            </w:r>
          </w:p>
          <w:p w14:paraId="164B13DB" w14:textId="594574CD" w:rsidR="004C344A" w:rsidRPr="009356DE" w:rsidRDefault="004C344A" w:rsidP="00FE1CDB">
            <w:pPr>
              <w:autoSpaceDE w:val="0"/>
              <w:autoSpaceDN w:val="0"/>
              <w:adjustRightInd w:val="0"/>
              <w:rPr>
                <w:rFonts w:cs="Arial"/>
                <w:sz w:val="22"/>
                <w:szCs w:val="22"/>
              </w:rPr>
            </w:pPr>
          </w:p>
          <w:p w14:paraId="589EB7CF" w14:textId="1C109B18" w:rsidR="004C344A" w:rsidRPr="009356DE" w:rsidRDefault="004C344A" w:rsidP="00FE1CDB">
            <w:pPr>
              <w:autoSpaceDE w:val="0"/>
              <w:autoSpaceDN w:val="0"/>
              <w:adjustRightInd w:val="0"/>
              <w:rPr>
                <w:rFonts w:cs="Arial"/>
                <w:sz w:val="22"/>
                <w:szCs w:val="22"/>
              </w:rPr>
            </w:pPr>
            <w:r w:rsidRPr="009356DE">
              <w:rPr>
                <w:rFonts w:cs="Arial"/>
                <w:sz w:val="22"/>
                <w:szCs w:val="22"/>
              </w:rPr>
              <w:t>Through directorate and service-level business plans the Council carries out wider work to measure performance and quality. This report is intended to provide an overview of the contribution that the Council makes across all its activities to improving Rotherham as a place to live, work and spend time.</w:t>
            </w:r>
          </w:p>
          <w:p w14:paraId="1104D1DD" w14:textId="3B5C1708" w:rsidR="004867F5" w:rsidRPr="009356DE" w:rsidRDefault="001A412B" w:rsidP="004867F5">
            <w:pPr>
              <w:rPr>
                <w:sz w:val="22"/>
                <w:szCs w:val="22"/>
              </w:rPr>
            </w:pPr>
            <w:r w:rsidRPr="009356DE">
              <w:rPr>
                <w:sz w:val="22"/>
                <w:szCs w:val="22"/>
              </w:rPr>
              <w:t xml:space="preserve">  </w:t>
            </w:r>
          </w:p>
        </w:tc>
      </w:tr>
      <w:tr w:rsidR="00A27926" w:rsidRPr="000F24FB" w14:paraId="1104D1E1" w14:textId="77777777" w:rsidTr="6D3B1F69">
        <w:trPr>
          <w:trHeight w:val="1436"/>
        </w:trPr>
        <w:tc>
          <w:tcPr>
            <w:tcW w:w="9828" w:type="dxa"/>
            <w:gridSpan w:val="2"/>
            <w:tcBorders>
              <w:right w:val="single" w:sz="4" w:space="0" w:color="auto"/>
            </w:tcBorders>
          </w:tcPr>
          <w:p w14:paraId="1104D1DF" w14:textId="77777777" w:rsidR="00A46883" w:rsidRPr="009356DE" w:rsidRDefault="00A27926" w:rsidP="007F63F8">
            <w:pPr>
              <w:pStyle w:val="Title"/>
              <w:jc w:val="left"/>
              <w:rPr>
                <w:color w:val="31849B" w:themeColor="accent5" w:themeShade="BF"/>
                <w:sz w:val="22"/>
                <w:szCs w:val="22"/>
              </w:rPr>
            </w:pPr>
            <w:r w:rsidRPr="009356DE">
              <w:rPr>
                <w:color w:val="31849B" w:themeColor="accent5" w:themeShade="BF"/>
                <w:sz w:val="22"/>
                <w:szCs w:val="22"/>
              </w:rPr>
              <w:t xml:space="preserve">What equality information is available? </w:t>
            </w:r>
            <w:r w:rsidR="006537D1" w:rsidRPr="009356DE">
              <w:rPr>
                <w:color w:val="31849B" w:themeColor="accent5" w:themeShade="BF"/>
                <w:sz w:val="22"/>
                <w:szCs w:val="22"/>
              </w:rPr>
              <w:t>(</w:t>
            </w:r>
            <w:r w:rsidRPr="009356DE">
              <w:rPr>
                <w:color w:val="31849B" w:themeColor="accent5" w:themeShade="BF"/>
                <w:sz w:val="22"/>
                <w:szCs w:val="22"/>
              </w:rPr>
              <w:t>Include any engagement undertaken</w:t>
            </w:r>
            <w:r w:rsidR="006537D1" w:rsidRPr="009356DE">
              <w:rPr>
                <w:color w:val="31849B" w:themeColor="accent5" w:themeShade="BF"/>
                <w:sz w:val="22"/>
                <w:szCs w:val="22"/>
              </w:rPr>
              <w:t>)</w:t>
            </w:r>
          </w:p>
          <w:p w14:paraId="04A12A7C" w14:textId="77777777" w:rsidR="009E26E1" w:rsidRPr="009356DE" w:rsidRDefault="009E26E1" w:rsidP="007F63F8">
            <w:pPr>
              <w:rPr>
                <w:sz w:val="22"/>
                <w:szCs w:val="22"/>
              </w:rPr>
            </w:pPr>
          </w:p>
          <w:p w14:paraId="558015E4" w14:textId="446222A9" w:rsidR="00A27926" w:rsidRPr="009356DE" w:rsidRDefault="009E26E1" w:rsidP="007F63F8">
            <w:pPr>
              <w:rPr>
                <w:sz w:val="22"/>
                <w:szCs w:val="22"/>
              </w:rPr>
            </w:pPr>
            <w:r w:rsidRPr="009356DE">
              <w:rPr>
                <w:sz w:val="22"/>
                <w:szCs w:val="22"/>
              </w:rPr>
              <w:t>A mix of c</w:t>
            </w:r>
            <w:r w:rsidR="00AC44F4" w:rsidRPr="009356DE">
              <w:rPr>
                <w:sz w:val="22"/>
                <w:szCs w:val="22"/>
              </w:rPr>
              <w:t>ontextual</w:t>
            </w:r>
            <w:r w:rsidR="00AC44F4" w:rsidRPr="009356DE">
              <w:rPr>
                <w:bCs/>
                <w:sz w:val="22"/>
                <w:szCs w:val="22"/>
              </w:rPr>
              <w:t xml:space="preserve"> equalities information</w:t>
            </w:r>
            <w:r w:rsidR="00AC44F4" w:rsidRPr="009356DE">
              <w:rPr>
                <w:sz w:val="22"/>
                <w:szCs w:val="22"/>
              </w:rPr>
              <w:t xml:space="preserve">, </w:t>
            </w:r>
            <w:r w:rsidRPr="009356DE">
              <w:rPr>
                <w:sz w:val="22"/>
                <w:szCs w:val="22"/>
              </w:rPr>
              <w:t xml:space="preserve">such as from the 2011 census, and consultation on the Council Plan is </w:t>
            </w:r>
            <w:r w:rsidR="007841E3" w:rsidRPr="009356DE">
              <w:rPr>
                <w:sz w:val="22"/>
                <w:szCs w:val="22"/>
              </w:rPr>
              <w:t>provided here</w:t>
            </w:r>
            <w:r w:rsidRPr="009356DE">
              <w:rPr>
                <w:sz w:val="22"/>
                <w:szCs w:val="22"/>
              </w:rPr>
              <w:t>.</w:t>
            </w:r>
          </w:p>
          <w:p w14:paraId="3610AC24" w14:textId="38A8A171" w:rsidR="0014216C" w:rsidRPr="009356DE" w:rsidRDefault="0014216C" w:rsidP="007F63F8">
            <w:pPr>
              <w:rPr>
                <w:sz w:val="22"/>
                <w:szCs w:val="22"/>
              </w:rPr>
            </w:pPr>
          </w:p>
          <w:p w14:paraId="38464704" w14:textId="684458BF" w:rsidR="0014216C" w:rsidRPr="009356DE" w:rsidRDefault="0014216C" w:rsidP="007F63F8">
            <w:pPr>
              <w:rPr>
                <w:b/>
                <w:bCs/>
                <w:sz w:val="22"/>
                <w:szCs w:val="22"/>
              </w:rPr>
            </w:pPr>
            <w:r w:rsidRPr="009356DE">
              <w:rPr>
                <w:b/>
                <w:bCs/>
                <w:sz w:val="22"/>
                <w:szCs w:val="22"/>
              </w:rPr>
              <w:t>Population</w:t>
            </w:r>
          </w:p>
          <w:p w14:paraId="51B664DD" w14:textId="77777777" w:rsidR="00AC44F4" w:rsidRPr="009356DE" w:rsidRDefault="00AC44F4" w:rsidP="00AC44F4">
            <w:pPr>
              <w:pStyle w:val="Title"/>
              <w:jc w:val="left"/>
              <w:rPr>
                <w:sz w:val="22"/>
                <w:szCs w:val="22"/>
              </w:rPr>
            </w:pPr>
          </w:p>
          <w:p w14:paraId="5CB01028" w14:textId="238E1060" w:rsidR="00AC44F4" w:rsidRPr="009356DE" w:rsidRDefault="00AC44F4" w:rsidP="00AC44F4">
            <w:pPr>
              <w:pStyle w:val="Title"/>
              <w:numPr>
                <w:ilvl w:val="0"/>
                <w:numId w:val="2"/>
              </w:numPr>
              <w:jc w:val="left"/>
              <w:rPr>
                <w:b w:val="0"/>
                <w:iCs/>
                <w:sz w:val="22"/>
                <w:szCs w:val="22"/>
              </w:rPr>
            </w:pPr>
            <w:r w:rsidRPr="009356DE">
              <w:rPr>
                <w:b w:val="0"/>
                <w:iCs/>
                <w:sz w:val="22"/>
                <w:szCs w:val="22"/>
              </w:rPr>
              <w:t>Population estimates indicate that the borough is becoming increasingly diverse with significant international migration, mainly from other EU countries.</w:t>
            </w:r>
            <w:r w:rsidRPr="009356DE">
              <w:rPr>
                <w:sz w:val="22"/>
                <w:szCs w:val="22"/>
              </w:rPr>
              <w:t xml:space="preserve"> </w:t>
            </w:r>
            <w:r w:rsidRPr="009356DE">
              <w:rPr>
                <w:b w:val="0"/>
                <w:iCs/>
                <w:sz w:val="22"/>
                <w:szCs w:val="22"/>
              </w:rPr>
              <w:t xml:space="preserve">Based on the 2011 census, the proportion of residents from Black and Minority Ethnic (BAME) communities </w:t>
            </w:r>
            <w:r w:rsidRPr="009356DE">
              <w:rPr>
                <w:b w:val="0"/>
                <w:iCs/>
                <w:sz w:val="22"/>
                <w:szCs w:val="22"/>
              </w:rPr>
              <w:lastRenderedPageBreak/>
              <w:t xml:space="preserve">increased from 4.1% in 2001 to 8.1% in 2011 and will have grown further since to at least 10% by 2016. Ethnic diversity is most evident amongst young people illustrated by the 17.8% of school pupils who were from BAME groups in 2018. The Pakistani community is the second largest ethnic group in Rotherham after White British, with 3% of residents in 2011 and 6.8% of school pupils in 2018. </w:t>
            </w:r>
          </w:p>
          <w:p w14:paraId="6968BF39" w14:textId="77777777" w:rsidR="00AC44F4" w:rsidRPr="009356DE" w:rsidRDefault="00AC44F4" w:rsidP="00AC44F4">
            <w:pPr>
              <w:pStyle w:val="Title"/>
              <w:numPr>
                <w:ilvl w:val="0"/>
                <w:numId w:val="2"/>
              </w:numPr>
              <w:jc w:val="left"/>
              <w:rPr>
                <w:b w:val="0"/>
                <w:iCs/>
                <w:sz w:val="22"/>
                <w:szCs w:val="22"/>
              </w:rPr>
            </w:pPr>
            <w:r w:rsidRPr="009356DE">
              <w:rPr>
                <w:b w:val="0"/>
                <w:iCs/>
                <w:sz w:val="22"/>
                <w:szCs w:val="22"/>
              </w:rPr>
              <w:t>Rotherham’s BAME population is very concentrated in the inner areas of the town whilst the outer areas were 96% White British in 2011. 42% of BAME residents live in areas that are amongst the 10% most deprived in the country and for some groups the figure is higher. This compares with the Borough average of 19.5%.</w:t>
            </w:r>
          </w:p>
          <w:p w14:paraId="727CCEBD" w14:textId="77777777" w:rsidR="00AC44F4" w:rsidRPr="009356DE" w:rsidRDefault="00AC44F4" w:rsidP="00AC44F4">
            <w:pPr>
              <w:pStyle w:val="Title"/>
              <w:numPr>
                <w:ilvl w:val="0"/>
                <w:numId w:val="2"/>
              </w:numPr>
              <w:jc w:val="left"/>
              <w:rPr>
                <w:b w:val="0"/>
                <w:iCs/>
                <w:sz w:val="22"/>
                <w:szCs w:val="22"/>
              </w:rPr>
            </w:pPr>
            <w:r w:rsidRPr="009356DE">
              <w:rPr>
                <w:b w:val="0"/>
                <w:iCs/>
                <w:sz w:val="22"/>
                <w:szCs w:val="22"/>
              </w:rPr>
              <w:t xml:space="preserve">The population is ageing; Rotherham has 52,000 people aged 65 years or over or 19.7% of the population, above the national average of 18.4%. The population aged over 65 is projected to increase to over 21% by 2026, with the largest increase being in the number of people aged over 75. </w:t>
            </w:r>
          </w:p>
          <w:p w14:paraId="01A794FB" w14:textId="576108CE" w:rsidR="004B4E2F" w:rsidRPr="009356DE" w:rsidRDefault="004B4E2F" w:rsidP="004B4E2F">
            <w:pPr>
              <w:rPr>
                <w:iCs/>
                <w:sz w:val="22"/>
                <w:szCs w:val="22"/>
                <w:lang w:eastAsia="en-US"/>
              </w:rPr>
            </w:pPr>
          </w:p>
          <w:p w14:paraId="409BBD00" w14:textId="27CD244E" w:rsidR="004B4E2F" w:rsidRPr="009356DE" w:rsidRDefault="004B4E2F" w:rsidP="004B4E2F">
            <w:pPr>
              <w:rPr>
                <w:b/>
                <w:bCs/>
                <w:iCs/>
                <w:sz w:val="22"/>
                <w:szCs w:val="22"/>
                <w:lang w:eastAsia="en-US"/>
              </w:rPr>
            </w:pPr>
            <w:r w:rsidRPr="009356DE">
              <w:rPr>
                <w:b/>
                <w:bCs/>
                <w:iCs/>
                <w:sz w:val="22"/>
                <w:szCs w:val="22"/>
                <w:lang w:eastAsia="en-US"/>
              </w:rPr>
              <w:t>Economy</w:t>
            </w:r>
          </w:p>
          <w:p w14:paraId="03F69428" w14:textId="77777777" w:rsidR="004B4E2F" w:rsidRPr="009356DE" w:rsidRDefault="004B4E2F" w:rsidP="004B4E2F">
            <w:pPr>
              <w:rPr>
                <w:iCs/>
                <w:sz w:val="22"/>
                <w:szCs w:val="22"/>
                <w:lang w:eastAsia="en-US"/>
              </w:rPr>
            </w:pPr>
          </w:p>
          <w:p w14:paraId="50FB4B73" w14:textId="77777777" w:rsidR="00AC44F4" w:rsidRPr="009356DE" w:rsidRDefault="00AC44F4" w:rsidP="00AC44F4">
            <w:pPr>
              <w:pStyle w:val="Title"/>
              <w:numPr>
                <w:ilvl w:val="0"/>
                <w:numId w:val="2"/>
              </w:numPr>
              <w:jc w:val="left"/>
              <w:rPr>
                <w:b w:val="0"/>
                <w:iCs/>
                <w:sz w:val="22"/>
                <w:szCs w:val="22"/>
              </w:rPr>
            </w:pPr>
            <w:r w:rsidRPr="009356DE">
              <w:rPr>
                <w:b w:val="0"/>
                <w:iCs/>
                <w:sz w:val="22"/>
                <w:szCs w:val="22"/>
              </w:rPr>
              <w:t>Rotherham has a polarised geography of deprivation and affluence with the most deprived communities concentrated in the central area whilst the most affluent areas are to the south, although the overall pattern is complex.</w:t>
            </w:r>
          </w:p>
          <w:p w14:paraId="538A548A" w14:textId="77777777" w:rsidR="00AC44F4" w:rsidRPr="009356DE" w:rsidRDefault="00AC44F4" w:rsidP="00AC44F4">
            <w:pPr>
              <w:pStyle w:val="Title"/>
              <w:numPr>
                <w:ilvl w:val="0"/>
                <w:numId w:val="2"/>
              </w:numPr>
              <w:jc w:val="left"/>
              <w:rPr>
                <w:b w:val="0"/>
                <w:iCs/>
                <w:sz w:val="22"/>
                <w:szCs w:val="22"/>
              </w:rPr>
            </w:pPr>
            <w:r w:rsidRPr="009356DE">
              <w:rPr>
                <w:b w:val="0"/>
                <w:iCs/>
                <w:sz w:val="22"/>
                <w:szCs w:val="22"/>
              </w:rPr>
              <w:t xml:space="preserve">Rotherham is one of the 20% most deprived areas in England with 12,667 children living in “absolute poverty” 2018/19. </w:t>
            </w:r>
          </w:p>
          <w:p w14:paraId="780E2EB3" w14:textId="1538BA82" w:rsidR="00C453EE" w:rsidRPr="009356DE" w:rsidRDefault="00AC44F4" w:rsidP="00AC44F4">
            <w:pPr>
              <w:pStyle w:val="Title"/>
              <w:numPr>
                <w:ilvl w:val="0"/>
                <w:numId w:val="2"/>
              </w:numPr>
              <w:jc w:val="left"/>
              <w:rPr>
                <w:b w:val="0"/>
                <w:sz w:val="22"/>
                <w:szCs w:val="22"/>
              </w:rPr>
            </w:pPr>
            <w:r w:rsidRPr="009356DE">
              <w:rPr>
                <w:b w:val="0"/>
                <w:sz w:val="22"/>
                <w:szCs w:val="22"/>
              </w:rPr>
              <w:t>The inequality in the pay gap between men and women is substantial, whereby male workers in Rotherham earn £13,409 more than female workers, on average (median gross annual pay). This means women’s pay in Rotherham is only 54.6% of men’s pay, compared with 64.5% nationally.</w:t>
            </w:r>
          </w:p>
          <w:p w14:paraId="6B233A5A" w14:textId="7ED3532D" w:rsidR="00C453EE" w:rsidRPr="009356DE" w:rsidRDefault="0014216C" w:rsidP="004B4E2F">
            <w:pPr>
              <w:pStyle w:val="ListParagraph"/>
              <w:numPr>
                <w:ilvl w:val="0"/>
                <w:numId w:val="2"/>
              </w:numPr>
              <w:rPr>
                <w:sz w:val="22"/>
                <w:szCs w:val="22"/>
              </w:rPr>
            </w:pPr>
            <w:r w:rsidRPr="009356DE">
              <w:rPr>
                <w:sz w:val="22"/>
                <w:szCs w:val="22"/>
              </w:rPr>
              <w:t xml:space="preserve">In the consultation for the Council Plan, </w:t>
            </w:r>
            <w:r w:rsidR="00DF0226" w:rsidRPr="009356DE">
              <w:rPr>
                <w:sz w:val="22"/>
                <w:szCs w:val="22"/>
              </w:rPr>
              <w:t>45% of respondents stated there were not enough job opportunities in their area, as opposed to 19</w:t>
            </w:r>
            <w:r w:rsidR="009E26E1" w:rsidRPr="009356DE">
              <w:rPr>
                <w:sz w:val="22"/>
                <w:szCs w:val="22"/>
              </w:rPr>
              <w:t>%</w:t>
            </w:r>
            <w:r w:rsidR="00DF0226" w:rsidRPr="009356DE">
              <w:rPr>
                <w:sz w:val="22"/>
                <w:szCs w:val="22"/>
              </w:rPr>
              <w:t xml:space="preserve"> who stated there were enough. Those with no disabilities were more likely to state there were enough job opportunities in their area</w:t>
            </w:r>
            <w:r w:rsidR="009E26E1" w:rsidRPr="009356DE">
              <w:rPr>
                <w:sz w:val="22"/>
                <w:szCs w:val="22"/>
              </w:rPr>
              <w:t xml:space="preserve"> (21%)</w:t>
            </w:r>
            <w:r w:rsidR="00DF0226" w:rsidRPr="009356DE">
              <w:rPr>
                <w:sz w:val="22"/>
                <w:szCs w:val="22"/>
              </w:rPr>
              <w:t xml:space="preserve"> than those with disabilities</w:t>
            </w:r>
            <w:r w:rsidR="009E26E1" w:rsidRPr="009356DE">
              <w:rPr>
                <w:sz w:val="22"/>
                <w:szCs w:val="22"/>
              </w:rPr>
              <w:t xml:space="preserve"> (15%)</w:t>
            </w:r>
            <w:r w:rsidR="00A2112B" w:rsidRPr="009356DE">
              <w:rPr>
                <w:sz w:val="22"/>
                <w:szCs w:val="22"/>
              </w:rPr>
              <w:t>, with female respondents more likely to be unsure about the opportunities</w:t>
            </w:r>
            <w:r w:rsidR="009E26E1" w:rsidRPr="009356DE">
              <w:rPr>
                <w:sz w:val="22"/>
                <w:szCs w:val="22"/>
              </w:rPr>
              <w:t xml:space="preserve"> (37%)</w:t>
            </w:r>
            <w:r w:rsidR="00DF0226" w:rsidRPr="009356DE">
              <w:rPr>
                <w:sz w:val="22"/>
                <w:szCs w:val="22"/>
              </w:rPr>
              <w:t>, than men</w:t>
            </w:r>
            <w:r w:rsidR="009E26E1" w:rsidRPr="009356DE">
              <w:rPr>
                <w:sz w:val="22"/>
                <w:szCs w:val="22"/>
              </w:rPr>
              <w:t xml:space="preserve"> (32%)</w:t>
            </w:r>
            <w:r w:rsidR="00DF0226" w:rsidRPr="009356DE">
              <w:rPr>
                <w:sz w:val="22"/>
                <w:szCs w:val="22"/>
              </w:rPr>
              <w:t>.</w:t>
            </w:r>
          </w:p>
          <w:p w14:paraId="604BBD72" w14:textId="38B3129D" w:rsidR="00255FEE" w:rsidRPr="009356DE" w:rsidRDefault="00255FEE" w:rsidP="00AC44F4">
            <w:pPr>
              <w:rPr>
                <w:sz w:val="22"/>
                <w:szCs w:val="22"/>
              </w:rPr>
            </w:pPr>
          </w:p>
          <w:p w14:paraId="0B3E7FF7" w14:textId="1028B06A" w:rsidR="004B4E2F" w:rsidRPr="009356DE" w:rsidRDefault="004B4E2F" w:rsidP="004B4E2F">
            <w:pPr>
              <w:pStyle w:val="Title"/>
              <w:jc w:val="left"/>
              <w:rPr>
                <w:bCs/>
                <w:sz w:val="22"/>
                <w:szCs w:val="22"/>
              </w:rPr>
            </w:pPr>
            <w:r w:rsidRPr="009356DE">
              <w:rPr>
                <w:bCs/>
                <w:sz w:val="22"/>
                <w:szCs w:val="22"/>
              </w:rPr>
              <w:t>Health and wellbeing</w:t>
            </w:r>
          </w:p>
          <w:p w14:paraId="040499B2" w14:textId="77777777" w:rsidR="004B4E2F" w:rsidRPr="009356DE" w:rsidRDefault="004B4E2F" w:rsidP="004B4E2F">
            <w:pPr>
              <w:pStyle w:val="Title"/>
              <w:jc w:val="left"/>
              <w:rPr>
                <w:b w:val="0"/>
                <w:sz w:val="22"/>
                <w:szCs w:val="22"/>
              </w:rPr>
            </w:pPr>
          </w:p>
          <w:p w14:paraId="2742D660" w14:textId="5511B67D" w:rsidR="004B4E2F" w:rsidRPr="009356DE" w:rsidRDefault="004B4E2F" w:rsidP="004B4E2F">
            <w:pPr>
              <w:pStyle w:val="ListParagraph"/>
              <w:numPr>
                <w:ilvl w:val="0"/>
                <w:numId w:val="2"/>
              </w:numPr>
              <w:rPr>
                <w:iCs/>
                <w:sz w:val="22"/>
                <w:szCs w:val="22"/>
                <w:lang w:eastAsia="en-US"/>
              </w:rPr>
            </w:pPr>
            <w:r w:rsidRPr="009356DE">
              <w:rPr>
                <w:iCs/>
                <w:sz w:val="22"/>
                <w:szCs w:val="22"/>
                <w:lang w:eastAsia="en-US"/>
              </w:rPr>
              <w:t xml:space="preserve">Rotherham had 56,588 people with a limiting long-term health problem or disability in 2011, with 11.3% saying this limits their activity a lot, compared with the average of 8.3% nationally. Although there have been health improvements, health inequalities remain and in some cases are widening. </w:t>
            </w:r>
          </w:p>
          <w:p w14:paraId="412F7162" w14:textId="54930565" w:rsidR="004B4E2F" w:rsidRPr="009356DE" w:rsidRDefault="004B4E2F" w:rsidP="004B4E2F">
            <w:pPr>
              <w:pStyle w:val="Title"/>
              <w:numPr>
                <w:ilvl w:val="0"/>
                <w:numId w:val="2"/>
              </w:numPr>
              <w:jc w:val="left"/>
              <w:rPr>
                <w:b w:val="0"/>
                <w:sz w:val="22"/>
                <w:szCs w:val="22"/>
              </w:rPr>
            </w:pPr>
            <w:r w:rsidRPr="009356DE">
              <w:rPr>
                <w:b w:val="0"/>
                <w:iCs/>
                <w:sz w:val="22"/>
                <w:szCs w:val="22"/>
              </w:rPr>
              <w:t xml:space="preserve">Health inequalities are also significant, both between the borough and the national average and between the most and least deprived communities in Rotherham. </w:t>
            </w:r>
            <w:r w:rsidRPr="009356DE">
              <w:rPr>
                <w:b w:val="0"/>
                <w:sz w:val="22"/>
                <w:szCs w:val="22"/>
              </w:rPr>
              <w:t>In addition to these factors, the COVID-19 pandemic has exacerbated existing inequalities, with the most disadvantaged communities being hit the hardest.</w:t>
            </w:r>
          </w:p>
          <w:p w14:paraId="48DDE4F4" w14:textId="0BCD9BA2" w:rsidR="00255FEE" w:rsidRPr="009356DE" w:rsidRDefault="00255FEE" w:rsidP="004B4E2F">
            <w:pPr>
              <w:pStyle w:val="ListParagraph"/>
              <w:numPr>
                <w:ilvl w:val="0"/>
                <w:numId w:val="2"/>
              </w:numPr>
              <w:rPr>
                <w:sz w:val="22"/>
                <w:szCs w:val="22"/>
              </w:rPr>
            </w:pPr>
            <w:r w:rsidRPr="009356DE">
              <w:rPr>
                <w:sz w:val="22"/>
                <w:szCs w:val="22"/>
              </w:rPr>
              <w:t xml:space="preserve">In </w:t>
            </w:r>
            <w:r w:rsidR="004B4E2F" w:rsidRPr="009356DE">
              <w:rPr>
                <w:sz w:val="22"/>
                <w:szCs w:val="22"/>
              </w:rPr>
              <w:t xml:space="preserve">the Council Plan consultation, in </w:t>
            </w:r>
            <w:r w:rsidRPr="009356DE">
              <w:rPr>
                <w:sz w:val="22"/>
                <w:szCs w:val="22"/>
              </w:rPr>
              <w:t xml:space="preserve">response to the question on what would have the biggest positive impact on wellbeing and quality of life, men </w:t>
            </w:r>
            <w:r w:rsidR="004B4E2F" w:rsidRPr="009356DE">
              <w:rPr>
                <w:sz w:val="22"/>
                <w:szCs w:val="22"/>
              </w:rPr>
              <w:t xml:space="preserve">(30%) </w:t>
            </w:r>
            <w:r w:rsidRPr="009356DE">
              <w:rPr>
                <w:sz w:val="22"/>
                <w:szCs w:val="22"/>
              </w:rPr>
              <w:t xml:space="preserve">and those without a disability </w:t>
            </w:r>
            <w:r w:rsidR="004B4E2F" w:rsidRPr="009356DE">
              <w:rPr>
                <w:sz w:val="22"/>
                <w:szCs w:val="22"/>
              </w:rPr>
              <w:t xml:space="preserve">(27%) </w:t>
            </w:r>
            <w:r w:rsidRPr="009356DE">
              <w:rPr>
                <w:sz w:val="22"/>
                <w:szCs w:val="22"/>
              </w:rPr>
              <w:t xml:space="preserve">were more likely to state </w:t>
            </w:r>
            <w:r w:rsidR="0014216C" w:rsidRPr="009356DE">
              <w:rPr>
                <w:sz w:val="22"/>
                <w:szCs w:val="22"/>
              </w:rPr>
              <w:t>e</w:t>
            </w:r>
            <w:r w:rsidRPr="009356DE">
              <w:rPr>
                <w:sz w:val="22"/>
                <w:szCs w:val="22"/>
              </w:rPr>
              <w:t>nvironmental improvements</w:t>
            </w:r>
            <w:r w:rsidR="004B4E2F" w:rsidRPr="009356DE">
              <w:rPr>
                <w:sz w:val="22"/>
                <w:szCs w:val="22"/>
              </w:rPr>
              <w:t xml:space="preserve"> (23% overall)</w:t>
            </w:r>
            <w:r w:rsidRPr="009356DE">
              <w:rPr>
                <w:sz w:val="22"/>
                <w:szCs w:val="22"/>
              </w:rPr>
              <w:t xml:space="preserve">, while more women and those with a disability </w:t>
            </w:r>
            <w:proofErr w:type="gramStart"/>
            <w:r w:rsidRPr="009356DE">
              <w:rPr>
                <w:sz w:val="22"/>
                <w:szCs w:val="22"/>
              </w:rPr>
              <w:t>stated</w:t>
            </w:r>
            <w:proofErr w:type="gramEnd"/>
            <w:r w:rsidRPr="009356DE">
              <w:rPr>
                <w:sz w:val="22"/>
                <w:szCs w:val="22"/>
              </w:rPr>
              <w:t xml:space="preserve"> ‘More things to do in the community’</w:t>
            </w:r>
            <w:r w:rsidR="004B4E2F" w:rsidRPr="009356DE">
              <w:rPr>
                <w:sz w:val="22"/>
                <w:szCs w:val="22"/>
              </w:rPr>
              <w:t xml:space="preserve"> (16% women, 22% with disability, 13% overall)</w:t>
            </w:r>
            <w:r w:rsidRPr="009356DE">
              <w:rPr>
                <w:sz w:val="22"/>
                <w:szCs w:val="22"/>
              </w:rPr>
              <w:t xml:space="preserve">. Male respondents </w:t>
            </w:r>
            <w:r w:rsidR="0014216C" w:rsidRPr="009356DE">
              <w:rPr>
                <w:sz w:val="22"/>
                <w:szCs w:val="22"/>
              </w:rPr>
              <w:t xml:space="preserve">(14%) </w:t>
            </w:r>
            <w:r w:rsidRPr="009356DE">
              <w:rPr>
                <w:sz w:val="22"/>
                <w:szCs w:val="22"/>
              </w:rPr>
              <w:t xml:space="preserve">and those with a disability </w:t>
            </w:r>
            <w:r w:rsidR="0014216C" w:rsidRPr="009356DE">
              <w:rPr>
                <w:sz w:val="22"/>
                <w:szCs w:val="22"/>
              </w:rPr>
              <w:t xml:space="preserve">(12%) </w:t>
            </w:r>
            <w:r w:rsidRPr="009356DE">
              <w:rPr>
                <w:sz w:val="22"/>
                <w:szCs w:val="22"/>
              </w:rPr>
              <w:t>were also more likely to state ‘improved working conditions’ as factors</w:t>
            </w:r>
            <w:r w:rsidR="004B4E2F" w:rsidRPr="009356DE">
              <w:rPr>
                <w:sz w:val="22"/>
                <w:szCs w:val="22"/>
              </w:rPr>
              <w:t xml:space="preserve"> (8% overall)</w:t>
            </w:r>
            <w:r w:rsidRPr="009356DE">
              <w:rPr>
                <w:sz w:val="22"/>
                <w:szCs w:val="22"/>
              </w:rPr>
              <w:t>.</w:t>
            </w:r>
          </w:p>
          <w:p w14:paraId="73377D85" w14:textId="1B892DD2" w:rsidR="002E3369" w:rsidRPr="009356DE" w:rsidRDefault="002E3369" w:rsidP="00AC44F4">
            <w:pPr>
              <w:rPr>
                <w:sz w:val="22"/>
                <w:szCs w:val="22"/>
              </w:rPr>
            </w:pPr>
          </w:p>
          <w:p w14:paraId="446E2B1F" w14:textId="1074E217" w:rsidR="004B4E2F" w:rsidRPr="009356DE" w:rsidRDefault="004B4E2F" w:rsidP="00AC44F4">
            <w:pPr>
              <w:rPr>
                <w:b/>
                <w:bCs/>
                <w:sz w:val="22"/>
                <w:szCs w:val="22"/>
              </w:rPr>
            </w:pPr>
            <w:r w:rsidRPr="009356DE">
              <w:rPr>
                <w:b/>
                <w:bCs/>
                <w:sz w:val="22"/>
                <w:szCs w:val="22"/>
              </w:rPr>
              <w:t>Neighbourhoods</w:t>
            </w:r>
          </w:p>
          <w:p w14:paraId="228923D6" w14:textId="77777777" w:rsidR="004B4E2F" w:rsidRPr="009356DE" w:rsidRDefault="004B4E2F" w:rsidP="004B4E2F">
            <w:pPr>
              <w:pStyle w:val="ListParagraph"/>
              <w:numPr>
                <w:ilvl w:val="0"/>
                <w:numId w:val="2"/>
              </w:numPr>
              <w:rPr>
                <w:sz w:val="22"/>
                <w:szCs w:val="22"/>
              </w:rPr>
            </w:pPr>
            <w:r w:rsidRPr="009356DE">
              <w:rPr>
                <w:sz w:val="22"/>
                <w:szCs w:val="22"/>
              </w:rPr>
              <w:t>In the survey consultation on the Council Plan, men were more likely to say they used parks daily (46%) than women (28%), while women were more likely to never use parks at all (7%), than men (1.2%).</w:t>
            </w:r>
          </w:p>
          <w:p w14:paraId="78AF9FD0" w14:textId="5A492DC8" w:rsidR="002E3369" w:rsidRPr="009356DE" w:rsidRDefault="002E3369" w:rsidP="004B4E2F">
            <w:pPr>
              <w:pStyle w:val="ListParagraph"/>
              <w:numPr>
                <w:ilvl w:val="0"/>
                <w:numId w:val="2"/>
              </w:numPr>
              <w:rPr>
                <w:sz w:val="22"/>
                <w:szCs w:val="22"/>
              </w:rPr>
            </w:pPr>
            <w:r w:rsidRPr="009356DE">
              <w:rPr>
                <w:sz w:val="22"/>
                <w:szCs w:val="22"/>
              </w:rPr>
              <w:lastRenderedPageBreak/>
              <w:t xml:space="preserve">With regards to crime and community safety, tackling anti-social behaviour (79%), tackling crime such as car crime (67%), and protecting vulnerable older people (62%) emerged as respondents’ top priorities, over preventing harassment and violence against women  and girls (42%), and preventing hate crime (includes disability/ racial/ religious/ homophobic/ transphobic crimes) (35%) – </w:t>
            </w:r>
            <w:r w:rsidR="00BC32FA" w:rsidRPr="009356DE">
              <w:rPr>
                <w:sz w:val="22"/>
                <w:szCs w:val="22"/>
              </w:rPr>
              <w:t>which</w:t>
            </w:r>
            <w:r w:rsidRPr="009356DE">
              <w:rPr>
                <w:sz w:val="22"/>
                <w:szCs w:val="22"/>
              </w:rPr>
              <w:t xml:space="preserve"> might partly be due to the age profile and the overrepresentation of older age groups</w:t>
            </w:r>
            <w:r w:rsidR="00BC32FA" w:rsidRPr="009356DE">
              <w:rPr>
                <w:sz w:val="22"/>
                <w:szCs w:val="22"/>
              </w:rPr>
              <w:t>, as well as the underrepresentation of religious and ethnic minorities.</w:t>
            </w:r>
          </w:p>
          <w:p w14:paraId="1A42FBA4" w14:textId="77777777" w:rsidR="00A16362" w:rsidRPr="009356DE" w:rsidRDefault="00A16362" w:rsidP="00A16362">
            <w:pPr>
              <w:rPr>
                <w:sz w:val="22"/>
                <w:szCs w:val="22"/>
              </w:rPr>
            </w:pPr>
          </w:p>
          <w:p w14:paraId="6395E47D" w14:textId="26DAE249" w:rsidR="00A16362" w:rsidRPr="009356DE" w:rsidRDefault="00232558" w:rsidP="00A16362">
            <w:pPr>
              <w:rPr>
                <w:b/>
                <w:bCs/>
                <w:sz w:val="22"/>
                <w:szCs w:val="22"/>
              </w:rPr>
            </w:pPr>
            <w:r w:rsidRPr="009356DE">
              <w:rPr>
                <w:b/>
                <w:bCs/>
                <w:sz w:val="22"/>
                <w:szCs w:val="22"/>
              </w:rPr>
              <w:t xml:space="preserve">Council Plan data Quarter 1 </w:t>
            </w:r>
          </w:p>
          <w:p w14:paraId="313D0871" w14:textId="28FFB13B" w:rsidR="00232558" w:rsidRPr="009356DE" w:rsidRDefault="00232558" w:rsidP="00232558">
            <w:pPr>
              <w:pStyle w:val="ListParagraph"/>
              <w:numPr>
                <w:ilvl w:val="0"/>
                <w:numId w:val="18"/>
              </w:numPr>
              <w:rPr>
                <w:sz w:val="22"/>
                <w:szCs w:val="22"/>
              </w:rPr>
            </w:pPr>
            <w:r w:rsidRPr="009356DE">
              <w:rPr>
                <w:sz w:val="22"/>
                <w:szCs w:val="22"/>
              </w:rPr>
              <w:t xml:space="preserve">The Council Plan includes </w:t>
            </w:r>
            <w:r w:rsidR="00FE6B0C" w:rsidRPr="009356DE">
              <w:rPr>
                <w:sz w:val="22"/>
                <w:szCs w:val="22"/>
              </w:rPr>
              <w:t>three</w:t>
            </w:r>
            <w:r w:rsidRPr="009356DE">
              <w:rPr>
                <w:sz w:val="22"/>
                <w:szCs w:val="22"/>
              </w:rPr>
              <w:t xml:space="preserve"> performance measures which aim to create a diverse workforce</w:t>
            </w:r>
            <w:r w:rsidR="00FE6B0C" w:rsidRPr="009356DE">
              <w:rPr>
                <w:sz w:val="22"/>
                <w:szCs w:val="22"/>
              </w:rPr>
              <w:t xml:space="preserve"> and quarter 1 data includes within the report states: </w:t>
            </w:r>
          </w:p>
          <w:p w14:paraId="1B94C30C" w14:textId="2CBE5A14" w:rsidR="00676412" w:rsidRPr="009356DE" w:rsidRDefault="00676412" w:rsidP="00676412">
            <w:pPr>
              <w:pStyle w:val="ListParagraph"/>
              <w:numPr>
                <w:ilvl w:val="0"/>
                <w:numId w:val="19"/>
              </w:numPr>
              <w:rPr>
                <w:sz w:val="22"/>
                <w:szCs w:val="22"/>
              </w:rPr>
            </w:pPr>
            <w:r w:rsidRPr="009356DE">
              <w:rPr>
                <w:sz w:val="22"/>
                <w:szCs w:val="22"/>
              </w:rPr>
              <w:t>Overall proportion of disabled employees</w:t>
            </w:r>
            <w:r w:rsidR="00E03F44" w:rsidRPr="009356DE">
              <w:rPr>
                <w:sz w:val="22"/>
                <w:szCs w:val="22"/>
              </w:rPr>
              <w:t xml:space="preserve"> </w:t>
            </w:r>
            <w:r w:rsidR="00ED2BAE" w:rsidRPr="009356DE">
              <w:rPr>
                <w:sz w:val="22"/>
                <w:szCs w:val="22"/>
              </w:rPr>
              <w:t>–</w:t>
            </w:r>
            <w:r w:rsidR="00E03F44" w:rsidRPr="009356DE">
              <w:rPr>
                <w:sz w:val="22"/>
                <w:szCs w:val="22"/>
              </w:rPr>
              <w:t xml:space="preserve"> </w:t>
            </w:r>
            <w:r w:rsidR="00ED2BAE" w:rsidRPr="009356DE">
              <w:rPr>
                <w:sz w:val="22"/>
                <w:szCs w:val="22"/>
              </w:rPr>
              <w:t>9.2% against a year-end target of 9.3%</w:t>
            </w:r>
          </w:p>
          <w:p w14:paraId="45A2F95A" w14:textId="346FD1BD" w:rsidR="00676412" w:rsidRPr="009356DE" w:rsidRDefault="00676948" w:rsidP="00676412">
            <w:pPr>
              <w:pStyle w:val="ListParagraph"/>
              <w:numPr>
                <w:ilvl w:val="0"/>
                <w:numId w:val="19"/>
              </w:numPr>
              <w:rPr>
                <w:sz w:val="22"/>
                <w:szCs w:val="22"/>
              </w:rPr>
            </w:pPr>
            <w:r w:rsidRPr="009356DE">
              <w:rPr>
                <w:sz w:val="22"/>
                <w:szCs w:val="22"/>
              </w:rPr>
              <w:t xml:space="preserve">Overall proportion of Black, Asian and </w:t>
            </w:r>
            <w:r w:rsidR="00AF08D4" w:rsidRPr="009356DE">
              <w:rPr>
                <w:sz w:val="22"/>
                <w:szCs w:val="22"/>
              </w:rPr>
              <w:t>Minority Ethnic employees</w:t>
            </w:r>
            <w:r w:rsidR="00ED2BAE" w:rsidRPr="009356DE">
              <w:rPr>
                <w:sz w:val="22"/>
                <w:szCs w:val="22"/>
              </w:rPr>
              <w:t xml:space="preserve"> – 4.6% against a year-end target of </w:t>
            </w:r>
            <w:r w:rsidR="00FE6B0C" w:rsidRPr="009356DE">
              <w:rPr>
                <w:sz w:val="22"/>
                <w:szCs w:val="22"/>
              </w:rPr>
              <w:t>4.7%</w:t>
            </w:r>
          </w:p>
          <w:p w14:paraId="1104D1E0" w14:textId="3EAFFF94" w:rsidR="0014216C" w:rsidRPr="009356DE" w:rsidRDefault="00AF08D4" w:rsidP="00FE6B0C">
            <w:pPr>
              <w:pStyle w:val="ListParagraph"/>
              <w:numPr>
                <w:ilvl w:val="0"/>
                <w:numId w:val="19"/>
              </w:numPr>
              <w:rPr>
                <w:sz w:val="22"/>
                <w:szCs w:val="22"/>
              </w:rPr>
            </w:pPr>
            <w:r w:rsidRPr="009356DE">
              <w:rPr>
                <w:sz w:val="22"/>
                <w:szCs w:val="22"/>
              </w:rPr>
              <w:t>Proportion of the workforce under 25</w:t>
            </w:r>
            <w:r w:rsidR="00E03F44" w:rsidRPr="009356DE">
              <w:rPr>
                <w:sz w:val="22"/>
                <w:szCs w:val="22"/>
              </w:rPr>
              <w:t xml:space="preserve"> – 3.8% against a year-end target of 4.2%</w:t>
            </w:r>
            <w:r w:rsidR="00FE6B0C" w:rsidRPr="009356DE">
              <w:rPr>
                <w:sz w:val="22"/>
                <w:szCs w:val="22"/>
              </w:rPr>
              <w:t>.</w:t>
            </w:r>
          </w:p>
        </w:tc>
      </w:tr>
      <w:tr w:rsidR="006537D1" w:rsidRPr="000F24FB" w14:paraId="1104D1E3" w14:textId="77777777" w:rsidTr="6D3B1F69">
        <w:trPr>
          <w:trHeight w:val="1537"/>
        </w:trPr>
        <w:tc>
          <w:tcPr>
            <w:tcW w:w="9828" w:type="dxa"/>
            <w:gridSpan w:val="2"/>
            <w:tcBorders>
              <w:right w:val="single" w:sz="4" w:space="0" w:color="auto"/>
            </w:tcBorders>
          </w:tcPr>
          <w:p w14:paraId="1D388CD0" w14:textId="3EF88AE3" w:rsidR="006537D1" w:rsidRPr="009356DE" w:rsidRDefault="006537D1" w:rsidP="00B110CB">
            <w:pPr>
              <w:pStyle w:val="Title"/>
              <w:jc w:val="left"/>
              <w:rPr>
                <w:color w:val="31849B" w:themeColor="accent5" w:themeShade="BF"/>
                <w:sz w:val="22"/>
                <w:szCs w:val="22"/>
              </w:rPr>
            </w:pPr>
            <w:r w:rsidRPr="009356DE">
              <w:rPr>
                <w:color w:val="31849B" w:themeColor="accent5" w:themeShade="BF"/>
                <w:sz w:val="22"/>
                <w:szCs w:val="22"/>
              </w:rPr>
              <w:lastRenderedPageBreak/>
              <w:t>Are there any gaps in the information that you are aware of?</w:t>
            </w:r>
          </w:p>
          <w:p w14:paraId="0673DA94" w14:textId="77777777" w:rsidR="00657B4A" w:rsidRPr="009356DE" w:rsidRDefault="00657B4A" w:rsidP="00B110CB">
            <w:pPr>
              <w:pStyle w:val="Title"/>
              <w:jc w:val="left"/>
              <w:rPr>
                <w:color w:val="31849B" w:themeColor="accent5" w:themeShade="BF"/>
                <w:sz w:val="22"/>
                <w:szCs w:val="22"/>
              </w:rPr>
            </w:pPr>
          </w:p>
          <w:p w14:paraId="4567851D" w14:textId="54CAE7D4" w:rsidR="00DC582B" w:rsidRPr="009356DE" w:rsidRDefault="00CD4764" w:rsidP="002721A2">
            <w:pPr>
              <w:pStyle w:val="ListParagraph"/>
              <w:ind w:left="0"/>
              <w:jc w:val="both"/>
              <w:rPr>
                <w:color w:val="000000" w:themeColor="text1"/>
                <w:sz w:val="22"/>
                <w:szCs w:val="22"/>
              </w:rPr>
            </w:pPr>
            <w:r w:rsidRPr="009356DE">
              <w:rPr>
                <w:sz w:val="22"/>
                <w:szCs w:val="22"/>
              </w:rPr>
              <w:t xml:space="preserve">Promoting equality, celebrate diversity and ensuring fairness for everyone runs throughout all the </w:t>
            </w:r>
            <w:r w:rsidR="00174D7F" w:rsidRPr="009356DE">
              <w:rPr>
                <w:sz w:val="22"/>
                <w:szCs w:val="22"/>
              </w:rPr>
              <w:t xml:space="preserve">themes in the Council Plan and Year Ahead Delivery Plan, however </w:t>
            </w:r>
            <w:r w:rsidR="00AC43C3" w:rsidRPr="009356DE">
              <w:rPr>
                <w:color w:val="000000" w:themeColor="text1"/>
                <w:sz w:val="22"/>
                <w:szCs w:val="22"/>
              </w:rPr>
              <w:t>some updates are lacking information regarding equalities and equalities data, and it is</w:t>
            </w:r>
            <w:r w:rsidR="00503CB8" w:rsidRPr="009356DE">
              <w:rPr>
                <w:color w:val="000000" w:themeColor="text1"/>
                <w:sz w:val="22"/>
                <w:szCs w:val="22"/>
              </w:rPr>
              <w:t xml:space="preserve"> therefore unclear </w:t>
            </w:r>
            <w:r w:rsidR="00684775" w:rsidRPr="009356DE">
              <w:rPr>
                <w:color w:val="000000" w:themeColor="text1"/>
                <w:sz w:val="22"/>
                <w:szCs w:val="22"/>
              </w:rPr>
              <w:t xml:space="preserve">what data is being collected and used and </w:t>
            </w:r>
            <w:r w:rsidR="00326CAC" w:rsidRPr="009356DE">
              <w:rPr>
                <w:color w:val="000000" w:themeColor="text1"/>
                <w:sz w:val="22"/>
                <w:szCs w:val="22"/>
              </w:rPr>
              <w:t>how outcomes for different communities and protected characteristic groups are being improved.  For example</w:t>
            </w:r>
            <w:r w:rsidR="00A1779C" w:rsidRPr="009356DE">
              <w:rPr>
                <w:color w:val="000000" w:themeColor="text1"/>
                <w:sz w:val="22"/>
                <w:szCs w:val="22"/>
              </w:rPr>
              <w:t>,</w:t>
            </w:r>
            <w:r w:rsidR="00326CAC" w:rsidRPr="009356DE">
              <w:rPr>
                <w:color w:val="000000" w:themeColor="text1"/>
                <w:sz w:val="22"/>
                <w:szCs w:val="22"/>
              </w:rPr>
              <w:t xml:space="preserve"> subscriptions and visits are not broken down by protected characterises groups to determine whether these are diverse and representative of the borough.  </w:t>
            </w:r>
            <w:r w:rsidR="00C00D4E" w:rsidRPr="009356DE">
              <w:rPr>
                <w:color w:val="000000" w:themeColor="text1"/>
                <w:sz w:val="22"/>
                <w:szCs w:val="22"/>
              </w:rPr>
              <w:t xml:space="preserve">Case studies also lack reference to how </w:t>
            </w:r>
            <w:r w:rsidR="00684775" w:rsidRPr="009356DE">
              <w:rPr>
                <w:color w:val="000000" w:themeColor="text1"/>
                <w:sz w:val="22"/>
                <w:szCs w:val="22"/>
              </w:rPr>
              <w:t>seldom heard</w:t>
            </w:r>
            <w:r w:rsidR="002721A2" w:rsidRPr="009356DE">
              <w:rPr>
                <w:color w:val="000000" w:themeColor="text1"/>
                <w:sz w:val="22"/>
                <w:szCs w:val="22"/>
              </w:rPr>
              <w:t xml:space="preserve"> and</w:t>
            </w:r>
            <w:r w:rsidR="003E4CC3" w:rsidRPr="009356DE">
              <w:rPr>
                <w:color w:val="000000" w:themeColor="text1"/>
                <w:sz w:val="22"/>
                <w:szCs w:val="22"/>
              </w:rPr>
              <w:t xml:space="preserve"> protected characteristic groups have been involved.  </w:t>
            </w:r>
          </w:p>
          <w:p w14:paraId="1104D1E2" w14:textId="65E60C02" w:rsidR="002721A2" w:rsidRPr="009356DE" w:rsidRDefault="002721A2" w:rsidP="002721A2">
            <w:pPr>
              <w:pStyle w:val="ListParagraph"/>
              <w:ind w:left="0"/>
              <w:jc w:val="both"/>
              <w:rPr>
                <w:color w:val="000000" w:themeColor="text1"/>
                <w:sz w:val="22"/>
                <w:szCs w:val="22"/>
              </w:rPr>
            </w:pPr>
          </w:p>
        </w:tc>
      </w:tr>
      <w:tr w:rsidR="00A46883" w:rsidRPr="000F24FB" w14:paraId="1104D1EA" w14:textId="77777777" w:rsidTr="6D3B1F69">
        <w:tc>
          <w:tcPr>
            <w:tcW w:w="9828" w:type="dxa"/>
            <w:gridSpan w:val="2"/>
            <w:tcBorders>
              <w:right w:val="single" w:sz="4" w:space="0" w:color="auto"/>
            </w:tcBorders>
          </w:tcPr>
          <w:p w14:paraId="1104D1E4" w14:textId="0EAEB8F2" w:rsidR="006537D1" w:rsidRPr="009356DE" w:rsidRDefault="00A46883" w:rsidP="00A46883">
            <w:pPr>
              <w:pStyle w:val="Title"/>
              <w:jc w:val="left"/>
              <w:rPr>
                <w:b w:val="0"/>
                <w:color w:val="31849B" w:themeColor="accent5" w:themeShade="BF"/>
                <w:sz w:val="22"/>
                <w:szCs w:val="22"/>
              </w:rPr>
            </w:pPr>
            <w:r w:rsidRPr="009356DE">
              <w:rPr>
                <w:color w:val="31849B" w:themeColor="accent5" w:themeShade="BF"/>
                <w:sz w:val="22"/>
                <w:szCs w:val="22"/>
              </w:rPr>
              <w:t>What monitoring arrangements have you made to monitor the impact of the policy or service on communities/groups according to their protected characteristics?</w:t>
            </w:r>
            <w:r w:rsidRPr="009356DE">
              <w:rPr>
                <w:b w:val="0"/>
                <w:color w:val="31849B" w:themeColor="accent5" w:themeShade="BF"/>
                <w:sz w:val="22"/>
                <w:szCs w:val="22"/>
              </w:rPr>
              <w:t xml:space="preserve">  </w:t>
            </w:r>
          </w:p>
          <w:p w14:paraId="539E7887" w14:textId="77777777" w:rsidR="00FB0D55" w:rsidRPr="009356DE" w:rsidRDefault="00FB0D55" w:rsidP="00A46883">
            <w:pPr>
              <w:pStyle w:val="Title"/>
              <w:jc w:val="left"/>
              <w:rPr>
                <w:rFonts w:cs="Arial"/>
                <w:b w:val="0"/>
                <w:color w:val="FF0000"/>
                <w:sz w:val="22"/>
                <w:szCs w:val="22"/>
              </w:rPr>
            </w:pPr>
          </w:p>
          <w:p w14:paraId="6109C696" w14:textId="46C06849" w:rsidR="00A46D8A" w:rsidRPr="009356DE" w:rsidRDefault="00FB0D55" w:rsidP="00A46D8A">
            <w:pPr>
              <w:pStyle w:val="Title"/>
              <w:jc w:val="left"/>
              <w:rPr>
                <w:b w:val="0"/>
                <w:sz w:val="22"/>
                <w:szCs w:val="22"/>
              </w:rPr>
            </w:pPr>
            <w:r w:rsidRPr="009356DE">
              <w:rPr>
                <w:b w:val="0"/>
                <w:sz w:val="22"/>
                <w:szCs w:val="22"/>
              </w:rPr>
              <w:t xml:space="preserve">Progress updates on the Council Plan Year Ahead Delivery Plan </w:t>
            </w:r>
            <w:r w:rsidR="004E2703" w:rsidRPr="009356DE">
              <w:rPr>
                <w:b w:val="0"/>
                <w:sz w:val="22"/>
                <w:szCs w:val="22"/>
              </w:rPr>
              <w:t>are</w:t>
            </w:r>
            <w:r w:rsidRPr="009356DE">
              <w:rPr>
                <w:b w:val="0"/>
                <w:sz w:val="22"/>
                <w:szCs w:val="22"/>
              </w:rPr>
              <w:t xml:space="preserve"> produced on a quarterly basis</w:t>
            </w:r>
            <w:r w:rsidR="00A46D8A" w:rsidRPr="009356DE">
              <w:rPr>
                <w:b w:val="0"/>
                <w:sz w:val="22"/>
                <w:szCs w:val="22"/>
              </w:rPr>
              <w:t>. These updates are reviewed by both SLT</w:t>
            </w:r>
            <w:r w:rsidRPr="009356DE">
              <w:rPr>
                <w:b w:val="0"/>
                <w:sz w:val="22"/>
                <w:szCs w:val="22"/>
              </w:rPr>
              <w:t xml:space="preserve">, Cabinet and Scrutiny </w:t>
            </w:r>
            <w:r w:rsidR="00A46D8A" w:rsidRPr="009356DE">
              <w:rPr>
                <w:b w:val="0"/>
                <w:sz w:val="22"/>
                <w:szCs w:val="22"/>
              </w:rPr>
              <w:t xml:space="preserve">and are publicly available online. </w:t>
            </w:r>
            <w:r w:rsidRPr="009356DE">
              <w:rPr>
                <w:b w:val="0"/>
                <w:sz w:val="22"/>
                <w:szCs w:val="22"/>
              </w:rPr>
              <w:t xml:space="preserve">The update reports include progress in relation to actions within the </w:t>
            </w:r>
            <w:r w:rsidR="004E2703" w:rsidRPr="009356DE">
              <w:rPr>
                <w:b w:val="0"/>
                <w:sz w:val="22"/>
                <w:szCs w:val="22"/>
              </w:rPr>
              <w:t>Year Ahead Delivery Plan</w:t>
            </w:r>
            <w:r w:rsidRPr="009356DE">
              <w:rPr>
                <w:b w:val="0"/>
                <w:sz w:val="22"/>
                <w:szCs w:val="22"/>
              </w:rPr>
              <w:t xml:space="preserve">, as well as performance relating to a suite of key performance measures.  </w:t>
            </w:r>
          </w:p>
          <w:p w14:paraId="5359FCAD" w14:textId="77777777" w:rsidR="00FB0D55" w:rsidRPr="009356DE" w:rsidRDefault="00FB0D55" w:rsidP="00FB0D55">
            <w:pPr>
              <w:pStyle w:val="Title"/>
              <w:jc w:val="left"/>
              <w:rPr>
                <w:b w:val="0"/>
                <w:sz w:val="22"/>
                <w:szCs w:val="22"/>
              </w:rPr>
            </w:pPr>
          </w:p>
          <w:p w14:paraId="3E3F599E" w14:textId="63472B90" w:rsidR="00FB0D55" w:rsidRPr="009356DE" w:rsidRDefault="00FB0D55" w:rsidP="00FB0D55">
            <w:pPr>
              <w:pStyle w:val="Title"/>
              <w:jc w:val="left"/>
              <w:rPr>
                <w:b w:val="0"/>
                <w:sz w:val="22"/>
                <w:szCs w:val="22"/>
              </w:rPr>
            </w:pPr>
            <w:r w:rsidRPr="009356DE">
              <w:rPr>
                <w:b w:val="0"/>
                <w:sz w:val="22"/>
                <w:szCs w:val="22"/>
              </w:rPr>
              <w:t>In addition, as the Year Ahead Delivery Plan</w:t>
            </w:r>
            <w:r w:rsidR="00CE3196" w:rsidRPr="009356DE">
              <w:rPr>
                <w:b w:val="0"/>
                <w:sz w:val="22"/>
                <w:szCs w:val="22"/>
              </w:rPr>
              <w:t xml:space="preserve"> activities are</w:t>
            </w:r>
            <w:r w:rsidRPr="009356DE">
              <w:rPr>
                <w:b w:val="0"/>
                <w:sz w:val="22"/>
                <w:szCs w:val="22"/>
              </w:rPr>
              <w:t xml:space="preserve"> implemented, services </w:t>
            </w:r>
            <w:r w:rsidR="00CE3196" w:rsidRPr="009356DE">
              <w:rPr>
                <w:b w:val="0"/>
                <w:sz w:val="22"/>
                <w:szCs w:val="22"/>
              </w:rPr>
              <w:t>are</w:t>
            </w:r>
            <w:r w:rsidRPr="009356DE">
              <w:rPr>
                <w:b w:val="0"/>
                <w:sz w:val="22"/>
                <w:szCs w:val="22"/>
              </w:rPr>
              <w:t xml:space="preserve"> required to complete an equality screening and/or analysis to ensure due regard has been given and that there is an understanding of the effects of a strategy, policy, service or function on those from a protected characteristic group, where this is applicable to do so.</w:t>
            </w:r>
          </w:p>
          <w:p w14:paraId="1104D1E9" w14:textId="77777777" w:rsidR="00A46883" w:rsidRPr="009356DE" w:rsidRDefault="00A46883" w:rsidP="007F63F8">
            <w:pPr>
              <w:pStyle w:val="Title"/>
              <w:jc w:val="left"/>
              <w:rPr>
                <w:sz w:val="22"/>
                <w:szCs w:val="22"/>
              </w:rPr>
            </w:pPr>
          </w:p>
        </w:tc>
      </w:tr>
      <w:tr w:rsidR="00A27926" w:rsidRPr="000F24FB" w14:paraId="1104D1F2" w14:textId="77777777" w:rsidTr="6D3B1F69">
        <w:tc>
          <w:tcPr>
            <w:tcW w:w="3708" w:type="dxa"/>
          </w:tcPr>
          <w:p w14:paraId="1104D1EB" w14:textId="77777777" w:rsidR="00A27926" w:rsidRPr="009356DE" w:rsidRDefault="00A27926" w:rsidP="00A46883">
            <w:pPr>
              <w:rPr>
                <w:b/>
                <w:sz w:val="22"/>
                <w:szCs w:val="22"/>
              </w:rPr>
            </w:pPr>
            <w:r w:rsidRPr="009356DE">
              <w:rPr>
                <w:b/>
                <w:color w:val="31849B" w:themeColor="accent5" w:themeShade="BF"/>
                <w:sz w:val="22"/>
                <w:szCs w:val="22"/>
              </w:rPr>
              <w:t xml:space="preserve">Engagement undertaken with customers. (date </w:t>
            </w:r>
            <w:proofErr w:type="gramStart"/>
            <w:r w:rsidRPr="009356DE">
              <w:rPr>
                <w:b/>
                <w:color w:val="31849B" w:themeColor="accent5" w:themeShade="BF"/>
                <w:sz w:val="22"/>
                <w:szCs w:val="22"/>
              </w:rPr>
              <w:t>and  group</w:t>
            </w:r>
            <w:proofErr w:type="gramEnd"/>
            <w:r w:rsidRPr="009356DE">
              <w:rPr>
                <w:b/>
                <w:color w:val="31849B" w:themeColor="accent5" w:themeShade="BF"/>
                <w:sz w:val="22"/>
                <w:szCs w:val="22"/>
              </w:rPr>
              <w:t xml:space="preserve">(s) consulted and key findings) </w:t>
            </w:r>
          </w:p>
        </w:tc>
        <w:tc>
          <w:tcPr>
            <w:tcW w:w="6120" w:type="dxa"/>
            <w:tcBorders>
              <w:right w:val="single" w:sz="4" w:space="0" w:color="auto"/>
            </w:tcBorders>
          </w:tcPr>
          <w:p w14:paraId="3C1538E2" w14:textId="77777777" w:rsidR="008F28DA" w:rsidRPr="009356DE" w:rsidRDefault="008F28DA" w:rsidP="008F28DA">
            <w:pPr>
              <w:rPr>
                <w:sz w:val="22"/>
                <w:szCs w:val="22"/>
              </w:rPr>
            </w:pPr>
            <w:r w:rsidRPr="009356DE">
              <w:rPr>
                <w:rFonts w:cs="Arial"/>
                <w:sz w:val="22"/>
                <w:szCs w:val="22"/>
              </w:rPr>
              <w:t xml:space="preserve">To help inform the priorities and actions in the Council Plan, various consultation exercises took place between August and September 2021. There were </w:t>
            </w:r>
            <w:r w:rsidRPr="009356DE">
              <w:rPr>
                <w:sz w:val="22"/>
                <w:szCs w:val="22"/>
              </w:rPr>
              <w:t xml:space="preserve">over 1,300 interactions across all engagement methods.  The consultation was part of an ongoing dialogue between the Council and members of the public.  </w:t>
            </w:r>
          </w:p>
          <w:p w14:paraId="3B656660" w14:textId="77777777" w:rsidR="008F28DA" w:rsidRPr="009356DE" w:rsidRDefault="008F28DA" w:rsidP="00A50836">
            <w:pPr>
              <w:rPr>
                <w:sz w:val="22"/>
                <w:szCs w:val="22"/>
              </w:rPr>
            </w:pPr>
          </w:p>
          <w:p w14:paraId="578B700B" w14:textId="0248F15C" w:rsidR="00E50183" w:rsidRPr="009356DE" w:rsidRDefault="00EB7726" w:rsidP="008F28DA">
            <w:pPr>
              <w:rPr>
                <w:sz w:val="22"/>
                <w:szCs w:val="22"/>
              </w:rPr>
            </w:pPr>
            <w:r w:rsidRPr="009356DE">
              <w:rPr>
                <w:sz w:val="22"/>
                <w:szCs w:val="22"/>
              </w:rPr>
              <w:t xml:space="preserve">Customers </w:t>
            </w:r>
            <w:r w:rsidR="00ED350D" w:rsidRPr="009356DE">
              <w:rPr>
                <w:sz w:val="22"/>
                <w:szCs w:val="22"/>
              </w:rPr>
              <w:t xml:space="preserve">are </w:t>
            </w:r>
            <w:r w:rsidR="008E6033" w:rsidRPr="009356DE">
              <w:rPr>
                <w:sz w:val="22"/>
                <w:szCs w:val="22"/>
              </w:rPr>
              <w:t>consulted</w:t>
            </w:r>
            <w:r w:rsidR="00737BD7" w:rsidRPr="009356DE">
              <w:rPr>
                <w:sz w:val="22"/>
                <w:szCs w:val="22"/>
              </w:rPr>
              <w:t xml:space="preserve"> and </w:t>
            </w:r>
            <w:r w:rsidR="008E6033" w:rsidRPr="009356DE">
              <w:rPr>
                <w:sz w:val="22"/>
                <w:szCs w:val="22"/>
              </w:rPr>
              <w:t xml:space="preserve">engaged in </w:t>
            </w:r>
            <w:r w:rsidR="00ED350D" w:rsidRPr="009356DE">
              <w:rPr>
                <w:sz w:val="22"/>
                <w:szCs w:val="22"/>
              </w:rPr>
              <w:t xml:space="preserve">different ways by services when delivering the </w:t>
            </w:r>
            <w:r w:rsidR="00E50183" w:rsidRPr="009356DE">
              <w:rPr>
                <w:sz w:val="22"/>
                <w:szCs w:val="22"/>
              </w:rPr>
              <w:t>Year Ahead Delivery Plan activities</w:t>
            </w:r>
            <w:r w:rsidR="000E630F" w:rsidRPr="009356DE">
              <w:rPr>
                <w:sz w:val="22"/>
                <w:szCs w:val="22"/>
              </w:rPr>
              <w:t xml:space="preserve">. </w:t>
            </w:r>
          </w:p>
          <w:p w14:paraId="71B00955" w14:textId="77777777" w:rsidR="00C51BDF" w:rsidRPr="009356DE" w:rsidRDefault="00C51BDF" w:rsidP="008F28DA">
            <w:pPr>
              <w:rPr>
                <w:sz w:val="22"/>
                <w:szCs w:val="22"/>
              </w:rPr>
            </w:pPr>
          </w:p>
          <w:p w14:paraId="0B341F4F" w14:textId="77777777" w:rsidR="00EB5CB8" w:rsidRPr="009356DE" w:rsidRDefault="00BD67FB" w:rsidP="008F28DA">
            <w:pPr>
              <w:rPr>
                <w:sz w:val="22"/>
                <w:szCs w:val="22"/>
              </w:rPr>
            </w:pPr>
            <w:r w:rsidRPr="009356DE">
              <w:rPr>
                <w:sz w:val="22"/>
                <w:szCs w:val="22"/>
              </w:rPr>
              <w:t>The performance measures</w:t>
            </w:r>
            <w:r w:rsidR="00EB5CB8" w:rsidRPr="009356DE">
              <w:rPr>
                <w:sz w:val="22"/>
                <w:szCs w:val="22"/>
              </w:rPr>
              <w:t xml:space="preserve"> monitored</w:t>
            </w:r>
            <w:r w:rsidRPr="009356DE">
              <w:rPr>
                <w:sz w:val="22"/>
                <w:szCs w:val="22"/>
              </w:rPr>
              <w:t xml:space="preserve"> include resident satisfaction and </w:t>
            </w:r>
            <w:r w:rsidR="00EB5CB8" w:rsidRPr="009356DE">
              <w:rPr>
                <w:sz w:val="22"/>
                <w:szCs w:val="22"/>
              </w:rPr>
              <w:t xml:space="preserve">a </w:t>
            </w:r>
            <w:r w:rsidRPr="009356DE">
              <w:rPr>
                <w:sz w:val="22"/>
                <w:szCs w:val="22"/>
              </w:rPr>
              <w:t>resident satisfaction survey i</w:t>
            </w:r>
            <w:r w:rsidR="00EB5CB8" w:rsidRPr="009356DE">
              <w:rPr>
                <w:sz w:val="22"/>
                <w:szCs w:val="22"/>
              </w:rPr>
              <w:t>s</w:t>
            </w:r>
            <w:r w:rsidRPr="009356DE">
              <w:rPr>
                <w:sz w:val="22"/>
                <w:szCs w:val="22"/>
              </w:rPr>
              <w:t xml:space="preserve"> conducted </w:t>
            </w:r>
            <w:r w:rsidR="00EB5CB8" w:rsidRPr="009356DE">
              <w:rPr>
                <w:sz w:val="22"/>
                <w:szCs w:val="22"/>
              </w:rPr>
              <w:t xml:space="preserve">annually </w:t>
            </w:r>
            <w:r w:rsidRPr="009356DE">
              <w:rPr>
                <w:sz w:val="22"/>
                <w:szCs w:val="22"/>
              </w:rPr>
              <w:t xml:space="preserve">in June.  The results </w:t>
            </w:r>
            <w:r w:rsidR="00632C8E" w:rsidRPr="009356DE">
              <w:rPr>
                <w:sz w:val="22"/>
                <w:szCs w:val="22"/>
              </w:rPr>
              <w:t xml:space="preserve">from the 2022 survey are currently being analysed. </w:t>
            </w:r>
          </w:p>
          <w:p w14:paraId="0034BE6B" w14:textId="77777777" w:rsidR="00EB5CB8" w:rsidRPr="009356DE" w:rsidRDefault="00EB5CB8" w:rsidP="008F28DA">
            <w:pPr>
              <w:rPr>
                <w:sz w:val="22"/>
                <w:szCs w:val="22"/>
              </w:rPr>
            </w:pPr>
          </w:p>
          <w:p w14:paraId="1104D1F1" w14:textId="61A056D2" w:rsidR="008F28DA" w:rsidRPr="009356DE" w:rsidRDefault="00E61802" w:rsidP="008F28DA">
            <w:pPr>
              <w:rPr>
                <w:sz w:val="22"/>
                <w:szCs w:val="22"/>
              </w:rPr>
            </w:pPr>
            <w:r w:rsidRPr="009356DE">
              <w:rPr>
                <w:sz w:val="22"/>
                <w:szCs w:val="22"/>
              </w:rPr>
              <w:t>Some</w:t>
            </w:r>
            <w:r w:rsidR="00EB5CB8" w:rsidRPr="009356DE">
              <w:rPr>
                <w:sz w:val="22"/>
                <w:szCs w:val="22"/>
              </w:rPr>
              <w:t xml:space="preserve"> performance</w:t>
            </w:r>
            <w:r w:rsidRPr="009356DE">
              <w:rPr>
                <w:sz w:val="22"/>
                <w:szCs w:val="22"/>
              </w:rPr>
              <w:t xml:space="preserve"> measures are also based on customer perceptions in relation to </w:t>
            </w:r>
            <w:r w:rsidR="00EB5CB8" w:rsidRPr="009356DE">
              <w:rPr>
                <w:sz w:val="22"/>
                <w:szCs w:val="22"/>
              </w:rPr>
              <w:t xml:space="preserve">the quality of the service received.  </w:t>
            </w:r>
            <w:r w:rsidRPr="009356DE">
              <w:rPr>
                <w:sz w:val="22"/>
                <w:szCs w:val="22"/>
              </w:rPr>
              <w:t xml:space="preserve">  </w:t>
            </w:r>
            <w:r w:rsidR="00632C8E" w:rsidRPr="009356DE">
              <w:rPr>
                <w:sz w:val="22"/>
                <w:szCs w:val="22"/>
              </w:rPr>
              <w:t xml:space="preserve"> </w:t>
            </w:r>
            <w:r w:rsidR="00A87445" w:rsidRPr="009356DE">
              <w:rPr>
                <w:sz w:val="22"/>
                <w:szCs w:val="22"/>
              </w:rPr>
              <w:t xml:space="preserve"> </w:t>
            </w:r>
          </w:p>
        </w:tc>
      </w:tr>
      <w:tr w:rsidR="00A27926" w:rsidRPr="000F24FB" w14:paraId="1104D1F9" w14:textId="77777777" w:rsidTr="6D3B1F69">
        <w:tc>
          <w:tcPr>
            <w:tcW w:w="3708" w:type="dxa"/>
          </w:tcPr>
          <w:p w14:paraId="1104D1F3" w14:textId="77777777" w:rsidR="00A27926" w:rsidRPr="009356DE" w:rsidRDefault="00A27926" w:rsidP="005943DD">
            <w:pPr>
              <w:rPr>
                <w:sz w:val="22"/>
                <w:szCs w:val="22"/>
              </w:rPr>
            </w:pPr>
            <w:r w:rsidRPr="009356DE">
              <w:rPr>
                <w:b/>
                <w:color w:val="31849B" w:themeColor="accent5" w:themeShade="BF"/>
                <w:sz w:val="22"/>
                <w:szCs w:val="22"/>
              </w:rPr>
              <w:lastRenderedPageBreak/>
              <w:t>Engagement undertaken with staff (date and group(s)consulted and key findings)</w:t>
            </w:r>
          </w:p>
        </w:tc>
        <w:tc>
          <w:tcPr>
            <w:tcW w:w="6120" w:type="dxa"/>
            <w:tcBorders>
              <w:right w:val="single" w:sz="4" w:space="0" w:color="auto"/>
            </w:tcBorders>
          </w:tcPr>
          <w:p w14:paraId="4C4AD32C" w14:textId="5F80373A" w:rsidR="00C71914" w:rsidRPr="009356DE" w:rsidRDefault="00AE1AA7" w:rsidP="007F63F8">
            <w:pPr>
              <w:rPr>
                <w:iCs/>
                <w:sz w:val="22"/>
                <w:szCs w:val="22"/>
              </w:rPr>
            </w:pPr>
            <w:r w:rsidRPr="009356DE">
              <w:rPr>
                <w:iCs/>
                <w:sz w:val="22"/>
                <w:szCs w:val="22"/>
              </w:rPr>
              <w:t xml:space="preserve">Engagement with staff was undertaken through </w:t>
            </w:r>
            <w:r w:rsidR="00EE72C8" w:rsidRPr="009356DE">
              <w:rPr>
                <w:iCs/>
                <w:sz w:val="22"/>
                <w:szCs w:val="22"/>
              </w:rPr>
              <w:t xml:space="preserve">directorates contributing to writing the report informing us of </w:t>
            </w:r>
            <w:r w:rsidR="00C71914" w:rsidRPr="009356DE">
              <w:rPr>
                <w:iCs/>
                <w:sz w:val="22"/>
                <w:szCs w:val="22"/>
              </w:rPr>
              <w:t xml:space="preserve">progress made on actions/milestones that applied to them. </w:t>
            </w:r>
            <w:r w:rsidR="00BA7CB4" w:rsidRPr="009356DE">
              <w:rPr>
                <w:iCs/>
                <w:sz w:val="22"/>
                <w:szCs w:val="22"/>
              </w:rPr>
              <w:t xml:space="preserve">Staff </w:t>
            </w:r>
            <w:r w:rsidR="002306B9" w:rsidRPr="009356DE">
              <w:rPr>
                <w:iCs/>
                <w:sz w:val="22"/>
                <w:szCs w:val="22"/>
              </w:rPr>
              <w:t xml:space="preserve">also provided performance data and </w:t>
            </w:r>
            <w:r w:rsidR="00BA7CB4" w:rsidRPr="009356DE">
              <w:rPr>
                <w:iCs/>
                <w:sz w:val="22"/>
                <w:szCs w:val="22"/>
              </w:rPr>
              <w:t xml:space="preserve">contributed to the gathering of case studies used in this report. </w:t>
            </w:r>
          </w:p>
          <w:p w14:paraId="1104D1F8" w14:textId="77777777" w:rsidR="005943DD" w:rsidRPr="009356DE" w:rsidRDefault="005943DD" w:rsidP="006537D1">
            <w:pPr>
              <w:rPr>
                <w:i/>
                <w:color w:val="FF0000"/>
                <w:sz w:val="22"/>
                <w:szCs w:val="22"/>
              </w:rPr>
            </w:pPr>
          </w:p>
        </w:tc>
      </w:tr>
    </w:tbl>
    <w:p w14:paraId="1104D1FB" w14:textId="77777777" w:rsidR="005943DD" w:rsidRDefault="005943DD"/>
    <w:tbl>
      <w:tblPr>
        <w:tblpPr w:leftFromText="180" w:rightFromText="180" w:vertAnchor="text" w:horzAnchor="margin" w:tblpY="199"/>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28"/>
      </w:tblGrid>
      <w:tr w:rsidR="00A27926" w:rsidRPr="000F24FB" w14:paraId="1104D1FD" w14:textId="77777777" w:rsidTr="006537D1">
        <w:tc>
          <w:tcPr>
            <w:tcW w:w="9828" w:type="dxa"/>
            <w:shd w:val="clear" w:color="auto" w:fill="31849B" w:themeFill="accent5" w:themeFillShade="BF"/>
          </w:tcPr>
          <w:p w14:paraId="1104D1FC" w14:textId="77777777" w:rsidR="006537D1" w:rsidRPr="00545C34" w:rsidRDefault="006537D1" w:rsidP="006537D1">
            <w:r w:rsidRPr="006537D1">
              <w:rPr>
                <w:b/>
                <w:color w:val="FFFFFF" w:themeColor="background1"/>
              </w:rPr>
              <w:t xml:space="preserve">4. </w:t>
            </w:r>
            <w:r w:rsidR="00A27926" w:rsidRPr="006537D1">
              <w:rPr>
                <w:b/>
                <w:color w:val="FFFFFF" w:themeColor="background1"/>
              </w:rPr>
              <w:t>The Analysis</w:t>
            </w:r>
            <w:r w:rsidR="00545C34">
              <w:rPr>
                <w:b/>
                <w:color w:val="FFFFFF" w:themeColor="background1"/>
              </w:rPr>
              <w:t xml:space="preserve"> - </w:t>
            </w:r>
            <w:r w:rsidR="00545C34">
              <w:rPr>
                <w:b/>
              </w:rPr>
              <w:t xml:space="preserve"> </w:t>
            </w:r>
            <w:r w:rsidR="00545C34" w:rsidRPr="00545C34">
              <w:rPr>
                <w:b/>
                <w:color w:val="FFFFFF" w:themeColor="background1"/>
              </w:rPr>
              <w:t>of the actual or likely effect of the Policy or Service (</w:t>
            </w:r>
            <w:r w:rsidR="00545C34" w:rsidRPr="00545C34">
              <w:rPr>
                <w:color w:val="FFFFFF" w:themeColor="background1"/>
              </w:rPr>
              <w:t xml:space="preserve">Identify by protected characteristics) </w:t>
            </w:r>
          </w:p>
        </w:tc>
      </w:tr>
      <w:tr w:rsidR="00A27926" w:rsidRPr="009356DE" w14:paraId="1104D205" w14:textId="77777777" w:rsidTr="007F63F8">
        <w:tc>
          <w:tcPr>
            <w:tcW w:w="9828" w:type="dxa"/>
          </w:tcPr>
          <w:p w14:paraId="1104D1FE" w14:textId="77777777" w:rsidR="00A27926" w:rsidRPr="009356DE" w:rsidRDefault="00A27926" w:rsidP="007F63F8">
            <w:pPr>
              <w:rPr>
                <w:color w:val="31849B" w:themeColor="accent5" w:themeShade="BF"/>
                <w:sz w:val="22"/>
                <w:szCs w:val="22"/>
              </w:rPr>
            </w:pPr>
            <w:r w:rsidRPr="009356DE">
              <w:rPr>
                <w:b/>
                <w:color w:val="31849B" w:themeColor="accent5" w:themeShade="BF"/>
                <w:sz w:val="22"/>
                <w:szCs w:val="22"/>
              </w:rPr>
              <w:t xml:space="preserve">How </w:t>
            </w:r>
            <w:r w:rsidR="005943DD" w:rsidRPr="009356DE">
              <w:rPr>
                <w:b/>
                <w:color w:val="31849B" w:themeColor="accent5" w:themeShade="BF"/>
                <w:sz w:val="22"/>
                <w:szCs w:val="22"/>
              </w:rPr>
              <w:t xml:space="preserve">does </w:t>
            </w:r>
            <w:r w:rsidR="005A3ADA" w:rsidRPr="009356DE">
              <w:rPr>
                <w:b/>
                <w:color w:val="31849B" w:themeColor="accent5" w:themeShade="BF"/>
                <w:sz w:val="22"/>
                <w:szCs w:val="22"/>
              </w:rPr>
              <w:t xml:space="preserve">the Policy/Service </w:t>
            </w:r>
            <w:r w:rsidR="005943DD" w:rsidRPr="009356DE">
              <w:rPr>
                <w:b/>
                <w:color w:val="31849B" w:themeColor="accent5" w:themeShade="BF"/>
                <w:sz w:val="22"/>
                <w:szCs w:val="22"/>
              </w:rPr>
              <w:t>meet</w:t>
            </w:r>
            <w:r w:rsidRPr="009356DE">
              <w:rPr>
                <w:b/>
                <w:color w:val="31849B" w:themeColor="accent5" w:themeShade="BF"/>
                <w:sz w:val="22"/>
                <w:szCs w:val="22"/>
              </w:rPr>
              <w:t xml:space="preserve"> the needs of different communities and groups? </w:t>
            </w:r>
            <w:r w:rsidR="006537D1" w:rsidRPr="009356DE">
              <w:rPr>
                <w:b/>
                <w:color w:val="31849B" w:themeColor="accent5" w:themeShade="BF"/>
                <w:sz w:val="22"/>
                <w:szCs w:val="22"/>
              </w:rPr>
              <w:t>(</w:t>
            </w:r>
            <w:r w:rsidRPr="009356DE">
              <w:rPr>
                <w:color w:val="31849B" w:themeColor="accent5" w:themeShade="BF"/>
                <w:sz w:val="22"/>
                <w:szCs w:val="22"/>
              </w:rPr>
              <w:t>Protected characteristics of Age, Disability, Sex, Gender Reassignment, Race, Religion or Belief, Sexual Orientation, Civil Partnerships and Ma</w:t>
            </w:r>
            <w:r w:rsidR="006537D1" w:rsidRPr="009356DE">
              <w:rPr>
                <w:color w:val="31849B" w:themeColor="accent5" w:themeShade="BF"/>
                <w:sz w:val="22"/>
                <w:szCs w:val="22"/>
              </w:rPr>
              <w:t>rriage, Pregnancy and Maternity)</w:t>
            </w:r>
            <w:r w:rsidRPr="009356DE">
              <w:rPr>
                <w:color w:val="31849B" w:themeColor="accent5" w:themeShade="BF"/>
                <w:sz w:val="22"/>
                <w:szCs w:val="22"/>
              </w:rPr>
              <w:t xml:space="preserve"> </w:t>
            </w:r>
            <w:r w:rsidR="006537D1" w:rsidRPr="009356DE">
              <w:rPr>
                <w:color w:val="31849B" w:themeColor="accent5" w:themeShade="BF"/>
                <w:sz w:val="22"/>
                <w:szCs w:val="22"/>
              </w:rPr>
              <w:t xml:space="preserve">- </w:t>
            </w:r>
            <w:r w:rsidRPr="009356DE">
              <w:rPr>
                <w:color w:val="31849B" w:themeColor="accent5" w:themeShade="BF"/>
                <w:sz w:val="22"/>
                <w:szCs w:val="22"/>
              </w:rPr>
              <w:t>see glossary on page 1</w:t>
            </w:r>
            <w:r w:rsidR="006537D1" w:rsidRPr="009356DE">
              <w:rPr>
                <w:color w:val="31849B" w:themeColor="accent5" w:themeShade="BF"/>
                <w:sz w:val="22"/>
                <w:szCs w:val="22"/>
              </w:rPr>
              <w:t>4 of the Equality Screening and Analysis Guidance)</w:t>
            </w:r>
          </w:p>
          <w:p w14:paraId="454FCEE6" w14:textId="21C1382E" w:rsidR="00A57974" w:rsidRPr="009356DE" w:rsidRDefault="00A57974" w:rsidP="00230DFD">
            <w:pPr>
              <w:rPr>
                <w:sz w:val="22"/>
                <w:szCs w:val="22"/>
              </w:rPr>
            </w:pPr>
          </w:p>
          <w:p w14:paraId="49BB8DCF" w14:textId="398D768C" w:rsidR="00A57974" w:rsidRPr="009356DE" w:rsidRDefault="00A57974" w:rsidP="00A57974">
            <w:pPr>
              <w:pStyle w:val="Title"/>
              <w:jc w:val="left"/>
              <w:rPr>
                <w:rFonts w:cs="Arial"/>
                <w:b w:val="0"/>
                <w:sz w:val="22"/>
                <w:szCs w:val="22"/>
                <w:shd w:val="clear" w:color="auto" w:fill="FFFFFF"/>
              </w:rPr>
            </w:pPr>
            <w:r w:rsidRPr="009356DE">
              <w:rPr>
                <w:rFonts w:cs="Arial"/>
                <w:b w:val="0"/>
                <w:sz w:val="22"/>
                <w:szCs w:val="22"/>
              </w:rPr>
              <w:t xml:space="preserve">Equalities is cross cutting throughout the Council Plan and Year Ahead Delivery Plan. </w:t>
            </w:r>
          </w:p>
          <w:p w14:paraId="189A4CAA" w14:textId="2298770D" w:rsidR="00787BA3" w:rsidRPr="009356DE" w:rsidRDefault="007775D6" w:rsidP="00787BA3">
            <w:pPr>
              <w:rPr>
                <w:sz w:val="22"/>
                <w:szCs w:val="22"/>
              </w:rPr>
            </w:pPr>
            <w:r w:rsidRPr="009356DE">
              <w:rPr>
                <w:rFonts w:cs="Arial"/>
                <w:bCs/>
                <w:sz w:val="22"/>
                <w:szCs w:val="22"/>
              </w:rPr>
              <w:t>Of the five guiding principles,</w:t>
            </w:r>
            <w:r w:rsidR="00787BA3" w:rsidRPr="009356DE">
              <w:rPr>
                <w:rFonts w:cs="Arial"/>
                <w:bCs/>
                <w:sz w:val="22"/>
                <w:szCs w:val="22"/>
              </w:rPr>
              <w:t xml:space="preserve"> two in particular aim to meet </w:t>
            </w:r>
            <w:r w:rsidR="009B14EC" w:rsidRPr="009356DE">
              <w:rPr>
                <w:rFonts w:cs="Arial"/>
                <w:bCs/>
                <w:sz w:val="22"/>
                <w:szCs w:val="22"/>
              </w:rPr>
              <w:t xml:space="preserve">residents’ and communities’ </w:t>
            </w:r>
            <w:r w:rsidR="00787BA3" w:rsidRPr="009356DE">
              <w:rPr>
                <w:rFonts w:cs="Arial"/>
                <w:bCs/>
                <w:sz w:val="22"/>
                <w:szCs w:val="22"/>
              </w:rPr>
              <w:t xml:space="preserve">differentiated needs: </w:t>
            </w:r>
          </w:p>
          <w:p w14:paraId="0F119381" w14:textId="77777777" w:rsidR="00A57974" w:rsidRPr="009356DE" w:rsidRDefault="00A57974" w:rsidP="00787BA3">
            <w:pPr>
              <w:rPr>
                <w:rFonts w:cs="Arial"/>
                <w:bCs/>
                <w:sz w:val="22"/>
                <w:szCs w:val="22"/>
              </w:rPr>
            </w:pPr>
          </w:p>
          <w:p w14:paraId="296165DB" w14:textId="27DE7337" w:rsidR="00787BA3" w:rsidRPr="009356DE" w:rsidRDefault="00787BA3" w:rsidP="00787BA3">
            <w:pPr>
              <w:pStyle w:val="ListParagraph"/>
              <w:numPr>
                <w:ilvl w:val="0"/>
                <w:numId w:val="5"/>
              </w:numPr>
              <w:rPr>
                <w:rFonts w:cs="Arial"/>
                <w:bCs/>
                <w:sz w:val="22"/>
                <w:szCs w:val="22"/>
              </w:rPr>
            </w:pPr>
            <w:r w:rsidRPr="009356DE">
              <w:rPr>
                <w:rFonts w:cs="Arial"/>
                <w:bCs/>
                <w:sz w:val="22"/>
                <w:szCs w:val="22"/>
              </w:rPr>
              <w:t>Expanding opportunities for all</w:t>
            </w:r>
          </w:p>
          <w:p w14:paraId="092BCC1F" w14:textId="23C39B2A" w:rsidR="00787BA3" w:rsidRPr="009356DE" w:rsidRDefault="00787BA3" w:rsidP="00787BA3">
            <w:pPr>
              <w:pStyle w:val="ListParagraph"/>
              <w:numPr>
                <w:ilvl w:val="0"/>
                <w:numId w:val="5"/>
              </w:numPr>
              <w:rPr>
                <w:sz w:val="22"/>
                <w:szCs w:val="22"/>
              </w:rPr>
            </w:pPr>
            <w:r w:rsidRPr="009356DE">
              <w:rPr>
                <w:sz w:val="22"/>
                <w:szCs w:val="22"/>
              </w:rPr>
              <w:t>Working with our communities</w:t>
            </w:r>
          </w:p>
          <w:p w14:paraId="22245335" w14:textId="77777777" w:rsidR="00A57974" w:rsidRPr="009356DE" w:rsidRDefault="00A57974" w:rsidP="00A57974">
            <w:pPr>
              <w:pStyle w:val="ListParagraph"/>
              <w:rPr>
                <w:sz w:val="22"/>
                <w:szCs w:val="22"/>
              </w:rPr>
            </w:pPr>
          </w:p>
          <w:p w14:paraId="1428995E" w14:textId="6778300C" w:rsidR="00A57974" w:rsidRPr="009356DE" w:rsidRDefault="00787BA3" w:rsidP="00787BA3">
            <w:pPr>
              <w:rPr>
                <w:sz w:val="22"/>
                <w:szCs w:val="22"/>
              </w:rPr>
            </w:pPr>
            <w:r w:rsidRPr="009356DE">
              <w:rPr>
                <w:rFonts w:cs="Arial"/>
                <w:bCs/>
                <w:sz w:val="22"/>
                <w:szCs w:val="22"/>
              </w:rPr>
              <w:t xml:space="preserve">Expanding opportunities encompasses the Council’s essential priority to tackle inequality </w:t>
            </w:r>
            <w:r w:rsidRPr="009356DE">
              <w:rPr>
                <w:rFonts w:cs="Arial"/>
                <w:iCs/>
                <w:sz w:val="22"/>
                <w:szCs w:val="22"/>
              </w:rPr>
              <w:t xml:space="preserve">striving to </w:t>
            </w:r>
            <w:r w:rsidRPr="009356DE">
              <w:rPr>
                <w:rFonts w:cs="Arial"/>
                <w:sz w:val="22"/>
                <w:szCs w:val="22"/>
              </w:rPr>
              <w:t xml:space="preserve">ensure that the health and life chances of the most disadvantaged communities are improving the fastest. To complement this </w:t>
            </w:r>
            <w:r w:rsidR="00DE1320" w:rsidRPr="009356DE">
              <w:rPr>
                <w:rFonts w:cs="Arial"/>
                <w:sz w:val="22"/>
                <w:szCs w:val="22"/>
              </w:rPr>
              <w:t xml:space="preserve">approach, ‘working with our communities’ ensures that </w:t>
            </w:r>
            <w:r w:rsidR="00DE1320" w:rsidRPr="009356DE">
              <w:rPr>
                <w:sz w:val="22"/>
                <w:szCs w:val="22"/>
              </w:rPr>
              <w:t>t</w:t>
            </w:r>
            <w:r w:rsidRPr="009356DE">
              <w:rPr>
                <w:sz w:val="22"/>
                <w:szCs w:val="22"/>
              </w:rPr>
              <w:t xml:space="preserve">o achieve the best outcomes for local people, </w:t>
            </w:r>
            <w:r w:rsidR="00DE1320" w:rsidRPr="009356DE">
              <w:rPr>
                <w:sz w:val="22"/>
                <w:szCs w:val="22"/>
              </w:rPr>
              <w:t xml:space="preserve">local residents are </w:t>
            </w:r>
            <w:r w:rsidRPr="009356DE">
              <w:rPr>
                <w:sz w:val="22"/>
                <w:szCs w:val="22"/>
              </w:rPr>
              <w:t>involv</w:t>
            </w:r>
            <w:r w:rsidR="00DE1320" w:rsidRPr="009356DE">
              <w:rPr>
                <w:sz w:val="22"/>
                <w:szCs w:val="22"/>
              </w:rPr>
              <w:t>ed</w:t>
            </w:r>
            <w:r w:rsidRPr="009356DE">
              <w:rPr>
                <w:sz w:val="22"/>
                <w:szCs w:val="22"/>
              </w:rPr>
              <w:t xml:space="preserve"> in the things that matter to them and services </w:t>
            </w:r>
            <w:r w:rsidR="00DE1320" w:rsidRPr="009356DE">
              <w:rPr>
                <w:sz w:val="22"/>
                <w:szCs w:val="22"/>
              </w:rPr>
              <w:t xml:space="preserve">are designed </w:t>
            </w:r>
            <w:r w:rsidRPr="009356DE">
              <w:rPr>
                <w:sz w:val="22"/>
                <w:szCs w:val="22"/>
              </w:rPr>
              <w:t>based on input from those who use them.</w:t>
            </w:r>
            <w:r w:rsidR="00DE1320" w:rsidRPr="009356DE">
              <w:rPr>
                <w:sz w:val="22"/>
                <w:szCs w:val="22"/>
              </w:rPr>
              <w:t xml:space="preserve"> This will enable service users to </w:t>
            </w:r>
            <w:r w:rsidR="009B14EC" w:rsidRPr="009356DE">
              <w:rPr>
                <w:sz w:val="22"/>
                <w:szCs w:val="22"/>
              </w:rPr>
              <w:t xml:space="preserve">take an active role in improving access to services, </w:t>
            </w:r>
            <w:r w:rsidR="00DE1320" w:rsidRPr="009356DE">
              <w:rPr>
                <w:sz w:val="22"/>
                <w:szCs w:val="22"/>
              </w:rPr>
              <w:t>highlight</w:t>
            </w:r>
            <w:r w:rsidR="009B14EC" w:rsidRPr="009356DE">
              <w:rPr>
                <w:sz w:val="22"/>
                <w:szCs w:val="22"/>
              </w:rPr>
              <w:t>ing</w:t>
            </w:r>
            <w:r w:rsidR="00DE1320" w:rsidRPr="009356DE">
              <w:rPr>
                <w:sz w:val="22"/>
                <w:szCs w:val="22"/>
              </w:rPr>
              <w:t xml:space="preserve"> any barriers</w:t>
            </w:r>
            <w:r w:rsidR="00376376" w:rsidRPr="009356DE">
              <w:rPr>
                <w:sz w:val="22"/>
                <w:szCs w:val="22"/>
              </w:rPr>
              <w:t xml:space="preserve"> for those sharing protected characteristics </w:t>
            </w:r>
            <w:r w:rsidR="00DE1320" w:rsidRPr="009356DE">
              <w:rPr>
                <w:sz w:val="22"/>
                <w:szCs w:val="22"/>
              </w:rPr>
              <w:t xml:space="preserve">in designs and services, making sure that specific needs are met. </w:t>
            </w:r>
          </w:p>
          <w:p w14:paraId="60E7192B" w14:textId="78BA652D" w:rsidR="00A57974" w:rsidRPr="009356DE" w:rsidRDefault="00A57974" w:rsidP="00787BA3">
            <w:pPr>
              <w:rPr>
                <w:color w:val="FF0000"/>
                <w:sz w:val="22"/>
                <w:szCs w:val="22"/>
              </w:rPr>
            </w:pPr>
          </w:p>
          <w:p w14:paraId="21C879AB" w14:textId="5E5342C3" w:rsidR="00A57974" w:rsidRPr="009356DE" w:rsidRDefault="00A57974" w:rsidP="0012272A">
            <w:pPr>
              <w:pStyle w:val="Title"/>
              <w:jc w:val="left"/>
              <w:rPr>
                <w:rFonts w:cs="Arial"/>
                <w:b w:val="0"/>
                <w:sz w:val="22"/>
                <w:szCs w:val="22"/>
                <w:shd w:val="clear" w:color="auto" w:fill="FFFFFF"/>
              </w:rPr>
            </w:pPr>
            <w:r w:rsidRPr="009356DE">
              <w:rPr>
                <w:rFonts w:cs="Arial"/>
                <w:b w:val="0"/>
                <w:sz w:val="22"/>
                <w:szCs w:val="22"/>
              </w:rPr>
              <w:t>There is also an outcome focussed on</w:t>
            </w:r>
            <w:r w:rsidRPr="009356DE">
              <w:rPr>
                <w:rFonts w:cs="Arial"/>
                <w:b w:val="0"/>
                <w:sz w:val="22"/>
                <w:szCs w:val="22"/>
                <w:shd w:val="clear" w:color="auto" w:fill="FFFFFF"/>
              </w:rPr>
              <w:t xml:space="preserve"> addressing inequalities and leaving no one behind within the ‘people are safe, health and live well’ theme. </w:t>
            </w:r>
            <w:r w:rsidR="0012272A" w:rsidRPr="009356DE">
              <w:rPr>
                <w:rStyle w:val="normaltextrun"/>
                <w:rFonts w:cs="Arial"/>
                <w:b w:val="0"/>
                <w:bCs/>
                <w:sz w:val="22"/>
                <w:szCs w:val="22"/>
                <w:shd w:val="clear" w:color="auto" w:fill="FFFFFF"/>
              </w:rPr>
              <w:t xml:space="preserve"> This will involve providing support to our communities at a level that is proportionate to the degree of need – taking a universal approach where appropriate whilst also providing targeted support to those who most need it. </w:t>
            </w:r>
            <w:r w:rsidR="0012272A" w:rsidRPr="009356DE">
              <w:rPr>
                <w:rStyle w:val="scxw84838555"/>
                <w:rFonts w:cs="Arial"/>
                <w:b w:val="0"/>
                <w:bCs/>
                <w:sz w:val="22"/>
                <w:szCs w:val="22"/>
                <w:shd w:val="clear" w:color="auto" w:fill="FFFFFF"/>
              </w:rPr>
              <w:t> </w:t>
            </w:r>
          </w:p>
          <w:p w14:paraId="4C21E4E3" w14:textId="4B56B0BB" w:rsidR="00376376" w:rsidRPr="009356DE" w:rsidRDefault="00376376" w:rsidP="00787BA3">
            <w:pPr>
              <w:rPr>
                <w:sz w:val="22"/>
                <w:szCs w:val="22"/>
              </w:rPr>
            </w:pPr>
          </w:p>
          <w:p w14:paraId="57C6CEB9" w14:textId="2FC23714" w:rsidR="00376376" w:rsidRPr="009356DE" w:rsidRDefault="00376376" w:rsidP="00787BA3">
            <w:pPr>
              <w:rPr>
                <w:sz w:val="22"/>
                <w:szCs w:val="22"/>
              </w:rPr>
            </w:pPr>
            <w:r w:rsidRPr="009356DE">
              <w:rPr>
                <w:sz w:val="22"/>
                <w:szCs w:val="22"/>
              </w:rPr>
              <w:t xml:space="preserve">Furthermore, the </w:t>
            </w:r>
            <w:r w:rsidR="00E019F7" w:rsidRPr="009356DE">
              <w:rPr>
                <w:sz w:val="22"/>
                <w:szCs w:val="22"/>
              </w:rPr>
              <w:t>underlying</w:t>
            </w:r>
            <w:r w:rsidRPr="009356DE">
              <w:rPr>
                <w:sz w:val="22"/>
                <w:szCs w:val="22"/>
              </w:rPr>
              <w:t xml:space="preserve"> ‘One Council’ theme </w:t>
            </w:r>
            <w:r w:rsidR="00E019F7" w:rsidRPr="009356DE">
              <w:rPr>
                <w:sz w:val="22"/>
                <w:szCs w:val="22"/>
              </w:rPr>
              <w:t>encompasses two specific areas, which ensure different needs are met:</w:t>
            </w:r>
          </w:p>
          <w:p w14:paraId="48C7D6A7" w14:textId="77777777" w:rsidR="0012272A" w:rsidRPr="009356DE" w:rsidRDefault="0012272A" w:rsidP="00787BA3">
            <w:pPr>
              <w:rPr>
                <w:sz w:val="22"/>
                <w:szCs w:val="22"/>
              </w:rPr>
            </w:pPr>
          </w:p>
          <w:p w14:paraId="515554C8" w14:textId="77777777" w:rsidR="00E019F7" w:rsidRPr="009356DE" w:rsidRDefault="00E019F7" w:rsidP="00E019F7">
            <w:pPr>
              <w:pStyle w:val="ListParagraph"/>
              <w:numPr>
                <w:ilvl w:val="0"/>
                <w:numId w:val="6"/>
              </w:numPr>
              <w:rPr>
                <w:sz w:val="22"/>
                <w:szCs w:val="22"/>
              </w:rPr>
            </w:pPr>
            <w:r w:rsidRPr="009356DE">
              <w:rPr>
                <w:sz w:val="22"/>
                <w:szCs w:val="22"/>
              </w:rPr>
              <w:t>All customers at the heart of everything we do</w:t>
            </w:r>
          </w:p>
          <w:p w14:paraId="52563C54" w14:textId="5FABEF50" w:rsidR="00E019F7" w:rsidRPr="009356DE" w:rsidRDefault="00E019F7" w:rsidP="00E019F7">
            <w:pPr>
              <w:pStyle w:val="ListParagraph"/>
              <w:numPr>
                <w:ilvl w:val="0"/>
                <w:numId w:val="6"/>
              </w:numPr>
              <w:rPr>
                <w:rFonts w:cs="Arial"/>
                <w:sz w:val="22"/>
                <w:szCs w:val="22"/>
              </w:rPr>
            </w:pPr>
            <w:r w:rsidRPr="009356DE">
              <w:rPr>
                <w:rFonts w:cs="Arial"/>
                <w:sz w:val="22"/>
                <w:szCs w:val="22"/>
              </w:rPr>
              <w:t xml:space="preserve">Engaged, diverse and skilled workforce who feel empowered to adopt new ways of working to meet the needs of all </w:t>
            </w:r>
            <w:r w:rsidR="001C52E5" w:rsidRPr="009356DE">
              <w:rPr>
                <w:rFonts w:cs="Arial"/>
                <w:sz w:val="22"/>
                <w:szCs w:val="22"/>
              </w:rPr>
              <w:t>customers</w:t>
            </w:r>
            <w:r w:rsidR="00F31A1A" w:rsidRPr="009356DE">
              <w:rPr>
                <w:rFonts w:cs="Arial"/>
                <w:sz w:val="22"/>
                <w:szCs w:val="22"/>
              </w:rPr>
              <w:t xml:space="preserve">.  </w:t>
            </w:r>
          </w:p>
          <w:p w14:paraId="6ED1155A" w14:textId="77777777" w:rsidR="0012272A" w:rsidRPr="009356DE" w:rsidRDefault="0012272A" w:rsidP="0012272A">
            <w:pPr>
              <w:pStyle w:val="ListParagraph"/>
              <w:rPr>
                <w:rFonts w:cs="Arial"/>
                <w:sz w:val="22"/>
                <w:szCs w:val="22"/>
              </w:rPr>
            </w:pPr>
          </w:p>
          <w:p w14:paraId="5C918C91" w14:textId="3B352328" w:rsidR="00E019F7" w:rsidRPr="009356DE" w:rsidRDefault="00E019F7" w:rsidP="00E019F7">
            <w:pPr>
              <w:rPr>
                <w:rFonts w:cs="Arial"/>
                <w:sz w:val="22"/>
                <w:szCs w:val="22"/>
              </w:rPr>
            </w:pPr>
            <w:r w:rsidRPr="009356DE">
              <w:rPr>
                <w:rFonts w:cs="Arial"/>
                <w:sz w:val="22"/>
                <w:szCs w:val="22"/>
              </w:rPr>
              <w:t xml:space="preserve">The Council’s commitment to place all customers </w:t>
            </w:r>
            <w:r w:rsidRPr="009356DE">
              <w:rPr>
                <w:sz w:val="22"/>
                <w:szCs w:val="22"/>
              </w:rPr>
              <w:t>at the heart of service delivery includ</w:t>
            </w:r>
            <w:r w:rsidR="009B14EC" w:rsidRPr="009356DE">
              <w:rPr>
                <w:sz w:val="22"/>
                <w:szCs w:val="22"/>
              </w:rPr>
              <w:t>es</w:t>
            </w:r>
            <w:r w:rsidRPr="009356DE">
              <w:rPr>
                <w:sz w:val="22"/>
                <w:szCs w:val="22"/>
              </w:rPr>
              <w:t xml:space="preserve"> a s</w:t>
            </w:r>
            <w:r w:rsidRPr="009356DE">
              <w:rPr>
                <w:rFonts w:cs="Arial"/>
                <w:sz w:val="22"/>
                <w:szCs w:val="22"/>
              </w:rPr>
              <w:t xml:space="preserve">trengthened approach to equalities and being inclusive. </w:t>
            </w:r>
            <w:r w:rsidR="0012272A" w:rsidRPr="009356DE">
              <w:rPr>
                <w:rFonts w:cs="Arial"/>
                <w:b/>
                <w:sz w:val="22"/>
                <w:szCs w:val="22"/>
                <w:shd w:val="clear" w:color="auto" w:fill="FFFFFF"/>
              </w:rPr>
              <w:t xml:space="preserve"> </w:t>
            </w:r>
            <w:r w:rsidR="0012272A" w:rsidRPr="009356DE">
              <w:rPr>
                <w:rFonts w:cs="Arial"/>
                <w:bCs/>
                <w:sz w:val="22"/>
                <w:szCs w:val="22"/>
                <w:shd w:val="clear" w:color="auto" w:fill="FFFFFF"/>
              </w:rPr>
              <w:t>This will involve working with services and partners to promote equality, celebrate diversity and ensure fairness for everyone.</w:t>
            </w:r>
            <w:r w:rsidR="0012272A" w:rsidRPr="009356DE">
              <w:rPr>
                <w:rFonts w:cs="Arial"/>
                <w:b/>
                <w:sz w:val="22"/>
                <w:szCs w:val="22"/>
                <w:shd w:val="clear" w:color="auto" w:fill="FFFFFF"/>
              </w:rPr>
              <w:t xml:space="preserve">  </w:t>
            </w:r>
            <w:r w:rsidR="00E25DCB" w:rsidRPr="009356DE">
              <w:rPr>
                <w:rFonts w:cs="Arial"/>
                <w:sz w:val="22"/>
                <w:szCs w:val="22"/>
              </w:rPr>
              <w:t>The commitment to a</w:t>
            </w:r>
            <w:r w:rsidRPr="009356DE">
              <w:rPr>
                <w:rFonts w:cs="Arial"/>
                <w:sz w:val="22"/>
                <w:szCs w:val="22"/>
              </w:rPr>
              <w:t xml:space="preserve">n engaged, diverse and skilled workforce </w:t>
            </w:r>
            <w:r w:rsidR="00F85A10" w:rsidRPr="009356DE">
              <w:rPr>
                <w:rFonts w:cs="Arial"/>
                <w:sz w:val="22"/>
                <w:szCs w:val="22"/>
              </w:rPr>
              <w:t xml:space="preserve">is </w:t>
            </w:r>
            <w:r w:rsidR="009B14EC" w:rsidRPr="009356DE">
              <w:rPr>
                <w:rFonts w:cs="Arial"/>
                <w:sz w:val="22"/>
                <w:szCs w:val="22"/>
              </w:rPr>
              <w:t>expected</w:t>
            </w:r>
            <w:r w:rsidR="00F85A10" w:rsidRPr="009356DE">
              <w:rPr>
                <w:rFonts w:cs="Arial"/>
                <w:sz w:val="22"/>
                <w:szCs w:val="22"/>
              </w:rPr>
              <w:t xml:space="preserve"> to</w:t>
            </w:r>
            <w:r w:rsidRPr="009356DE">
              <w:rPr>
                <w:rFonts w:cs="Arial"/>
                <w:sz w:val="22"/>
                <w:szCs w:val="22"/>
              </w:rPr>
              <w:t xml:space="preserve"> </w:t>
            </w:r>
            <w:r w:rsidR="00E25DCB" w:rsidRPr="009356DE">
              <w:rPr>
                <w:rFonts w:cs="Arial"/>
                <w:sz w:val="22"/>
                <w:szCs w:val="22"/>
              </w:rPr>
              <w:t>improve the council’s</w:t>
            </w:r>
            <w:r w:rsidR="00F85A10" w:rsidRPr="009356DE">
              <w:rPr>
                <w:rFonts w:cs="Arial"/>
                <w:sz w:val="22"/>
                <w:szCs w:val="22"/>
              </w:rPr>
              <w:t xml:space="preserve"> </w:t>
            </w:r>
            <w:r w:rsidRPr="009356DE">
              <w:rPr>
                <w:rFonts w:cs="Arial"/>
                <w:sz w:val="22"/>
                <w:szCs w:val="22"/>
              </w:rPr>
              <w:t>respon</w:t>
            </w:r>
            <w:r w:rsidR="00E25DCB" w:rsidRPr="009356DE">
              <w:rPr>
                <w:rFonts w:cs="Arial"/>
                <w:sz w:val="22"/>
                <w:szCs w:val="22"/>
              </w:rPr>
              <w:t>se</w:t>
            </w:r>
            <w:r w:rsidRPr="009356DE">
              <w:rPr>
                <w:rFonts w:cs="Arial"/>
                <w:sz w:val="22"/>
                <w:szCs w:val="22"/>
              </w:rPr>
              <w:t xml:space="preserve"> to diverse customer needs</w:t>
            </w:r>
            <w:r w:rsidR="00ED1DE9" w:rsidRPr="009356DE">
              <w:rPr>
                <w:rFonts w:cs="Arial"/>
                <w:sz w:val="22"/>
                <w:szCs w:val="22"/>
              </w:rPr>
              <w:t>, by bringing a more differentiated understanding of equality and diversity considerations and barriers</w:t>
            </w:r>
            <w:r w:rsidRPr="009356DE">
              <w:rPr>
                <w:rFonts w:cs="Arial"/>
                <w:sz w:val="22"/>
                <w:szCs w:val="22"/>
              </w:rPr>
              <w:t>.</w:t>
            </w:r>
          </w:p>
          <w:p w14:paraId="00929A17" w14:textId="132E0EB1" w:rsidR="0012272A" w:rsidRPr="009356DE" w:rsidRDefault="0012272A" w:rsidP="00E019F7">
            <w:pPr>
              <w:rPr>
                <w:rFonts w:cs="Arial"/>
                <w:sz w:val="22"/>
                <w:szCs w:val="22"/>
              </w:rPr>
            </w:pPr>
          </w:p>
          <w:p w14:paraId="68F667D4" w14:textId="4E847AA8" w:rsidR="0012272A" w:rsidRPr="009356DE" w:rsidRDefault="0012272A" w:rsidP="00E019F7">
            <w:pPr>
              <w:rPr>
                <w:rFonts w:cs="Arial"/>
                <w:sz w:val="22"/>
                <w:szCs w:val="22"/>
              </w:rPr>
            </w:pPr>
            <w:r w:rsidRPr="009356DE">
              <w:rPr>
                <w:rFonts w:cs="Arial"/>
                <w:sz w:val="22"/>
                <w:szCs w:val="22"/>
              </w:rPr>
              <w:t>The quarterly reports capture progress in relation to all activities within the Year Ahead Delivery Plan</w:t>
            </w:r>
            <w:r w:rsidR="00696ED4" w:rsidRPr="009356DE">
              <w:rPr>
                <w:rFonts w:cs="Arial"/>
                <w:sz w:val="22"/>
                <w:szCs w:val="22"/>
              </w:rPr>
              <w:t xml:space="preserve"> and </w:t>
            </w:r>
            <w:r w:rsidR="007A0BF8" w:rsidRPr="009356DE">
              <w:rPr>
                <w:rFonts w:cs="Arial"/>
                <w:sz w:val="22"/>
                <w:szCs w:val="22"/>
              </w:rPr>
              <w:t>a</w:t>
            </w:r>
            <w:r w:rsidR="007A0BF8" w:rsidRPr="009356DE">
              <w:rPr>
                <w:b/>
                <w:sz w:val="22"/>
                <w:szCs w:val="22"/>
              </w:rPr>
              <w:t xml:space="preserve"> </w:t>
            </w:r>
            <w:r w:rsidR="007A0BF8" w:rsidRPr="009356DE">
              <w:rPr>
                <w:bCs/>
                <w:sz w:val="22"/>
                <w:szCs w:val="22"/>
              </w:rPr>
              <w:t>suite of key performance measures.</w:t>
            </w:r>
            <w:r w:rsidR="007A0BF8" w:rsidRPr="009356DE">
              <w:rPr>
                <w:b/>
                <w:sz w:val="22"/>
                <w:szCs w:val="22"/>
              </w:rPr>
              <w:t xml:space="preserve">  </w:t>
            </w:r>
          </w:p>
          <w:p w14:paraId="50AF918A" w14:textId="77777777" w:rsidR="00787BA3" w:rsidRPr="009356DE" w:rsidRDefault="00787BA3" w:rsidP="00230DFD">
            <w:pPr>
              <w:rPr>
                <w:sz w:val="22"/>
                <w:szCs w:val="22"/>
              </w:rPr>
            </w:pPr>
          </w:p>
          <w:p w14:paraId="59D06E99" w14:textId="1C8D7A6D" w:rsidR="00230DFD" w:rsidRPr="009356DE" w:rsidRDefault="00AC44F4" w:rsidP="00230DFD">
            <w:pPr>
              <w:rPr>
                <w:sz w:val="22"/>
                <w:szCs w:val="22"/>
              </w:rPr>
            </w:pPr>
            <w:r w:rsidRPr="009356DE">
              <w:rPr>
                <w:sz w:val="22"/>
                <w:szCs w:val="22"/>
              </w:rPr>
              <w:t xml:space="preserve">Within </w:t>
            </w:r>
            <w:r w:rsidR="00376376" w:rsidRPr="009356DE">
              <w:rPr>
                <w:b/>
                <w:bCs/>
                <w:sz w:val="22"/>
                <w:szCs w:val="22"/>
              </w:rPr>
              <w:t xml:space="preserve">five </w:t>
            </w:r>
            <w:r w:rsidR="0091214C" w:rsidRPr="009356DE">
              <w:rPr>
                <w:b/>
                <w:bCs/>
                <w:sz w:val="22"/>
                <w:szCs w:val="22"/>
              </w:rPr>
              <w:t>themes</w:t>
            </w:r>
            <w:r w:rsidR="0012272A" w:rsidRPr="009356DE">
              <w:rPr>
                <w:b/>
                <w:bCs/>
                <w:sz w:val="22"/>
                <w:szCs w:val="22"/>
              </w:rPr>
              <w:t xml:space="preserve"> of the Council Plan</w:t>
            </w:r>
            <w:r w:rsidRPr="009356DE">
              <w:rPr>
                <w:sz w:val="22"/>
                <w:szCs w:val="22"/>
              </w:rPr>
              <w:t>, a series of u</w:t>
            </w:r>
            <w:r w:rsidR="00230DFD" w:rsidRPr="009356DE">
              <w:rPr>
                <w:sz w:val="22"/>
                <w:szCs w:val="22"/>
              </w:rPr>
              <w:t>niversal offers</w:t>
            </w:r>
            <w:r w:rsidR="00376376" w:rsidRPr="009356DE">
              <w:rPr>
                <w:sz w:val="22"/>
                <w:szCs w:val="22"/>
              </w:rPr>
              <w:t xml:space="preserve"> </w:t>
            </w:r>
            <w:r w:rsidR="00A76BF4" w:rsidRPr="009356DE">
              <w:rPr>
                <w:sz w:val="22"/>
                <w:szCs w:val="22"/>
              </w:rPr>
              <w:t>are aimed at all of Rotherham’s residents</w:t>
            </w:r>
            <w:r w:rsidR="00116642" w:rsidRPr="009356DE">
              <w:rPr>
                <w:sz w:val="22"/>
                <w:szCs w:val="22"/>
              </w:rPr>
              <w:t xml:space="preserve">, </w:t>
            </w:r>
            <w:r w:rsidR="00376376" w:rsidRPr="009356DE">
              <w:rPr>
                <w:sz w:val="22"/>
                <w:szCs w:val="22"/>
              </w:rPr>
              <w:t>while</w:t>
            </w:r>
            <w:r w:rsidR="00116642" w:rsidRPr="009356DE">
              <w:rPr>
                <w:sz w:val="22"/>
                <w:szCs w:val="22"/>
              </w:rPr>
              <w:t xml:space="preserve"> several actions are specifically aimed at tackling inequalities and issues of access. The following expands both on the universal and the targeted offers</w:t>
            </w:r>
            <w:r w:rsidR="00376376" w:rsidRPr="009356DE">
              <w:rPr>
                <w:sz w:val="22"/>
                <w:szCs w:val="22"/>
              </w:rPr>
              <w:t xml:space="preserve"> within each theme</w:t>
            </w:r>
            <w:r w:rsidR="00116642" w:rsidRPr="009356DE">
              <w:rPr>
                <w:sz w:val="22"/>
                <w:szCs w:val="22"/>
              </w:rPr>
              <w:t>.</w:t>
            </w:r>
          </w:p>
          <w:p w14:paraId="5A16E58E" w14:textId="3B714F34" w:rsidR="00230DFD" w:rsidRPr="009356DE" w:rsidRDefault="00230DFD" w:rsidP="00230DFD">
            <w:pPr>
              <w:rPr>
                <w:sz w:val="22"/>
                <w:szCs w:val="22"/>
              </w:rPr>
            </w:pPr>
          </w:p>
          <w:p w14:paraId="15D49D8B" w14:textId="07608C38" w:rsidR="009B2867" w:rsidRPr="009356DE" w:rsidRDefault="00DE2D7E" w:rsidP="009B2867">
            <w:pPr>
              <w:pStyle w:val="NoSpacing"/>
              <w:rPr>
                <w:rFonts w:ascii="Arial" w:hAnsi="Arial" w:cs="Arial"/>
                <w:b/>
                <w:bCs/>
              </w:rPr>
            </w:pPr>
            <w:r w:rsidRPr="009356DE">
              <w:rPr>
                <w:rFonts w:ascii="Arial" w:hAnsi="Arial" w:cs="Arial"/>
                <w:b/>
                <w:bCs/>
              </w:rPr>
              <w:t xml:space="preserve">Every </w:t>
            </w:r>
            <w:r w:rsidR="0028512E" w:rsidRPr="009356DE">
              <w:rPr>
                <w:rFonts w:ascii="Arial" w:hAnsi="Arial" w:cs="Arial"/>
                <w:b/>
                <w:bCs/>
              </w:rPr>
              <w:t>n</w:t>
            </w:r>
            <w:r w:rsidRPr="009356DE">
              <w:rPr>
                <w:rFonts w:ascii="Arial" w:hAnsi="Arial" w:cs="Arial"/>
                <w:b/>
                <w:bCs/>
              </w:rPr>
              <w:t xml:space="preserve">eighbourhood </w:t>
            </w:r>
            <w:r w:rsidR="0028512E" w:rsidRPr="009356DE">
              <w:rPr>
                <w:rFonts w:ascii="Arial" w:hAnsi="Arial" w:cs="Arial"/>
                <w:b/>
                <w:bCs/>
              </w:rPr>
              <w:t>t</w:t>
            </w:r>
            <w:r w:rsidRPr="009356DE">
              <w:rPr>
                <w:rFonts w:ascii="Arial" w:hAnsi="Arial" w:cs="Arial"/>
                <w:b/>
                <w:bCs/>
              </w:rPr>
              <w:t xml:space="preserve">hriving </w:t>
            </w:r>
          </w:p>
          <w:p w14:paraId="0241AB92" w14:textId="56C51E99" w:rsidR="00A76BF4" w:rsidRPr="009356DE" w:rsidRDefault="00017C02" w:rsidP="00A76BF4">
            <w:pPr>
              <w:pStyle w:val="NoSpacing"/>
              <w:rPr>
                <w:rFonts w:ascii="Arial" w:hAnsi="Arial" w:cs="Arial"/>
                <w:b/>
                <w:bCs/>
              </w:rPr>
            </w:pPr>
            <w:r w:rsidRPr="009356DE">
              <w:rPr>
                <w:rFonts w:ascii="Arial" w:hAnsi="Arial" w:cs="Arial"/>
              </w:rPr>
              <w:t xml:space="preserve">Activities in this area are </w:t>
            </w:r>
            <w:r w:rsidR="00E25DCB" w:rsidRPr="009356DE">
              <w:rPr>
                <w:rFonts w:ascii="Arial" w:hAnsi="Arial" w:cs="Arial"/>
              </w:rPr>
              <w:t>aimed</w:t>
            </w:r>
            <w:r w:rsidRPr="009356DE">
              <w:rPr>
                <w:rFonts w:ascii="Arial" w:hAnsi="Arial" w:cs="Arial"/>
              </w:rPr>
              <w:t xml:space="preserve"> </w:t>
            </w:r>
            <w:r w:rsidR="00E25DCB" w:rsidRPr="009356DE">
              <w:rPr>
                <w:rFonts w:ascii="Arial" w:hAnsi="Arial" w:cs="Arial"/>
              </w:rPr>
              <w:t>at</w:t>
            </w:r>
            <w:r w:rsidRPr="009356DE">
              <w:rPr>
                <w:rFonts w:ascii="Arial" w:hAnsi="Arial" w:cs="Arial"/>
              </w:rPr>
              <w:t xml:space="preserve"> meet</w:t>
            </w:r>
            <w:r w:rsidR="00E25DCB" w:rsidRPr="009356DE">
              <w:rPr>
                <w:rFonts w:ascii="Arial" w:hAnsi="Arial" w:cs="Arial"/>
              </w:rPr>
              <w:t>ing</w:t>
            </w:r>
            <w:r w:rsidRPr="009356DE">
              <w:rPr>
                <w:rFonts w:ascii="Arial" w:hAnsi="Arial" w:cs="Arial"/>
              </w:rPr>
              <w:t xml:space="preserve"> the needs of all residents and ensure</w:t>
            </w:r>
            <w:r w:rsidR="00367611" w:rsidRPr="009356DE">
              <w:rPr>
                <w:rFonts w:ascii="Arial" w:hAnsi="Arial" w:cs="Arial"/>
              </w:rPr>
              <w:t xml:space="preserve"> </w:t>
            </w:r>
            <w:r w:rsidR="00E25DCB" w:rsidRPr="009356DE">
              <w:rPr>
                <w:rFonts w:ascii="Arial" w:hAnsi="Arial" w:cs="Arial"/>
              </w:rPr>
              <w:t>they</w:t>
            </w:r>
            <w:r w:rsidR="00367611" w:rsidRPr="009356DE">
              <w:rPr>
                <w:rFonts w:ascii="Arial" w:hAnsi="Arial" w:cs="Arial"/>
              </w:rPr>
              <w:t xml:space="preserve"> benefit from thriving neighbourhoods</w:t>
            </w:r>
            <w:r w:rsidRPr="009356DE">
              <w:rPr>
                <w:rFonts w:ascii="Arial" w:hAnsi="Arial" w:cs="Arial"/>
              </w:rPr>
              <w:t>. The priorities of making n</w:t>
            </w:r>
            <w:r w:rsidR="009B2867" w:rsidRPr="009356DE">
              <w:rPr>
                <w:rFonts w:ascii="Arial" w:hAnsi="Arial" w:cs="Arial"/>
              </w:rPr>
              <w:t>eighbourhoods welcoming and safe</w:t>
            </w:r>
            <w:r w:rsidR="00A76BF4" w:rsidRPr="009356DE">
              <w:rPr>
                <w:rFonts w:ascii="Arial" w:hAnsi="Arial" w:cs="Arial"/>
              </w:rPr>
              <w:t xml:space="preserve">, </w:t>
            </w:r>
            <w:r w:rsidRPr="009356DE">
              <w:rPr>
                <w:rFonts w:ascii="Arial" w:hAnsi="Arial" w:cs="Arial"/>
              </w:rPr>
              <w:t>l</w:t>
            </w:r>
            <w:r w:rsidR="009B2867" w:rsidRPr="009356DE">
              <w:rPr>
                <w:rFonts w:ascii="Arial" w:hAnsi="Arial" w:cs="Arial"/>
              </w:rPr>
              <w:t>ocal people hav</w:t>
            </w:r>
            <w:r w:rsidRPr="009356DE">
              <w:rPr>
                <w:rFonts w:ascii="Arial" w:hAnsi="Arial" w:cs="Arial"/>
              </w:rPr>
              <w:t>ing</w:t>
            </w:r>
            <w:r w:rsidR="009B2867" w:rsidRPr="009356DE">
              <w:rPr>
                <w:rFonts w:ascii="Arial" w:hAnsi="Arial" w:cs="Arial"/>
              </w:rPr>
              <w:t xml:space="preserve"> access to libraries, cultural activities, parks and green spaces</w:t>
            </w:r>
            <w:r w:rsidR="00893BE5" w:rsidRPr="009356DE">
              <w:rPr>
                <w:rFonts w:ascii="Arial" w:hAnsi="Arial" w:cs="Arial"/>
              </w:rPr>
              <w:t>, improved local town and village centres</w:t>
            </w:r>
            <w:r w:rsidR="009B14EC" w:rsidRPr="009356DE">
              <w:rPr>
                <w:rFonts w:ascii="Arial" w:hAnsi="Arial" w:cs="Arial"/>
              </w:rPr>
              <w:t xml:space="preserve">, reducing crime and anti-social behaviour and improving street safety are for the benefit of all </w:t>
            </w:r>
            <w:r w:rsidRPr="009356DE">
              <w:rPr>
                <w:rFonts w:ascii="Arial" w:hAnsi="Arial" w:cs="Arial"/>
              </w:rPr>
              <w:t xml:space="preserve">residents regardless of </w:t>
            </w:r>
            <w:r w:rsidR="00C2027C" w:rsidRPr="009356DE">
              <w:rPr>
                <w:rFonts w:ascii="Arial" w:hAnsi="Arial" w:cs="Arial"/>
              </w:rPr>
              <w:t>protected</w:t>
            </w:r>
            <w:r w:rsidRPr="009356DE">
              <w:rPr>
                <w:rFonts w:ascii="Arial" w:hAnsi="Arial" w:cs="Arial"/>
              </w:rPr>
              <w:t xml:space="preserve"> characteristics. </w:t>
            </w:r>
            <w:r w:rsidR="00014F5D" w:rsidRPr="009356DE">
              <w:rPr>
                <w:rFonts w:ascii="Arial" w:hAnsi="Arial" w:cs="Arial"/>
              </w:rPr>
              <w:t>R</w:t>
            </w:r>
            <w:r w:rsidR="00A76BF4" w:rsidRPr="009356DE">
              <w:rPr>
                <w:rFonts w:ascii="Arial" w:hAnsi="Arial" w:cs="Arial"/>
              </w:rPr>
              <w:t>esidents, organisations and businesses are encouraged and enabled to use their skills and resources to help others</w:t>
            </w:r>
            <w:r w:rsidR="0078662A" w:rsidRPr="009356DE">
              <w:rPr>
                <w:rFonts w:ascii="Arial" w:hAnsi="Arial" w:cs="Arial"/>
              </w:rPr>
              <w:t>.</w:t>
            </w:r>
            <w:r w:rsidR="00014F5D" w:rsidRPr="009356DE">
              <w:rPr>
                <w:rFonts w:ascii="Arial" w:hAnsi="Arial" w:cs="Arial"/>
              </w:rPr>
              <w:t xml:space="preserve"> </w:t>
            </w:r>
          </w:p>
          <w:p w14:paraId="0F097715" w14:textId="77777777" w:rsidR="00A76BF4" w:rsidRPr="009356DE" w:rsidRDefault="00A76BF4" w:rsidP="00017C02">
            <w:pPr>
              <w:rPr>
                <w:rFonts w:cs="Arial"/>
                <w:sz w:val="22"/>
                <w:szCs w:val="22"/>
              </w:rPr>
            </w:pPr>
          </w:p>
          <w:p w14:paraId="1F6B9A8F" w14:textId="6296DEE2" w:rsidR="00E57D17" w:rsidRPr="009356DE" w:rsidRDefault="009B14EC" w:rsidP="00017C02">
            <w:pPr>
              <w:rPr>
                <w:rFonts w:cs="Arial"/>
                <w:sz w:val="22"/>
                <w:szCs w:val="22"/>
              </w:rPr>
            </w:pPr>
            <w:r w:rsidRPr="009356DE">
              <w:rPr>
                <w:rFonts w:cs="Arial"/>
                <w:sz w:val="22"/>
                <w:szCs w:val="22"/>
              </w:rPr>
              <w:t>I</w:t>
            </w:r>
            <w:r w:rsidR="00017C02" w:rsidRPr="009356DE">
              <w:rPr>
                <w:rFonts w:cs="Arial"/>
                <w:sz w:val="22"/>
                <w:szCs w:val="22"/>
              </w:rPr>
              <w:t>ndividual services</w:t>
            </w:r>
            <w:r w:rsidR="00C92C23" w:rsidRPr="009356DE">
              <w:rPr>
                <w:rFonts w:cs="Arial"/>
                <w:sz w:val="22"/>
                <w:szCs w:val="22"/>
              </w:rPr>
              <w:t>, such as parks, libraries, cultural offers</w:t>
            </w:r>
            <w:r w:rsidR="00017C02" w:rsidRPr="009356DE">
              <w:rPr>
                <w:rFonts w:cs="Arial"/>
                <w:sz w:val="22"/>
                <w:szCs w:val="22"/>
              </w:rPr>
              <w:t xml:space="preserve"> </w:t>
            </w:r>
            <w:r w:rsidR="00C92C23" w:rsidRPr="009356DE">
              <w:rPr>
                <w:rFonts w:cs="Arial"/>
                <w:sz w:val="22"/>
                <w:szCs w:val="22"/>
              </w:rPr>
              <w:t xml:space="preserve">and neighbourhood working </w:t>
            </w:r>
            <w:r w:rsidR="00EA6E70" w:rsidRPr="009356DE">
              <w:rPr>
                <w:rFonts w:cs="Arial"/>
                <w:sz w:val="22"/>
                <w:szCs w:val="22"/>
              </w:rPr>
              <w:t xml:space="preserve">will each </w:t>
            </w:r>
            <w:r w:rsidR="0039568E" w:rsidRPr="009356DE">
              <w:rPr>
                <w:rFonts w:cs="Arial"/>
                <w:sz w:val="22"/>
                <w:szCs w:val="22"/>
              </w:rPr>
              <w:t xml:space="preserve">undertake </w:t>
            </w:r>
            <w:r w:rsidR="0012272A" w:rsidRPr="009356DE">
              <w:rPr>
                <w:rFonts w:cs="Arial"/>
                <w:sz w:val="22"/>
                <w:szCs w:val="22"/>
              </w:rPr>
              <w:t>an</w:t>
            </w:r>
            <w:r w:rsidR="0039568E" w:rsidRPr="009356DE">
              <w:rPr>
                <w:rFonts w:cs="Arial"/>
                <w:sz w:val="22"/>
                <w:szCs w:val="22"/>
              </w:rPr>
              <w:t xml:space="preserve"> equality analys</w:t>
            </w:r>
            <w:r w:rsidR="00967DE6" w:rsidRPr="009356DE">
              <w:rPr>
                <w:rFonts w:cs="Arial"/>
                <w:sz w:val="22"/>
                <w:szCs w:val="22"/>
              </w:rPr>
              <w:t>i</w:t>
            </w:r>
            <w:r w:rsidR="0039568E" w:rsidRPr="009356DE">
              <w:rPr>
                <w:rFonts w:cs="Arial"/>
                <w:sz w:val="22"/>
                <w:szCs w:val="22"/>
              </w:rPr>
              <w:t>s</w:t>
            </w:r>
            <w:r w:rsidR="0012272A" w:rsidRPr="009356DE">
              <w:rPr>
                <w:rFonts w:cs="Arial"/>
                <w:sz w:val="22"/>
                <w:szCs w:val="22"/>
              </w:rPr>
              <w:t xml:space="preserve">, where required to do so, </w:t>
            </w:r>
            <w:r w:rsidR="00A76BF4" w:rsidRPr="009356DE">
              <w:rPr>
                <w:rFonts w:cs="Arial"/>
                <w:sz w:val="22"/>
                <w:szCs w:val="22"/>
              </w:rPr>
              <w:t>to identify gaps</w:t>
            </w:r>
            <w:r w:rsidR="00017C02" w:rsidRPr="009356DE">
              <w:rPr>
                <w:rFonts w:cs="Arial"/>
                <w:sz w:val="22"/>
                <w:szCs w:val="22"/>
              </w:rPr>
              <w:t>, mak</w:t>
            </w:r>
            <w:r w:rsidR="0039568E" w:rsidRPr="009356DE">
              <w:rPr>
                <w:rFonts w:cs="Arial"/>
                <w:sz w:val="22"/>
                <w:szCs w:val="22"/>
              </w:rPr>
              <w:t>ing</w:t>
            </w:r>
            <w:r w:rsidR="00017C02" w:rsidRPr="009356DE">
              <w:rPr>
                <w:rFonts w:cs="Arial"/>
                <w:sz w:val="22"/>
                <w:szCs w:val="22"/>
              </w:rPr>
              <w:t xml:space="preserve"> sure that </w:t>
            </w:r>
            <w:r w:rsidR="0039568E" w:rsidRPr="009356DE">
              <w:rPr>
                <w:rFonts w:cs="Arial"/>
                <w:sz w:val="22"/>
                <w:szCs w:val="22"/>
              </w:rPr>
              <w:t xml:space="preserve">any </w:t>
            </w:r>
            <w:r w:rsidR="00C92C23" w:rsidRPr="009356DE">
              <w:rPr>
                <w:rFonts w:cs="Arial"/>
                <w:sz w:val="22"/>
                <w:szCs w:val="22"/>
              </w:rPr>
              <w:t>physical, cultural</w:t>
            </w:r>
            <w:r w:rsidR="0039568E" w:rsidRPr="009356DE">
              <w:rPr>
                <w:rFonts w:cs="Arial"/>
                <w:sz w:val="22"/>
                <w:szCs w:val="22"/>
              </w:rPr>
              <w:t>,</w:t>
            </w:r>
            <w:r w:rsidR="00C92C23" w:rsidRPr="009356DE">
              <w:rPr>
                <w:rFonts w:cs="Arial"/>
                <w:sz w:val="22"/>
                <w:szCs w:val="22"/>
              </w:rPr>
              <w:t xml:space="preserve"> language </w:t>
            </w:r>
            <w:r w:rsidR="0039568E" w:rsidRPr="009356DE">
              <w:rPr>
                <w:rFonts w:cs="Arial"/>
                <w:sz w:val="22"/>
                <w:szCs w:val="22"/>
              </w:rPr>
              <w:t xml:space="preserve">or other access </w:t>
            </w:r>
            <w:r w:rsidR="00C92C23" w:rsidRPr="009356DE">
              <w:rPr>
                <w:rFonts w:cs="Arial"/>
                <w:sz w:val="22"/>
                <w:szCs w:val="22"/>
              </w:rPr>
              <w:t>barriers</w:t>
            </w:r>
            <w:r w:rsidR="0039568E" w:rsidRPr="009356DE">
              <w:rPr>
                <w:rFonts w:cs="Arial"/>
                <w:sz w:val="22"/>
                <w:szCs w:val="22"/>
              </w:rPr>
              <w:t xml:space="preserve"> are identified</w:t>
            </w:r>
            <w:r w:rsidR="00C92C23" w:rsidRPr="009356DE">
              <w:rPr>
                <w:rFonts w:cs="Arial"/>
                <w:sz w:val="22"/>
                <w:szCs w:val="22"/>
              </w:rPr>
              <w:t xml:space="preserve">, </w:t>
            </w:r>
            <w:r w:rsidR="0039568E" w:rsidRPr="009356DE">
              <w:rPr>
                <w:rFonts w:cs="Arial"/>
                <w:sz w:val="22"/>
                <w:szCs w:val="22"/>
              </w:rPr>
              <w:t>and all residents</w:t>
            </w:r>
            <w:r w:rsidR="00017C02" w:rsidRPr="009356DE">
              <w:rPr>
                <w:rFonts w:cs="Arial"/>
                <w:sz w:val="22"/>
                <w:szCs w:val="22"/>
              </w:rPr>
              <w:t xml:space="preserve"> have offers meeting their needs.</w:t>
            </w:r>
            <w:r w:rsidR="0078662A" w:rsidRPr="009356DE">
              <w:rPr>
                <w:rFonts w:cs="Arial"/>
                <w:sz w:val="22"/>
                <w:szCs w:val="22"/>
              </w:rPr>
              <w:t xml:space="preserve"> </w:t>
            </w:r>
          </w:p>
          <w:p w14:paraId="14446C6A" w14:textId="77777777" w:rsidR="00BB24B0" w:rsidRPr="00754BF3" w:rsidRDefault="00BB24B0" w:rsidP="00017C02">
            <w:pPr>
              <w:rPr>
                <w:rFonts w:cs="Arial"/>
                <w:sz w:val="22"/>
                <w:szCs w:val="22"/>
              </w:rPr>
            </w:pPr>
          </w:p>
          <w:p w14:paraId="38A3069E" w14:textId="1ACE7FD0" w:rsidR="00710C7B" w:rsidRPr="00754BF3" w:rsidRDefault="00E7602A" w:rsidP="00017C02">
            <w:pPr>
              <w:rPr>
                <w:rFonts w:cs="Arial"/>
                <w:sz w:val="22"/>
                <w:szCs w:val="22"/>
              </w:rPr>
            </w:pPr>
            <w:r w:rsidRPr="00754BF3">
              <w:rPr>
                <w:rFonts w:cs="Arial"/>
                <w:sz w:val="22"/>
                <w:szCs w:val="22"/>
              </w:rPr>
              <w:t>Progress made which links to</w:t>
            </w:r>
            <w:r w:rsidR="00375B13" w:rsidRPr="00754BF3">
              <w:rPr>
                <w:rFonts w:cs="Arial"/>
                <w:sz w:val="22"/>
                <w:szCs w:val="22"/>
              </w:rPr>
              <w:t xml:space="preserve"> improving</w:t>
            </w:r>
            <w:r w:rsidR="0026538C" w:rsidRPr="00754BF3">
              <w:rPr>
                <w:rFonts w:cs="Arial"/>
                <w:sz w:val="22"/>
                <w:szCs w:val="22"/>
              </w:rPr>
              <w:t xml:space="preserve"> equality, diversity and inclusion</w:t>
            </w:r>
            <w:r w:rsidR="00375B13" w:rsidRPr="00754BF3">
              <w:rPr>
                <w:rFonts w:cs="Arial"/>
                <w:sz w:val="22"/>
                <w:szCs w:val="22"/>
              </w:rPr>
              <w:t xml:space="preserve"> outcomes</w:t>
            </w:r>
            <w:r w:rsidR="0026538C" w:rsidRPr="00754BF3">
              <w:rPr>
                <w:rFonts w:cs="Arial"/>
                <w:sz w:val="22"/>
                <w:szCs w:val="22"/>
              </w:rPr>
              <w:t xml:space="preserve"> include: </w:t>
            </w:r>
          </w:p>
          <w:p w14:paraId="322307B4" w14:textId="77777777" w:rsidR="00710C7B" w:rsidRPr="00754BF3" w:rsidRDefault="00710C7B" w:rsidP="00017C02">
            <w:pPr>
              <w:rPr>
                <w:rFonts w:cs="Arial"/>
                <w:sz w:val="22"/>
                <w:szCs w:val="22"/>
              </w:rPr>
            </w:pPr>
          </w:p>
          <w:p w14:paraId="2F1DF18D" w14:textId="39683742" w:rsidR="00321679" w:rsidRPr="00754BF3" w:rsidRDefault="00FF5A38" w:rsidP="00321679">
            <w:pPr>
              <w:pStyle w:val="ListParagraph"/>
              <w:numPr>
                <w:ilvl w:val="0"/>
                <w:numId w:val="22"/>
              </w:numPr>
              <w:jc w:val="both"/>
              <w:rPr>
                <w:rFonts w:cs="Arial"/>
                <w:sz w:val="22"/>
                <w:szCs w:val="22"/>
              </w:rPr>
            </w:pPr>
            <w:r w:rsidRPr="00754BF3">
              <w:rPr>
                <w:rFonts w:cs="Arial"/>
                <w:sz w:val="22"/>
                <w:szCs w:val="22"/>
              </w:rPr>
              <w:t>25 W</w:t>
            </w:r>
            <w:r w:rsidR="00710C7B" w:rsidRPr="00754BF3">
              <w:rPr>
                <w:rFonts w:cs="Arial"/>
                <w:sz w:val="22"/>
                <w:szCs w:val="22"/>
              </w:rPr>
              <w:t xml:space="preserve">ard Plans produced and published </w:t>
            </w:r>
            <w:r w:rsidR="00321679" w:rsidRPr="00754BF3">
              <w:rPr>
                <w:rFonts w:cs="Arial"/>
                <w:sz w:val="22"/>
                <w:szCs w:val="22"/>
              </w:rPr>
              <w:t xml:space="preserve">- Borough-wide and local VCS organisations and groups representing communities with protected characteristics invited to contribute </w:t>
            </w:r>
            <w:r w:rsidR="00347E70" w:rsidRPr="00754BF3">
              <w:rPr>
                <w:rFonts w:cs="Arial"/>
                <w:sz w:val="22"/>
                <w:szCs w:val="22"/>
              </w:rPr>
              <w:t xml:space="preserve">the </w:t>
            </w:r>
            <w:r w:rsidR="00321679" w:rsidRPr="00754BF3">
              <w:rPr>
                <w:rFonts w:cs="Arial"/>
                <w:sz w:val="22"/>
                <w:szCs w:val="22"/>
              </w:rPr>
              <w:t>priorities.</w:t>
            </w:r>
            <w:r w:rsidR="008D5019" w:rsidRPr="00754BF3">
              <w:rPr>
                <w:rFonts w:cs="Arial"/>
                <w:sz w:val="22"/>
                <w:szCs w:val="22"/>
              </w:rPr>
              <w:t xml:space="preserve">  </w:t>
            </w:r>
            <w:r w:rsidR="00347E70" w:rsidRPr="00754BF3">
              <w:rPr>
                <w:rFonts w:cs="Arial"/>
                <w:sz w:val="22"/>
                <w:szCs w:val="22"/>
              </w:rPr>
              <w:t>Census data and other equalities data also used to inform the priorities</w:t>
            </w:r>
          </w:p>
          <w:p w14:paraId="42825F7E" w14:textId="77777777" w:rsidR="00411F3B" w:rsidRPr="00754BF3" w:rsidRDefault="009356DE" w:rsidP="00411F3B">
            <w:pPr>
              <w:pStyle w:val="ListParagraph"/>
              <w:numPr>
                <w:ilvl w:val="0"/>
                <w:numId w:val="21"/>
              </w:numPr>
              <w:rPr>
                <w:rStyle w:val="normaltextrun"/>
                <w:rFonts w:cs="Arial"/>
                <w:sz w:val="22"/>
                <w:szCs w:val="22"/>
              </w:rPr>
            </w:pPr>
            <w:r w:rsidRPr="00754BF3">
              <w:rPr>
                <w:rStyle w:val="normaltextrun"/>
                <w:rFonts w:cs="Arial"/>
                <w:sz w:val="22"/>
                <w:szCs w:val="22"/>
                <w:shd w:val="clear" w:color="auto" w:fill="FFFFFF" w:themeFill="background1"/>
              </w:rPr>
              <w:t>Evaluation of the Controlling Migration Fund Programme completed and submitted to the Department for Levelling Up, Housing and Communities end April 2022.  The programme delivered various interventions aimed at making a long-term positive impact on community cohesion with tangible improvements for individuals</w:t>
            </w:r>
          </w:p>
          <w:p w14:paraId="33CD2AFF" w14:textId="6005ADED" w:rsidR="002F3D6E" w:rsidRPr="00754BF3" w:rsidRDefault="00702B3F" w:rsidP="00E05B0A">
            <w:pPr>
              <w:pStyle w:val="ListParagraph"/>
              <w:numPr>
                <w:ilvl w:val="0"/>
                <w:numId w:val="21"/>
              </w:numPr>
              <w:rPr>
                <w:rFonts w:cs="Arial"/>
                <w:sz w:val="22"/>
                <w:szCs w:val="22"/>
              </w:rPr>
            </w:pPr>
            <w:r w:rsidRPr="00754BF3">
              <w:rPr>
                <w:rFonts w:eastAsiaTheme="minorHAnsi" w:cs="Arial"/>
                <w:sz w:val="22"/>
                <w:szCs w:val="22"/>
                <w:lang w:eastAsia="en-US"/>
              </w:rPr>
              <w:t>During July 2022 a range of cultural events took place across the town to celebrate the Women’s Euros, alongside the four matches and Women of the World Festival</w:t>
            </w:r>
            <w:r w:rsidR="00F0689C" w:rsidRPr="00754BF3">
              <w:rPr>
                <w:rFonts w:eastAsiaTheme="minorHAnsi" w:cs="Arial"/>
                <w:sz w:val="22"/>
                <w:szCs w:val="22"/>
                <w:lang w:eastAsia="en-US"/>
              </w:rPr>
              <w:t xml:space="preserve">. </w:t>
            </w:r>
            <w:r w:rsidR="00E05B0A" w:rsidRPr="00754BF3">
              <w:rPr>
                <w:rFonts w:eastAsiaTheme="minorHAnsi" w:cs="Arial"/>
                <w:sz w:val="22"/>
                <w:szCs w:val="22"/>
                <w:lang w:eastAsia="en-US"/>
              </w:rPr>
              <w:t xml:space="preserve">The </w:t>
            </w:r>
            <w:r w:rsidR="00267A51" w:rsidRPr="00754BF3">
              <w:rPr>
                <w:rFonts w:eastAsiaTheme="minorHAnsi" w:cs="Arial"/>
                <w:sz w:val="22"/>
                <w:szCs w:val="22"/>
                <w:lang w:eastAsia="en-US"/>
              </w:rPr>
              <w:t>W</w:t>
            </w:r>
            <w:r w:rsidR="0083328D" w:rsidRPr="00754BF3">
              <w:rPr>
                <w:rFonts w:eastAsiaTheme="minorHAnsi" w:cs="Arial"/>
                <w:sz w:val="22"/>
                <w:szCs w:val="22"/>
                <w:lang w:eastAsia="en-US"/>
              </w:rPr>
              <w:t>O</w:t>
            </w:r>
            <w:r w:rsidR="00267A51" w:rsidRPr="00754BF3">
              <w:rPr>
                <w:rFonts w:eastAsiaTheme="minorHAnsi" w:cs="Arial"/>
                <w:sz w:val="22"/>
                <w:szCs w:val="22"/>
                <w:lang w:eastAsia="en-US"/>
              </w:rPr>
              <w:t>W</w:t>
            </w:r>
            <w:r w:rsidR="00F0689C" w:rsidRPr="00754BF3">
              <w:rPr>
                <w:rFonts w:eastAsiaTheme="minorHAnsi" w:cs="Arial"/>
                <w:sz w:val="22"/>
                <w:szCs w:val="22"/>
                <w:lang w:eastAsia="en-US"/>
              </w:rPr>
              <w:t xml:space="preserve"> </w:t>
            </w:r>
            <w:r w:rsidR="00267A51" w:rsidRPr="00754BF3">
              <w:rPr>
                <w:rFonts w:eastAsiaTheme="minorHAnsi" w:cs="Arial"/>
                <w:sz w:val="22"/>
                <w:szCs w:val="22"/>
                <w:lang w:eastAsia="en-US"/>
              </w:rPr>
              <w:t>f</w:t>
            </w:r>
            <w:r w:rsidR="00411F3B" w:rsidRPr="00754BF3">
              <w:rPr>
                <w:rFonts w:eastAsiaTheme="minorHAnsi" w:cs="Arial"/>
                <w:sz w:val="22"/>
                <w:szCs w:val="22"/>
                <w:lang w:eastAsia="en-US"/>
              </w:rPr>
              <w:t>estival tackled subjects that matter</w:t>
            </w:r>
            <w:r w:rsidR="0083328D" w:rsidRPr="00754BF3">
              <w:rPr>
                <w:rFonts w:eastAsiaTheme="minorHAnsi" w:cs="Arial"/>
                <w:sz w:val="22"/>
                <w:szCs w:val="22"/>
                <w:lang w:eastAsia="en-US"/>
              </w:rPr>
              <w:t xml:space="preserve"> </w:t>
            </w:r>
            <w:r w:rsidR="00411F3B" w:rsidRPr="00754BF3">
              <w:rPr>
                <w:rFonts w:eastAsiaTheme="minorHAnsi" w:cs="Arial"/>
                <w:sz w:val="22"/>
                <w:szCs w:val="22"/>
                <w:lang w:eastAsia="en-US"/>
              </w:rPr>
              <w:t xml:space="preserve">most to women, girls and non-binary people, and </w:t>
            </w:r>
            <w:r w:rsidR="00E05B0A" w:rsidRPr="00754BF3">
              <w:rPr>
                <w:rFonts w:eastAsiaTheme="minorHAnsi" w:cs="Arial"/>
                <w:sz w:val="22"/>
                <w:szCs w:val="22"/>
                <w:lang w:eastAsia="en-US"/>
              </w:rPr>
              <w:t xml:space="preserve">was </w:t>
            </w:r>
            <w:r w:rsidR="00411F3B" w:rsidRPr="00754BF3">
              <w:rPr>
                <w:rFonts w:eastAsiaTheme="minorHAnsi" w:cs="Arial"/>
                <w:sz w:val="22"/>
                <w:szCs w:val="22"/>
                <w:lang w:eastAsia="en-US"/>
              </w:rPr>
              <w:t>open for everyone to</w:t>
            </w:r>
            <w:r w:rsidR="00E05B0A" w:rsidRPr="00754BF3">
              <w:rPr>
                <w:rFonts w:eastAsiaTheme="minorHAnsi" w:cs="Arial"/>
                <w:sz w:val="22"/>
                <w:szCs w:val="22"/>
                <w:lang w:eastAsia="en-US"/>
              </w:rPr>
              <w:t xml:space="preserve"> </w:t>
            </w:r>
            <w:r w:rsidR="00411F3B" w:rsidRPr="00754BF3">
              <w:rPr>
                <w:rFonts w:eastAsiaTheme="minorHAnsi" w:cs="Arial"/>
                <w:sz w:val="22"/>
                <w:szCs w:val="22"/>
                <w:lang w:eastAsia="en-US"/>
              </w:rPr>
              <w:t>attend.</w:t>
            </w:r>
            <w:r w:rsidR="0083328D" w:rsidRPr="00754BF3">
              <w:rPr>
                <w:rFonts w:eastAsiaTheme="minorHAnsi" w:cs="Arial"/>
                <w:sz w:val="22"/>
                <w:szCs w:val="22"/>
                <w:lang w:eastAsia="en-US"/>
              </w:rPr>
              <w:t xml:space="preserve">  The event also had a British Sign Language Interpreter for the talks</w:t>
            </w:r>
          </w:p>
          <w:p w14:paraId="249E77B8" w14:textId="77777777" w:rsidR="00F2297F" w:rsidRPr="00754BF3" w:rsidRDefault="002117F2" w:rsidP="00F2297F">
            <w:pPr>
              <w:pStyle w:val="ListParagraph"/>
              <w:numPr>
                <w:ilvl w:val="0"/>
                <w:numId w:val="21"/>
              </w:numPr>
              <w:rPr>
                <w:rFonts w:cs="Arial"/>
                <w:sz w:val="22"/>
                <w:szCs w:val="22"/>
              </w:rPr>
            </w:pPr>
            <w:r w:rsidRPr="00754BF3">
              <w:rPr>
                <w:rStyle w:val="normaltextrun"/>
                <w:rFonts w:cs="Arial"/>
                <w:sz w:val="22"/>
                <w:szCs w:val="22"/>
              </w:rPr>
              <w:t>Projects</w:t>
            </w:r>
            <w:r w:rsidR="002F3D6E" w:rsidRPr="00754BF3">
              <w:rPr>
                <w:rStyle w:val="normaltextrun"/>
                <w:rFonts w:cs="Arial"/>
                <w:sz w:val="22"/>
                <w:szCs w:val="22"/>
              </w:rPr>
              <w:t xml:space="preserve"> to </w:t>
            </w:r>
            <w:r w:rsidR="002F3D6E" w:rsidRPr="00754BF3">
              <w:rPr>
                <w:rFonts w:eastAsiaTheme="minorHAnsi" w:cs="Arial"/>
                <w:sz w:val="22"/>
                <w:szCs w:val="22"/>
                <w:lang w:eastAsia="en-US"/>
              </w:rPr>
              <w:t>reduce hate crime and improve community safety by tackling harmful narratives</w:t>
            </w:r>
            <w:r w:rsidR="00F1410C" w:rsidRPr="00754BF3">
              <w:rPr>
                <w:rFonts w:eastAsiaTheme="minorHAnsi" w:cs="Arial"/>
                <w:sz w:val="22"/>
                <w:szCs w:val="22"/>
                <w:lang w:eastAsia="en-US"/>
              </w:rPr>
              <w:t xml:space="preserve"> via </w:t>
            </w:r>
            <w:proofErr w:type="spellStart"/>
            <w:r w:rsidR="00F1410C" w:rsidRPr="00754BF3">
              <w:rPr>
                <w:rFonts w:eastAsiaTheme="minorHAnsi" w:cs="Arial"/>
                <w:sz w:val="22"/>
                <w:szCs w:val="22"/>
                <w:lang w:eastAsia="en-US"/>
              </w:rPr>
              <w:t>Remedi</w:t>
            </w:r>
            <w:proofErr w:type="spellEnd"/>
            <w:r w:rsidR="002F3D6E" w:rsidRPr="00754BF3">
              <w:rPr>
                <w:rFonts w:eastAsiaTheme="minorHAnsi" w:cs="Arial"/>
                <w:sz w:val="22"/>
                <w:szCs w:val="22"/>
                <w:lang w:eastAsia="en-US"/>
              </w:rPr>
              <w:t>, including</w:t>
            </w:r>
            <w:r w:rsidR="00F1410C" w:rsidRPr="00754BF3">
              <w:rPr>
                <w:rFonts w:eastAsiaTheme="minorHAnsi" w:cs="Arial"/>
                <w:sz w:val="22"/>
                <w:szCs w:val="22"/>
                <w:lang w:eastAsia="en-US"/>
              </w:rPr>
              <w:t xml:space="preserve"> ‘who is your neighbour’</w:t>
            </w:r>
            <w:r w:rsidR="00B71C25" w:rsidRPr="00754BF3">
              <w:rPr>
                <w:rFonts w:eastAsiaTheme="minorHAnsi" w:cs="Arial"/>
                <w:sz w:val="22"/>
                <w:szCs w:val="22"/>
                <w:lang w:eastAsia="en-US"/>
              </w:rPr>
              <w:t xml:space="preserve">, ‘Step Up, Beat Hate’, and </w:t>
            </w:r>
            <w:r w:rsidRPr="00754BF3">
              <w:rPr>
                <w:rFonts w:eastAsiaTheme="minorHAnsi" w:cs="Arial"/>
                <w:sz w:val="22"/>
                <w:szCs w:val="22"/>
                <w:lang w:eastAsia="en-US"/>
              </w:rPr>
              <w:t>restorative hate crime</w:t>
            </w:r>
          </w:p>
          <w:p w14:paraId="4414A7E5" w14:textId="726CE2E4" w:rsidR="009356DE" w:rsidRPr="00754BF3" w:rsidRDefault="00D57AF5" w:rsidP="00782E37">
            <w:pPr>
              <w:pStyle w:val="ListParagraph"/>
              <w:numPr>
                <w:ilvl w:val="0"/>
                <w:numId w:val="21"/>
              </w:numPr>
              <w:rPr>
                <w:rFonts w:cs="Arial"/>
                <w:sz w:val="22"/>
                <w:szCs w:val="22"/>
              </w:rPr>
            </w:pPr>
            <w:r w:rsidRPr="00754BF3">
              <w:rPr>
                <w:rFonts w:eastAsiaTheme="minorHAnsi" w:cs="Arial"/>
                <w:sz w:val="22"/>
                <w:szCs w:val="22"/>
                <w:lang w:eastAsia="en-US"/>
              </w:rPr>
              <w:t>Delivery of the first</w:t>
            </w:r>
            <w:r w:rsidR="00F2297F" w:rsidRPr="00754BF3">
              <w:rPr>
                <w:rFonts w:eastAsiaTheme="minorHAnsi" w:cs="Arial"/>
                <w:sz w:val="22"/>
                <w:szCs w:val="22"/>
                <w:lang w:eastAsia="en-US"/>
              </w:rPr>
              <w:t xml:space="preserve"> Towns and Villages Fund </w:t>
            </w:r>
            <w:r w:rsidRPr="00754BF3">
              <w:rPr>
                <w:rFonts w:eastAsiaTheme="minorHAnsi" w:cs="Arial"/>
                <w:sz w:val="22"/>
                <w:szCs w:val="22"/>
                <w:lang w:eastAsia="en-US"/>
              </w:rPr>
              <w:t xml:space="preserve">scheme, connecting two </w:t>
            </w:r>
            <w:r w:rsidR="00401F4D" w:rsidRPr="00754BF3">
              <w:rPr>
                <w:rFonts w:eastAsiaTheme="minorHAnsi" w:cs="Arial"/>
                <w:sz w:val="22"/>
                <w:szCs w:val="22"/>
                <w:lang w:eastAsia="en-US"/>
              </w:rPr>
              <w:t xml:space="preserve">well-used green spaces in Greasbrough </w:t>
            </w:r>
            <w:r w:rsidR="009F14F2" w:rsidRPr="00754BF3">
              <w:rPr>
                <w:rFonts w:eastAsiaTheme="minorHAnsi" w:cs="Arial"/>
                <w:sz w:val="22"/>
                <w:szCs w:val="22"/>
                <w:lang w:eastAsia="en-US"/>
              </w:rPr>
              <w:t>which included</w:t>
            </w:r>
            <w:r w:rsidR="00F2297F" w:rsidRPr="00754BF3">
              <w:rPr>
                <w:rFonts w:eastAsiaTheme="minorHAnsi" w:cs="Arial"/>
                <w:sz w:val="22"/>
                <w:szCs w:val="22"/>
                <w:lang w:eastAsia="en-US"/>
              </w:rPr>
              <w:t xml:space="preserve"> </w:t>
            </w:r>
            <w:r w:rsidR="009F14F2" w:rsidRPr="00754BF3">
              <w:rPr>
                <w:rFonts w:eastAsiaTheme="minorHAnsi" w:cs="Arial"/>
                <w:sz w:val="22"/>
                <w:szCs w:val="22"/>
                <w:lang w:eastAsia="en-US"/>
              </w:rPr>
              <w:t>widening footpaths to improve accessibility</w:t>
            </w:r>
            <w:r w:rsidR="00782E37" w:rsidRPr="00754BF3">
              <w:rPr>
                <w:rFonts w:eastAsiaTheme="minorHAnsi" w:cs="Arial"/>
                <w:sz w:val="22"/>
                <w:szCs w:val="22"/>
                <w:lang w:eastAsia="en-US"/>
              </w:rPr>
              <w:t>.</w:t>
            </w:r>
          </w:p>
          <w:p w14:paraId="5FFC0F4F" w14:textId="77777777" w:rsidR="00E7602A" w:rsidRPr="00782E37" w:rsidRDefault="00E7602A" w:rsidP="00E7602A">
            <w:pPr>
              <w:pStyle w:val="ListParagraph"/>
              <w:rPr>
                <w:rFonts w:cs="Arial"/>
                <w:color w:val="FF0000"/>
                <w:sz w:val="22"/>
                <w:szCs w:val="22"/>
              </w:rPr>
            </w:pPr>
          </w:p>
          <w:p w14:paraId="60CEFB36" w14:textId="77777777" w:rsidR="00017C02" w:rsidRPr="009356DE" w:rsidRDefault="00017C02" w:rsidP="00017C02">
            <w:pPr>
              <w:pStyle w:val="NoSpacing"/>
              <w:rPr>
                <w:rFonts w:ascii="Arial" w:hAnsi="Arial" w:cs="Arial"/>
                <w:b/>
                <w:bCs/>
              </w:rPr>
            </w:pPr>
            <w:r w:rsidRPr="009356DE">
              <w:rPr>
                <w:rFonts w:ascii="Arial" w:hAnsi="Arial" w:cs="Arial"/>
                <w:b/>
                <w:bCs/>
              </w:rPr>
              <w:t>People are safe, healthy and live well</w:t>
            </w:r>
          </w:p>
          <w:p w14:paraId="76630FCC" w14:textId="7E0E1D40" w:rsidR="00DB0F3C" w:rsidRPr="009356DE" w:rsidRDefault="00017C02" w:rsidP="009B2867">
            <w:pPr>
              <w:rPr>
                <w:rFonts w:cs="Arial"/>
                <w:sz w:val="22"/>
                <w:szCs w:val="22"/>
              </w:rPr>
            </w:pPr>
            <w:r w:rsidRPr="009356DE">
              <w:rPr>
                <w:rFonts w:cs="Arial"/>
                <w:sz w:val="22"/>
                <w:szCs w:val="22"/>
              </w:rPr>
              <w:t>Actions in this area are aimed at protecting everyone’s physical and mental health, while focusing on the most vulnerable.</w:t>
            </w:r>
            <w:r w:rsidR="00DD4963" w:rsidRPr="009356DE">
              <w:rPr>
                <w:rFonts w:cs="Arial"/>
                <w:sz w:val="22"/>
                <w:szCs w:val="22"/>
              </w:rPr>
              <w:t xml:space="preserve"> Within a</w:t>
            </w:r>
            <w:r w:rsidR="00470E96" w:rsidRPr="009356DE">
              <w:rPr>
                <w:rFonts w:cs="Arial"/>
                <w:sz w:val="22"/>
                <w:szCs w:val="22"/>
              </w:rPr>
              <w:t xml:space="preserve">ctions </w:t>
            </w:r>
            <w:r w:rsidR="00DD4963" w:rsidRPr="009356DE">
              <w:rPr>
                <w:rFonts w:cs="Arial"/>
                <w:sz w:val="22"/>
                <w:szCs w:val="22"/>
              </w:rPr>
              <w:t xml:space="preserve">to </w:t>
            </w:r>
            <w:r w:rsidR="00470E96" w:rsidRPr="009356DE">
              <w:rPr>
                <w:rFonts w:cs="Arial"/>
                <w:sz w:val="22"/>
                <w:szCs w:val="22"/>
              </w:rPr>
              <w:t>ensure that p</w:t>
            </w:r>
            <w:r w:rsidR="00893BE5" w:rsidRPr="009356DE">
              <w:rPr>
                <w:rFonts w:cs="Arial"/>
                <w:sz w:val="22"/>
                <w:szCs w:val="22"/>
              </w:rPr>
              <w:t>eople have good mental health and physical wellbeing</w:t>
            </w:r>
            <w:r w:rsidR="00DD4963" w:rsidRPr="009356DE">
              <w:rPr>
                <w:rFonts w:cs="Arial"/>
                <w:sz w:val="22"/>
                <w:szCs w:val="22"/>
              </w:rPr>
              <w:t xml:space="preserve">, programmes </w:t>
            </w:r>
            <w:r w:rsidR="00C2027C" w:rsidRPr="009356DE">
              <w:rPr>
                <w:rFonts w:cs="Arial"/>
                <w:sz w:val="22"/>
                <w:szCs w:val="22"/>
              </w:rPr>
              <w:t xml:space="preserve">to tackle loneliness and isolation will have particular benefits to older people and those </w:t>
            </w:r>
            <w:r w:rsidR="00014F5D" w:rsidRPr="009356DE">
              <w:rPr>
                <w:rFonts w:cs="Arial"/>
                <w:sz w:val="22"/>
                <w:szCs w:val="22"/>
              </w:rPr>
              <w:t xml:space="preserve">living </w:t>
            </w:r>
            <w:r w:rsidR="00C2027C" w:rsidRPr="009356DE">
              <w:rPr>
                <w:rFonts w:cs="Arial"/>
                <w:sz w:val="22"/>
                <w:szCs w:val="22"/>
              </w:rPr>
              <w:t xml:space="preserve">with </w:t>
            </w:r>
            <w:r w:rsidR="00470E96" w:rsidRPr="009356DE">
              <w:rPr>
                <w:rFonts w:cs="Arial"/>
                <w:sz w:val="22"/>
                <w:szCs w:val="22"/>
              </w:rPr>
              <w:t>disabilities.</w:t>
            </w:r>
            <w:r w:rsidR="00DD4963" w:rsidRPr="009356DE">
              <w:rPr>
                <w:rFonts w:cs="Arial"/>
                <w:sz w:val="22"/>
                <w:szCs w:val="22"/>
              </w:rPr>
              <w:t xml:space="preserve"> Within the priority for c</w:t>
            </w:r>
            <w:r w:rsidR="00893BE5" w:rsidRPr="009356DE">
              <w:rPr>
                <w:rFonts w:cs="Arial"/>
                <w:sz w:val="22"/>
                <w:szCs w:val="22"/>
              </w:rPr>
              <w:t>hildren, families and adults</w:t>
            </w:r>
            <w:r w:rsidR="00DD4963" w:rsidRPr="009356DE">
              <w:rPr>
                <w:rFonts w:cs="Arial"/>
                <w:sz w:val="22"/>
                <w:szCs w:val="22"/>
              </w:rPr>
              <w:t xml:space="preserve"> to</w:t>
            </w:r>
            <w:r w:rsidR="00893BE5" w:rsidRPr="009356DE">
              <w:rPr>
                <w:rFonts w:cs="Arial"/>
                <w:sz w:val="22"/>
                <w:szCs w:val="22"/>
              </w:rPr>
              <w:t xml:space="preserve"> feel empowered, safe and live independently for as long as possible</w:t>
            </w:r>
            <w:r w:rsidR="00DD4963" w:rsidRPr="009356DE">
              <w:rPr>
                <w:rFonts w:cs="Arial"/>
                <w:sz w:val="22"/>
                <w:szCs w:val="22"/>
              </w:rPr>
              <w:t>, actions focus on children in care, people with learning disabilities</w:t>
            </w:r>
            <w:r w:rsidR="00A86D62" w:rsidRPr="009356DE">
              <w:rPr>
                <w:rFonts w:cs="Arial"/>
                <w:sz w:val="22"/>
                <w:szCs w:val="22"/>
              </w:rPr>
              <w:t xml:space="preserve">, independent living </w:t>
            </w:r>
            <w:r w:rsidR="00D830EF" w:rsidRPr="009356DE">
              <w:rPr>
                <w:rFonts w:cs="Arial"/>
                <w:sz w:val="22"/>
                <w:szCs w:val="22"/>
              </w:rPr>
              <w:t>and adult social care ensure that the needs of these vulnerable groups are prioritised.</w:t>
            </w:r>
            <w:r w:rsidR="00E5451F" w:rsidRPr="009356DE">
              <w:rPr>
                <w:rFonts w:cs="Arial"/>
                <w:sz w:val="22"/>
                <w:szCs w:val="22"/>
              </w:rPr>
              <w:t xml:space="preserve"> </w:t>
            </w:r>
            <w:r w:rsidR="00EA6E70" w:rsidRPr="009356DE">
              <w:rPr>
                <w:rFonts w:cs="Arial"/>
                <w:sz w:val="22"/>
                <w:szCs w:val="22"/>
              </w:rPr>
              <w:t>Actions further include for everyone to have access to affordable, decent housing</w:t>
            </w:r>
            <w:r w:rsidR="00E25DCB" w:rsidRPr="009356DE">
              <w:rPr>
                <w:rFonts w:cs="Arial"/>
                <w:sz w:val="22"/>
                <w:szCs w:val="22"/>
              </w:rPr>
              <w:t>.</w:t>
            </w:r>
          </w:p>
          <w:p w14:paraId="3836429A" w14:textId="77777777" w:rsidR="00DB0F3C" w:rsidRPr="009356DE" w:rsidRDefault="00DB0F3C" w:rsidP="009B2867">
            <w:pPr>
              <w:rPr>
                <w:rFonts w:cs="Arial"/>
                <w:sz w:val="22"/>
                <w:szCs w:val="22"/>
              </w:rPr>
            </w:pPr>
          </w:p>
          <w:p w14:paraId="4A69BFCB" w14:textId="72220238" w:rsidR="00EA6E70" w:rsidRPr="009356DE" w:rsidRDefault="00EA6E70" w:rsidP="00EA6E70">
            <w:pPr>
              <w:rPr>
                <w:sz w:val="22"/>
                <w:szCs w:val="22"/>
              </w:rPr>
            </w:pPr>
            <w:r w:rsidRPr="009356DE">
              <w:rPr>
                <w:rFonts w:cs="Arial"/>
                <w:sz w:val="22"/>
                <w:szCs w:val="22"/>
              </w:rPr>
              <w:t xml:space="preserve">One specific action within this area focuses on addressing inequalities, ensuring nobody is left behind. This </w:t>
            </w:r>
            <w:r w:rsidRPr="009356DE">
              <w:rPr>
                <w:sz w:val="22"/>
                <w:szCs w:val="22"/>
              </w:rPr>
              <w:t>includes the confidence to understand inequalities, and actions in particular tackle financial exclusion, homelessness and domestic abuse.</w:t>
            </w:r>
          </w:p>
          <w:p w14:paraId="1DBC1C9A" w14:textId="77777777" w:rsidR="00EA6E70" w:rsidRPr="009356DE" w:rsidRDefault="00EA6E70" w:rsidP="00EA6E70">
            <w:pPr>
              <w:rPr>
                <w:rFonts w:cs="Arial"/>
                <w:sz w:val="22"/>
                <w:szCs w:val="22"/>
              </w:rPr>
            </w:pPr>
          </w:p>
          <w:p w14:paraId="4DCA1C78" w14:textId="270ED4D6" w:rsidR="00893BE5" w:rsidRDefault="00E25DCB" w:rsidP="009B2867">
            <w:pPr>
              <w:rPr>
                <w:rFonts w:cs="Arial"/>
                <w:sz w:val="22"/>
                <w:szCs w:val="22"/>
              </w:rPr>
            </w:pPr>
            <w:r w:rsidRPr="009356DE">
              <w:rPr>
                <w:rFonts w:cs="Arial"/>
                <w:sz w:val="22"/>
                <w:szCs w:val="22"/>
              </w:rPr>
              <w:lastRenderedPageBreak/>
              <w:t>Ongoing monitoring and improvement of these services contributing to this theme will be key, as the most vulnerable often face the most barriers. M</w:t>
            </w:r>
            <w:r w:rsidR="00E5451F" w:rsidRPr="009356DE">
              <w:rPr>
                <w:rFonts w:cs="Arial"/>
                <w:sz w:val="22"/>
                <w:szCs w:val="22"/>
              </w:rPr>
              <w:t>onitor</w:t>
            </w:r>
            <w:r w:rsidRPr="009356DE">
              <w:rPr>
                <w:rFonts w:cs="Arial"/>
                <w:sz w:val="22"/>
                <w:szCs w:val="22"/>
              </w:rPr>
              <w:t>ing</w:t>
            </w:r>
            <w:r w:rsidR="00E5451F" w:rsidRPr="009356DE">
              <w:rPr>
                <w:rFonts w:cs="Arial"/>
                <w:sz w:val="22"/>
                <w:szCs w:val="22"/>
              </w:rPr>
              <w:t xml:space="preserve"> </w:t>
            </w:r>
            <w:r w:rsidRPr="009356DE">
              <w:rPr>
                <w:rFonts w:cs="Arial"/>
                <w:sz w:val="22"/>
                <w:szCs w:val="22"/>
              </w:rPr>
              <w:t>will</w:t>
            </w:r>
            <w:r w:rsidR="00E5451F" w:rsidRPr="009356DE">
              <w:rPr>
                <w:rFonts w:cs="Arial"/>
                <w:sz w:val="22"/>
                <w:szCs w:val="22"/>
              </w:rPr>
              <w:t xml:space="preserve"> identify </w:t>
            </w:r>
            <w:r w:rsidR="00EA6E70" w:rsidRPr="009356DE">
              <w:rPr>
                <w:rFonts w:cs="Arial"/>
                <w:sz w:val="22"/>
                <w:szCs w:val="22"/>
              </w:rPr>
              <w:t xml:space="preserve">and address </w:t>
            </w:r>
            <w:r w:rsidR="00E5451F" w:rsidRPr="009356DE">
              <w:rPr>
                <w:rFonts w:cs="Arial"/>
                <w:sz w:val="22"/>
                <w:szCs w:val="22"/>
              </w:rPr>
              <w:t>gaps in provision</w:t>
            </w:r>
            <w:r w:rsidR="00DB0F3C" w:rsidRPr="009356DE">
              <w:rPr>
                <w:rFonts w:cs="Arial"/>
                <w:sz w:val="22"/>
                <w:szCs w:val="22"/>
              </w:rPr>
              <w:t xml:space="preserve">, </w:t>
            </w:r>
            <w:r w:rsidR="003B474A" w:rsidRPr="009356DE">
              <w:rPr>
                <w:rFonts w:cs="Arial"/>
                <w:sz w:val="22"/>
                <w:szCs w:val="22"/>
              </w:rPr>
              <w:t xml:space="preserve">and in particular </w:t>
            </w:r>
            <w:r w:rsidR="00E5451F" w:rsidRPr="009356DE">
              <w:rPr>
                <w:rFonts w:cs="Arial"/>
                <w:sz w:val="22"/>
                <w:szCs w:val="22"/>
              </w:rPr>
              <w:t>ensur</w:t>
            </w:r>
            <w:r w:rsidR="003B474A" w:rsidRPr="009356DE">
              <w:rPr>
                <w:rFonts w:cs="Arial"/>
                <w:sz w:val="22"/>
                <w:szCs w:val="22"/>
              </w:rPr>
              <w:t>e</w:t>
            </w:r>
            <w:r w:rsidR="00E5451F" w:rsidRPr="009356DE">
              <w:rPr>
                <w:rFonts w:cs="Arial"/>
                <w:sz w:val="22"/>
                <w:szCs w:val="22"/>
              </w:rPr>
              <w:t xml:space="preserve"> that individuals sharing several protected characteristics</w:t>
            </w:r>
            <w:r w:rsidR="003B474A" w:rsidRPr="009356DE">
              <w:rPr>
                <w:rFonts w:cs="Arial"/>
                <w:sz w:val="22"/>
                <w:szCs w:val="22"/>
              </w:rPr>
              <w:t xml:space="preserve">, </w:t>
            </w:r>
            <w:r w:rsidR="00E5451F" w:rsidRPr="009356DE">
              <w:rPr>
                <w:rFonts w:cs="Arial"/>
                <w:sz w:val="22"/>
                <w:szCs w:val="22"/>
              </w:rPr>
              <w:t>and thus potentially fac</w:t>
            </w:r>
            <w:r w:rsidRPr="009356DE">
              <w:rPr>
                <w:rFonts w:cs="Arial"/>
                <w:sz w:val="22"/>
                <w:szCs w:val="22"/>
              </w:rPr>
              <w:t>ing</w:t>
            </w:r>
            <w:r w:rsidR="00E5451F" w:rsidRPr="009356DE">
              <w:rPr>
                <w:rFonts w:cs="Arial"/>
                <w:sz w:val="22"/>
                <w:szCs w:val="22"/>
              </w:rPr>
              <w:t xml:space="preserve"> multiple barriers, can access the support they need. </w:t>
            </w:r>
          </w:p>
          <w:p w14:paraId="756460A3" w14:textId="77777777" w:rsidR="00DB557E" w:rsidRDefault="00DB557E" w:rsidP="009B2867">
            <w:pPr>
              <w:rPr>
                <w:rFonts w:cs="Arial"/>
                <w:sz w:val="22"/>
                <w:szCs w:val="22"/>
              </w:rPr>
            </w:pPr>
          </w:p>
          <w:p w14:paraId="4BE767F2" w14:textId="77777777" w:rsidR="00DB557E" w:rsidRPr="00754BF3" w:rsidRDefault="00DB557E" w:rsidP="00DB557E">
            <w:pPr>
              <w:rPr>
                <w:rFonts w:cs="Arial"/>
                <w:sz w:val="22"/>
                <w:szCs w:val="22"/>
              </w:rPr>
            </w:pPr>
            <w:r w:rsidRPr="00754BF3">
              <w:rPr>
                <w:rFonts w:cs="Arial"/>
                <w:sz w:val="22"/>
                <w:szCs w:val="22"/>
              </w:rPr>
              <w:t xml:space="preserve">Progress made which links to improving equality, diversity and inclusion outcomes include: </w:t>
            </w:r>
          </w:p>
          <w:p w14:paraId="6D114DED" w14:textId="77777777" w:rsidR="00DB557E" w:rsidRPr="00754BF3" w:rsidRDefault="00DB557E" w:rsidP="009B2867">
            <w:pPr>
              <w:rPr>
                <w:rFonts w:cs="Arial"/>
                <w:sz w:val="22"/>
                <w:szCs w:val="22"/>
              </w:rPr>
            </w:pPr>
          </w:p>
          <w:p w14:paraId="1349F919" w14:textId="6ADEE043" w:rsidR="00F0427C" w:rsidRPr="00754BF3" w:rsidRDefault="00F0427C" w:rsidP="00F0427C">
            <w:pPr>
              <w:pStyle w:val="ListParagraph"/>
              <w:numPr>
                <w:ilvl w:val="0"/>
                <w:numId w:val="26"/>
              </w:numPr>
              <w:autoSpaceDE w:val="0"/>
              <w:autoSpaceDN w:val="0"/>
              <w:adjustRightInd w:val="0"/>
              <w:rPr>
                <w:rFonts w:eastAsiaTheme="minorHAnsi" w:cs="Arial"/>
                <w:sz w:val="22"/>
                <w:szCs w:val="22"/>
                <w:lang w:eastAsia="en-US"/>
              </w:rPr>
            </w:pPr>
            <w:r w:rsidRPr="00754BF3">
              <w:rPr>
                <w:rFonts w:eastAsiaTheme="minorHAnsi" w:cs="Arial"/>
                <w:sz w:val="22"/>
                <w:szCs w:val="22"/>
                <w:lang w:eastAsia="en-US"/>
              </w:rPr>
              <w:t>Prevention and health inequalities strategy and action plan completed and agreed</w:t>
            </w:r>
          </w:p>
          <w:p w14:paraId="2CDF8DBA" w14:textId="7ABBD792" w:rsidR="00755172" w:rsidRPr="00754BF3" w:rsidRDefault="000D4750" w:rsidP="00755172">
            <w:pPr>
              <w:pStyle w:val="ListParagraph"/>
              <w:numPr>
                <w:ilvl w:val="0"/>
                <w:numId w:val="25"/>
              </w:numPr>
              <w:autoSpaceDE w:val="0"/>
              <w:autoSpaceDN w:val="0"/>
              <w:adjustRightInd w:val="0"/>
              <w:rPr>
                <w:rFonts w:eastAsiaTheme="minorHAnsi" w:cs="Arial"/>
                <w:sz w:val="22"/>
                <w:szCs w:val="22"/>
                <w:lang w:eastAsia="en-US"/>
              </w:rPr>
            </w:pPr>
            <w:r w:rsidRPr="00754BF3">
              <w:rPr>
                <w:rFonts w:eastAsiaTheme="minorHAnsi" w:cs="Arial"/>
                <w:sz w:val="22"/>
                <w:szCs w:val="22"/>
                <w:lang w:eastAsia="en-US"/>
              </w:rPr>
              <w:t>C</w:t>
            </w:r>
            <w:r w:rsidR="00EE528F" w:rsidRPr="00754BF3">
              <w:rPr>
                <w:rFonts w:eastAsiaTheme="minorHAnsi" w:cs="Arial"/>
                <w:sz w:val="22"/>
                <w:szCs w:val="22"/>
                <w:lang w:eastAsia="en-US"/>
              </w:rPr>
              <w:t>ultural programme for residents aged 55+ is in delivery and will run to September 2022</w:t>
            </w:r>
            <w:r w:rsidR="00755172" w:rsidRPr="00754BF3">
              <w:rPr>
                <w:rFonts w:eastAsiaTheme="minorHAnsi" w:cs="Arial"/>
                <w:sz w:val="22"/>
                <w:szCs w:val="22"/>
                <w:lang w:eastAsia="en-US"/>
              </w:rPr>
              <w:t>.  The programme has so far included a series of dementia events with Clifton Park Museum creating memory boxes and using digital technology to recreate memories, an ‘age positive’ positive photographic exhibition at Riverside Library, a series of performances relating to grief and loss, a new Care Home Choir, and the creation of a new circus</w:t>
            </w:r>
          </w:p>
          <w:p w14:paraId="1B05E12B" w14:textId="77777777" w:rsidR="006A72CC" w:rsidRPr="00754BF3" w:rsidRDefault="00755172" w:rsidP="006A72CC">
            <w:pPr>
              <w:pStyle w:val="ListParagraph"/>
              <w:autoSpaceDE w:val="0"/>
              <w:autoSpaceDN w:val="0"/>
              <w:adjustRightInd w:val="0"/>
              <w:rPr>
                <w:rFonts w:eastAsiaTheme="minorHAnsi" w:cs="Arial"/>
                <w:sz w:val="22"/>
                <w:szCs w:val="22"/>
                <w:lang w:eastAsia="en-US"/>
              </w:rPr>
            </w:pPr>
            <w:r w:rsidRPr="00754BF3">
              <w:rPr>
                <w:rFonts w:eastAsiaTheme="minorHAnsi" w:cs="Arial"/>
                <w:sz w:val="22"/>
                <w:szCs w:val="22"/>
                <w:lang w:eastAsia="en-US"/>
              </w:rPr>
              <w:t>school.</w:t>
            </w:r>
          </w:p>
          <w:p w14:paraId="4F8CA50E" w14:textId="667B487E" w:rsidR="000062E2" w:rsidRPr="00754BF3" w:rsidRDefault="000D4750" w:rsidP="000062E2">
            <w:pPr>
              <w:pStyle w:val="ListParagraph"/>
              <w:numPr>
                <w:ilvl w:val="0"/>
                <w:numId w:val="25"/>
              </w:numPr>
              <w:autoSpaceDE w:val="0"/>
              <w:autoSpaceDN w:val="0"/>
              <w:adjustRightInd w:val="0"/>
              <w:rPr>
                <w:rFonts w:eastAsiaTheme="minorHAnsi" w:cs="Arial"/>
                <w:sz w:val="22"/>
                <w:szCs w:val="22"/>
                <w:lang w:eastAsia="en-US"/>
              </w:rPr>
            </w:pPr>
            <w:r w:rsidRPr="00754BF3">
              <w:rPr>
                <w:rFonts w:eastAsiaTheme="minorHAnsi" w:cs="Arial"/>
                <w:sz w:val="22"/>
                <w:szCs w:val="22"/>
                <w:lang w:eastAsia="en-US"/>
              </w:rPr>
              <w:t>P</w:t>
            </w:r>
            <w:r w:rsidR="006A72CC" w:rsidRPr="00754BF3">
              <w:rPr>
                <w:rFonts w:eastAsiaTheme="minorHAnsi" w:cs="Arial"/>
                <w:sz w:val="22"/>
                <w:szCs w:val="22"/>
                <w:lang w:eastAsia="en-US"/>
              </w:rPr>
              <w:t xml:space="preserve">romoted bespoke promotional messages </w:t>
            </w:r>
            <w:r w:rsidRPr="00754BF3">
              <w:rPr>
                <w:rFonts w:eastAsiaTheme="minorHAnsi" w:cs="Arial"/>
                <w:sz w:val="22"/>
                <w:szCs w:val="22"/>
                <w:lang w:eastAsia="en-US"/>
              </w:rPr>
              <w:t xml:space="preserve">to </w:t>
            </w:r>
            <w:r w:rsidR="00BE5058" w:rsidRPr="00754BF3">
              <w:rPr>
                <w:rFonts w:eastAsiaTheme="minorHAnsi" w:cs="Arial"/>
                <w:sz w:val="22"/>
                <w:szCs w:val="22"/>
                <w:lang w:eastAsia="en-US"/>
              </w:rPr>
              <w:t xml:space="preserve">specific groups to </w:t>
            </w:r>
            <w:r w:rsidRPr="00754BF3">
              <w:rPr>
                <w:rFonts w:eastAsiaTheme="minorHAnsi" w:cs="Arial"/>
                <w:sz w:val="22"/>
                <w:szCs w:val="22"/>
                <w:lang w:eastAsia="en-US"/>
              </w:rPr>
              <w:t>encourage people to receive the Covid-19 vaccine</w:t>
            </w:r>
          </w:p>
          <w:p w14:paraId="346E0241" w14:textId="77777777" w:rsidR="0045570C" w:rsidRPr="00754BF3" w:rsidRDefault="000062E2" w:rsidP="0045570C">
            <w:pPr>
              <w:pStyle w:val="ListParagraph"/>
              <w:numPr>
                <w:ilvl w:val="0"/>
                <w:numId w:val="25"/>
              </w:numPr>
              <w:autoSpaceDE w:val="0"/>
              <w:autoSpaceDN w:val="0"/>
              <w:adjustRightInd w:val="0"/>
              <w:rPr>
                <w:rFonts w:eastAsiaTheme="minorHAnsi" w:cs="Arial"/>
                <w:sz w:val="22"/>
                <w:szCs w:val="22"/>
                <w:lang w:eastAsia="en-US"/>
              </w:rPr>
            </w:pPr>
            <w:r w:rsidRPr="00754BF3">
              <w:rPr>
                <w:rFonts w:eastAsiaTheme="minorHAnsi" w:cs="Arial"/>
                <w:sz w:val="22"/>
                <w:szCs w:val="22"/>
                <w:lang w:eastAsia="en-US"/>
              </w:rPr>
              <w:t>Consultation and engagement work is underway to improve services for people with learning disabilities and autism, including plans to develop its future supported accommodation offer</w:t>
            </w:r>
          </w:p>
          <w:p w14:paraId="74D4A062" w14:textId="63EFF8F3" w:rsidR="0045570C" w:rsidRPr="00754BF3" w:rsidRDefault="0045570C" w:rsidP="0045570C">
            <w:pPr>
              <w:pStyle w:val="ListParagraph"/>
              <w:numPr>
                <w:ilvl w:val="0"/>
                <w:numId w:val="25"/>
              </w:numPr>
              <w:autoSpaceDE w:val="0"/>
              <w:autoSpaceDN w:val="0"/>
              <w:adjustRightInd w:val="0"/>
              <w:rPr>
                <w:rFonts w:eastAsiaTheme="minorHAnsi" w:cs="Arial"/>
                <w:sz w:val="22"/>
                <w:szCs w:val="22"/>
                <w:lang w:eastAsia="en-US"/>
              </w:rPr>
            </w:pPr>
            <w:r w:rsidRPr="00754BF3">
              <w:rPr>
                <w:rFonts w:eastAsiaTheme="minorHAnsi" w:cs="Arial"/>
                <w:sz w:val="22"/>
                <w:szCs w:val="22"/>
                <w:lang w:eastAsia="en-US"/>
              </w:rPr>
              <w:t>The new Carers Strategy, “The Borough that Cares”, was launched in June 2022 to coincide</w:t>
            </w:r>
          </w:p>
          <w:p w14:paraId="69695F30" w14:textId="082E7898" w:rsidR="00DB18B7" w:rsidRPr="00754BF3" w:rsidRDefault="0045570C" w:rsidP="00DB18B7">
            <w:pPr>
              <w:pStyle w:val="ListParagraph"/>
              <w:autoSpaceDE w:val="0"/>
              <w:autoSpaceDN w:val="0"/>
              <w:adjustRightInd w:val="0"/>
              <w:rPr>
                <w:rFonts w:eastAsiaTheme="minorHAnsi" w:cs="Arial"/>
                <w:sz w:val="22"/>
                <w:szCs w:val="22"/>
                <w:lang w:eastAsia="en-US"/>
              </w:rPr>
            </w:pPr>
            <w:r w:rsidRPr="00754BF3">
              <w:rPr>
                <w:rFonts w:eastAsiaTheme="minorHAnsi" w:cs="Arial"/>
                <w:sz w:val="22"/>
                <w:szCs w:val="22"/>
                <w:lang w:eastAsia="en-US"/>
              </w:rPr>
              <w:t>with National Carers Week</w:t>
            </w:r>
          </w:p>
          <w:p w14:paraId="05F21091" w14:textId="13F6F98B" w:rsidR="00DB18B7" w:rsidRPr="00754BF3" w:rsidRDefault="00DB18B7" w:rsidP="00DB18B7">
            <w:pPr>
              <w:pStyle w:val="ListParagraph"/>
              <w:autoSpaceDE w:val="0"/>
              <w:autoSpaceDN w:val="0"/>
              <w:adjustRightInd w:val="0"/>
              <w:rPr>
                <w:rFonts w:eastAsiaTheme="minorHAnsi" w:cs="Arial"/>
                <w:sz w:val="22"/>
                <w:szCs w:val="22"/>
                <w:lang w:eastAsia="en-US"/>
              </w:rPr>
            </w:pPr>
            <w:r w:rsidRPr="00754BF3">
              <w:rPr>
                <w:rFonts w:eastAsiaTheme="minorHAnsi" w:cs="Arial"/>
                <w:sz w:val="22"/>
                <w:szCs w:val="22"/>
                <w:lang w:eastAsia="en-US"/>
              </w:rPr>
              <w:t>Work to address inequalities and ensure nobody is left behind includes - A review of Rother Card has been completed and proposals scheduled to go to Cabinet in</w:t>
            </w:r>
          </w:p>
          <w:p w14:paraId="680909B9" w14:textId="77777777" w:rsidR="00D945F4" w:rsidRPr="00754BF3" w:rsidRDefault="00DB18B7" w:rsidP="00D945F4">
            <w:pPr>
              <w:pStyle w:val="ListParagraph"/>
              <w:autoSpaceDE w:val="0"/>
              <w:autoSpaceDN w:val="0"/>
              <w:adjustRightInd w:val="0"/>
              <w:rPr>
                <w:rFonts w:eastAsiaTheme="minorHAnsi" w:cs="Arial"/>
                <w:sz w:val="22"/>
                <w:szCs w:val="22"/>
                <w:lang w:eastAsia="en-US"/>
              </w:rPr>
            </w:pPr>
            <w:r w:rsidRPr="00754BF3">
              <w:rPr>
                <w:rFonts w:eastAsiaTheme="minorHAnsi" w:cs="Arial"/>
                <w:sz w:val="22"/>
                <w:szCs w:val="22"/>
                <w:lang w:eastAsia="en-US"/>
              </w:rPr>
              <w:t>October 2022</w:t>
            </w:r>
          </w:p>
          <w:p w14:paraId="5AB90516" w14:textId="305FC9BF" w:rsidR="00D945F4" w:rsidRPr="00754BF3" w:rsidRDefault="00D945F4" w:rsidP="00D945F4">
            <w:pPr>
              <w:pStyle w:val="ListParagraph"/>
              <w:numPr>
                <w:ilvl w:val="0"/>
                <w:numId w:val="25"/>
              </w:numPr>
              <w:autoSpaceDE w:val="0"/>
              <w:autoSpaceDN w:val="0"/>
              <w:adjustRightInd w:val="0"/>
              <w:rPr>
                <w:rFonts w:eastAsiaTheme="minorHAnsi" w:cs="Arial"/>
                <w:sz w:val="22"/>
                <w:szCs w:val="22"/>
                <w:lang w:eastAsia="en-US"/>
              </w:rPr>
            </w:pPr>
            <w:r w:rsidRPr="00754BF3">
              <w:rPr>
                <w:rFonts w:eastAsiaTheme="minorHAnsi" w:cs="Arial"/>
                <w:sz w:val="22"/>
                <w:szCs w:val="22"/>
                <w:lang w:eastAsia="en-US"/>
              </w:rPr>
              <w:t xml:space="preserve">Housing Growth Programme continues to be delivered, which includes a range </w:t>
            </w:r>
            <w:r w:rsidR="004F54DA" w:rsidRPr="00754BF3">
              <w:rPr>
                <w:rFonts w:eastAsiaTheme="minorHAnsi" w:cs="Arial"/>
                <w:sz w:val="22"/>
                <w:szCs w:val="22"/>
                <w:lang w:eastAsia="en-US"/>
              </w:rPr>
              <w:t>of homes designed</w:t>
            </w:r>
            <w:r w:rsidRPr="00754BF3">
              <w:rPr>
                <w:rFonts w:eastAsiaTheme="minorHAnsi" w:cs="Arial"/>
                <w:sz w:val="22"/>
                <w:szCs w:val="22"/>
                <w:lang w:eastAsia="en-US"/>
              </w:rPr>
              <w:t xml:space="preserve"> in consideration of the needs of those with disabilities and/or in need of carer support</w:t>
            </w:r>
          </w:p>
          <w:p w14:paraId="3C8C835F" w14:textId="360BD513" w:rsidR="00AA199A" w:rsidRPr="00754BF3" w:rsidRDefault="00AA199A" w:rsidP="00D945F4">
            <w:pPr>
              <w:pStyle w:val="ListParagraph"/>
              <w:numPr>
                <w:ilvl w:val="0"/>
                <w:numId w:val="25"/>
              </w:numPr>
              <w:autoSpaceDE w:val="0"/>
              <w:autoSpaceDN w:val="0"/>
              <w:adjustRightInd w:val="0"/>
              <w:rPr>
                <w:rFonts w:eastAsiaTheme="minorHAnsi" w:cs="Arial"/>
                <w:sz w:val="22"/>
                <w:szCs w:val="22"/>
                <w:lang w:eastAsia="en-US"/>
              </w:rPr>
            </w:pPr>
            <w:r w:rsidRPr="00754BF3">
              <w:rPr>
                <w:rFonts w:eastAsiaTheme="minorHAnsi" w:cs="Arial"/>
                <w:sz w:val="22"/>
                <w:szCs w:val="22"/>
                <w:lang w:eastAsia="en-US"/>
              </w:rPr>
              <w:t xml:space="preserve">Free school meals and hardship grants </w:t>
            </w:r>
            <w:r w:rsidR="00CF20FC" w:rsidRPr="00754BF3">
              <w:rPr>
                <w:rFonts w:eastAsiaTheme="minorHAnsi" w:cs="Arial"/>
                <w:sz w:val="22"/>
                <w:szCs w:val="22"/>
                <w:lang w:eastAsia="en-US"/>
              </w:rPr>
              <w:t xml:space="preserve">provided to those eligible.  </w:t>
            </w:r>
          </w:p>
          <w:p w14:paraId="7F07E9E3" w14:textId="6DA499A1" w:rsidR="001E5ABA" w:rsidRPr="004F54DA" w:rsidRDefault="001E5ABA" w:rsidP="009B2867">
            <w:pPr>
              <w:rPr>
                <w:rFonts w:cs="Arial"/>
                <w:color w:val="FF0000"/>
                <w:sz w:val="22"/>
                <w:szCs w:val="22"/>
              </w:rPr>
            </w:pPr>
          </w:p>
          <w:p w14:paraId="5EA6B28B" w14:textId="2697CC82" w:rsidR="001E5ABA" w:rsidRPr="009356DE" w:rsidRDefault="0028512E" w:rsidP="009B2867">
            <w:pPr>
              <w:rPr>
                <w:rFonts w:cs="Arial"/>
                <w:b/>
                <w:bCs/>
                <w:sz w:val="22"/>
                <w:szCs w:val="22"/>
              </w:rPr>
            </w:pPr>
            <w:r w:rsidRPr="009356DE">
              <w:rPr>
                <w:rFonts w:cs="Arial"/>
                <w:b/>
                <w:bCs/>
                <w:sz w:val="22"/>
                <w:szCs w:val="22"/>
              </w:rPr>
              <w:t>Every child able to</w:t>
            </w:r>
            <w:r w:rsidR="001E5ABA" w:rsidRPr="009356DE">
              <w:rPr>
                <w:rFonts w:cs="Arial"/>
                <w:b/>
                <w:bCs/>
                <w:sz w:val="22"/>
                <w:szCs w:val="22"/>
              </w:rPr>
              <w:t xml:space="preserve"> fulfil their potential</w:t>
            </w:r>
          </w:p>
          <w:p w14:paraId="4C328B3A" w14:textId="77777777" w:rsidR="00A80075" w:rsidRPr="009356DE" w:rsidRDefault="00A80075" w:rsidP="00116642">
            <w:pPr>
              <w:rPr>
                <w:rFonts w:cs="Arial"/>
                <w:b/>
                <w:bCs/>
                <w:sz w:val="22"/>
                <w:szCs w:val="22"/>
              </w:rPr>
            </w:pPr>
          </w:p>
          <w:p w14:paraId="34FD1896" w14:textId="2B6F0343" w:rsidR="00116642" w:rsidRPr="009356DE" w:rsidRDefault="00373BE2" w:rsidP="009B2867">
            <w:pPr>
              <w:rPr>
                <w:rFonts w:cs="Arial"/>
                <w:sz w:val="22"/>
                <w:szCs w:val="22"/>
              </w:rPr>
            </w:pPr>
            <w:r w:rsidRPr="009356DE">
              <w:rPr>
                <w:rFonts w:cs="Arial"/>
                <w:sz w:val="22"/>
                <w:szCs w:val="22"/>
              </w:rPr>
              <w:t>Actions under this theme are aimed at children having the best start in life, children and young people having a voice and feeling listened to, young people empowered to succeed and achieve their aspirations, and children and young people having fun things to do and safe places to go. Activities in the early years aim to address educational inequalities, collaborative working with schools to give children the opportunity to fulfil their potential, regardless of ability, including vulnerable and disadvantaged children, and reconnect those disengaged from education to opportunities and training.</w:t>
            </w:r>
          </w:p>
          <w:p w14:paraId="2D0DCC60" w14:textId="2820343F" w:rsidR="00DE4D91" w:rsidRPr="009356DE" w:rsidRDefault="00DE4D91" w:rsidP="009B2867">
            <w:pPr>
              <w:rPr>
                <w:rFonts w:cs="Arial"/>
                <w:sz w:val="22"/>
                <w:szCs w:val="22"/>
              </w:rPr>
            </w:pPr>
          </w:p>
          <w:p w14:paraId="76810BA8" w14:textId="5D8CAD92" w:rsidR="00DE4D91" w:rsidRDefault="00DE4D91" w:rsidP="009B2867">
            <w:pPr>
              <w:rPr>
                <w:rFonts w:cs="Arial"/>
                <w:sz w:val="22"/>
                <w:szCs w:val="22"/>
              </w:rPr>
            </w:pPr>
            <w:r w:rsidRPr="009356DE">
              <w:rPr>
                <w:rFonts w:cs="Arial"/>
                <w:sz w:val="22"/>
                <w:szCs w:val="22"/>
              </w:rPr>
              <w:t>Services contributing to this theme, again, will carry out equality analyses where appropriate and monitor equality data.</w:t>
            </w:r>
          </w:p>
          <w:p w14:paraId="3EA56019" w14:textId="77777777" w:rsidR="00DB557E" w:rsidRDefault="00DB557E" w:rsidP="009B2867">
            <w:pPr>
              <w:rPr>
                <w:rFonts w:cs="Arial"/>
                <w:sz w:val="22"/>
                <w:szCs w:val="22"/>
              </w:rPr>
            </w:pPr>
          </w:p>
          <w:p w14:paraId="2AF06E8F" w14:textId="77777777" w:rsidR="00DB557E" w:rsidRPr="00754BF3" w:rsidRDefault="00DB557E" w:rsidP="00DB557E">
            <w:pPr>
              <w:rPr>
                <w:rFonts w:cs="Arial"/>
                <w:sz w:val="22"/>
                <w:szCs w:val="22"/>
              </w:rPr>
            </w:pPr>
            <w:r w:rsidRPr="00754BF3">
              <w:rPr>
                <w:rFonts w:cs="Arial"/>
                <w:sz w:val="22"/>
                <w:szCs w:val="22"/>
              </w:rPr>
              <w:t xml:space="preserve">Progress made which links to improving equality, diversity and inclusion outcomes include: </w:t>
            </w:r>
          </w:p>
          <w:p w14:paraId="26834FB5" w14:textId="77777777" w:rsidR="007B3874" w:rsidRPr="00754BF3" w:rsidRDefault="007B3874" w:rsidP="00DB557E">
            <w:pPr>
              <w:rPr>
                <w:rFonts w:cs="Arial"/>
                <w:sz w:val="22"/>
                <w:szCs w:val="22"/>
              </w:rPr>
            </w:pPr>
          </w:p>
          <w:p w14:paraId="18030AA6" w14:textId="77777777" w:rsidR="00317B01" w:rsidRPr="00754BF3" w:rsidRDefault="007354BB" w:rsidP="00317B01">
            <w:pPr>
              <w:pStyle w:val="ListParagraph"/>
              <w:numPr>
                <w:ilvl w:val="0"/>
                <w:numId w:val="28"/>
              </w:numPr>
              <w:autoSpaceDE w:val="0"/>
              <w:autoSpaceDN w:val="0"/>
              <w:adjustRightInd w:val="0"/>
              <w:rPr>
                <w:rFonts w:eastAsiaTheme="minorHAnsi" w:cs="Arial"/>
                <w:sz w:val="22"/>
                <w:szCs w:val="22"/>
                <w:lang w:eastAsia="en-US"/>
              </w:rPr>
            </w:pPr>
            <w:r w:rsidRPr="00754BF3">
              <w:rPr>
                <w:rFonts w:eastAsiaTheme="minorHAnsi" w:cs="Arial"/>
                <w:sz w:val="22"/>
                <w:szCs w:val="22"/>
                <w:lang w:eastAsia="en-US"/>
              </w:rPr>
              <w:t xml:space="preserve">Online mental health service </w:t>
            </w:r>
            <w:proofErr w:type="spellStart"/>
            <w:r w:rsidRPr="00754BF3">
              <w:rPr>
                <w:rFonts w:eastAsiaTheme="minorHAnsi" w:cs="Arial"/>
                <w:sz w:val="22"/>
                <w:szCs w:val="22"/>
                <w:lang w:eastAsia="en-US"/>
              </w:rPr>
              <w:t>Kooth</w:t>
            </w:r>
            <w:proofErr w:type="spellEnd"/>
            <w:r w:rsidRPr="00754BF3">
              <w:rPr>
                <w:rFonts w:eastAsiaTheme="minorHAnsi" w:cs="Arial"/>
                <w:sz w:val="22"/>
                <w:szCs w:val="22"/>
                <w:lang w:eastAsia="en-US"/>
              </w:rPr>
              <w:t xml:space="preserve"> has been available to all children and young people aged 11-25 in Rotherham since last November. The response to the service has been positive and, between April to June 2022, 744 young people logged in to access support 4,361 times</w:t>
            </w:r>
          </w:p>
          <w:p w14:paraId="762DC68D" w14:textId="6448FDAC" w:rsidR="004C7CC2" w:rsidRPr="00754BF3" w:rsidRDefault="00317B01" w:rsidP="004C7CC2">
            <w:pPr>
              <w:pStyle w:val="ListParagraph"/>
              <w:numPr>
                <w:ilvl w:val="0"/>
                <w:numId w:val="28"/>
              </w:numPr>
              <w:autoSpaceDE w:val="0"/>
              <w:autoSpaceDN w:val="0"/>
              <w:adjustRightInd w:val="0"/>
              <w:rPr>
                <w:rFonts w:eastAsiaTheme="minorHAnsi" w:cs="Arial"/>
                <w:sz w:val="22"/>
                <w:szCs w:val="22"/>
                <w:lang w:eastAsia="en-US"/>
              </w:rPr>
            </w:pPr>
            <w:r w:rsidRPr="00754BF3">
              <w:rPr>
                <w:rFonts w:eastAsiaTheme="minorHAnsi" w:cs="Arial"/>
                <w:sz w:val="22"/>
                <w:szCs w:val="22"/>
                <w:lang w:eastAsia="en-US"/>
              </w:rPr>
              <w:t>Disadvantaged Pupils Making the Difference project continues with 10 targeted schools</w:t>
            </w:r>
          </w:p>
          <w:p w14:paraId="43A5394F" w14:textId="2E8120C4" w:rsidR="00A30694" w:rsidRPr="00754BF3" w:rsidRDefault="008F79A9" w:rsidP="00A30694">
            <w:pPr>
              <w:pStyle w:val="ListParagraph"/>
              <w:numPr>
                <w:ilvl w:val="0"/>
                <w:numId w:val="28"/>
              </w:numPr>
              <w:autoSpaceDE w:val="0"/>
              <w:autoSpaceDN w:val="0"/>
              <w:adjustRightInd w:val="0"/>
              <w:rPr>
                <w:rFonts w:eastAsiaTheme="minorHAnsi" w:cs="Arial"/>
                <w:sz w:val="22"/>
                <w:szCs w:val="22"/>
                <w:lang w:eastAsia="en-US"/>
              </w:rPr>
            </w:pPr>
            <w:r w:rsidRPr="00754BF3">
              <w:rPr>
                <w:rFonts w:eastAsiaTheme="minorHAnsi" w:cs="Arial"/>
                <w:sz w:val="22"/>
                <w:szCs w:val="22"/>
                <w:lang w:eastAsia="en-US"/>
              </w:rPr>
              <w:t>Inclusion Pathway is fully implemented</w:t>
            </w:r>
            <w:r w:rsidR="00036B58" w:rsidRPr="00754BF3">
              <w:rPr>
                <w:rFonts w:eastAsiaTheme="minorHAnsi" w:cs="Arial"/>
                <w:sz w:val="22"/>
                <w:szCs w:val="22"/>
                <w:lang w:eastAsia="en-US"/>
              </w:rPr>
              <w:t xml:space="preserve"> to </w:t>
            </w:r>
            <w:r w:rsidR="004C7CC2" w:rsidRPr="00754BF3">
              <w:rPr>
                <w:rFonts w:eastAsiaTheme="minorHAnsi" w:cs="Arial"/>
                <w:sz w:val="22"/>
                <w:szCs w:val="22"/>
                <w:lang w:eastAsia="en-US"/>
              </w:rPr>
              <w:t>support pupils’ mental health and well-being</w:t>
            </w:r>
            <w:r w:rsidR="00A30694" w:rsidRPr="00754BF3">
              <w:rPr>
                <w:rFonts w:eastAsiaTheme="minorHAnsi" w:cs="Arial"/>
                <w:sz w:val="22"/>
                <w:szCs w:val="22"/>
                <w:lang w:eastAsia="en-US"/>
              </w:rPr>
              <w:t xml:space="preserve">, </w:t>
            </w:r>
            <w:r w:rsidR="004C7CC2" w:rsidRPr="00754BF3">
              <w:rPr>
                <w:rFonts w:eastAsiaTheme="minorHAnsi" w:cs="Arial"/>
                <w:sz w:val="22"/>
                <w:szCs w:val="22"/>
                <w:lang w:eastAsia="en-US"/>
              </w:rPr>
              <w:t>increas</w:t>
            </w:r>
            <w:r w:rsidR="00036B58" w:rsidRPr="00754BF3">
              <w:rPr>
                <w:rFonts w:eastAsiaTheme="minorHAnsi" w:cs="Arial"/>
                <w:sz w:val="22"/>
                <w:szCs w:val="22"/>
                <w:lang w:eastAsia="en-US"/>
              </w:rPr>
              <w:t>e</w:t>
            </w:r>
            <w:r w:rsidR="004C7CC2" w:rsidRPr="00754BF3">
              <w:rPr>
                <w:rFonts w:eastAsiaTheme="minorHAnsi" w:cs="Arial"/>
                <w:sz w:val="22"/>
                <w:szCs w:val="22"/>
                <w:lang w:eastAsia="en-US"/>
              </w:rPr>
              <w:t xml:space="preserve"> </w:t>
            </w:r>
            <w:r w:rsidR="00036B58" w:rsidRPr="00754BF3">
              <w:rPr>
                <w:rFonts w:eastAsiaTheme="minorHAnsi" w:cs="Arial"/>
                <w:sz w:val="22"/>
                <w:szCs w:val="22"/>
                <w:lang w:eastAsia="en-US"/>
              </w:rPr>
              <w:t>attendance,</w:t>
            </w:r>
            <w:r w:rsidR="004C7CC2" w:rsidRPr="00754BF3">
              <w:rPr>
                <w:rFonts w:eastAsiaTheme="minorHAnsi" w:cs="Arial"/>
                <w:sz w:val="22"/>
                <w:szCs w:val="22"/>
                <w:lang w:eastAsia="en-US"/>
              </w:rPr>
              <w:t xml:space="preserve"> </w:t>
            </w:r>
            <w:r w:rsidR="00A30694" w:rsidRPr="00754BF3">
              <w:rPr>
                <w:rFonts w:eastAsiaTheme="minorHAnsi" w:cs="Arial"/>
                <w:sz w:val="22"/>
                <w:szCs w:val="22"/>
                <w:lang w:eastAsia="en-US"/>
              </w:rPr>
              <w:t>and reduc</w:t>
            </w:r>
            <w:r w:rsidR="00036B58" w:rsidRPr="00754BF3">
              <w:rPr>
                <w:rFonts w:eastAsiaTheme="minorHAnsi" w:cs="Arial"/>
                <w:sz w:val="22"/>
                <w:szCs w:val="22"/>
                <w:lang w:eastAsia="en-US"/>
              </w:rPr>
              <w:t>e</w:t>
            </w:r>
            <w:r w:rsidR="00A30694" w:rsidRPr="00754BF3">
              <w:rPr>
                <w:rFonts w:eastAsiaTheme="minorHAnsi" w:cs="Arial"/>
                <w:sz w:val="22"/>
                <w:szCs w:val="22"/>
                <w:lang w:eastAsia="en-US"/>
              </w:rPr>
              <w:t xml:space="preserve"> </w:t>
            </w:r>
            <w:r w:rsidR="004C7CC2" w:rsidRPr="00754BF3">
              <w:rPr>
                <w:rFonts w:eastAsiaTheme="minorHAnsi" w:cs="Arial"/>
                <w:sz w:val="22"/>
                <w:szCs w:val="22"/>
                <w:lang w:eastAsia="en-US"/>
              </w:rPr>
              <w:t>suspensions and permanent exclusion</w:t>
            </w:r>
            <w:r w:rsidR="00036B58" w:rsidRPr="00754BF3">
              <w:rPr>
                <w:rFonts w:eastAsiaTheme="minorHAnsi" w:cs="Arial"/>
                <w:sz w:val="22"/>
                <w:szCs w:val="22"/>
                <w:lang w:eastAsia="en-US"/>
              </w:rPr>
              <w:t>s</w:t>
            </w:r>
          </w:p>
          <w:p w14:paraId="466EA623" w14:textId="03894192" w:rsidR="00B85246" w:rsidRPr="00754BF3" w:rsidRDefault="000B0C8B" w:rsidP="00A30694">
            <w:pPr>
              <w:pStyle w:val="ListParagraph"/>
              <w:numPr>
                <w:ilvl w:val="0"/>
                <w:numId w:val="28"/>
              </w:numPr>
              <w:autoSpaceDE w:val="0"/>
              <w:autoSpaceDN w:val="0"/>
              <w:adjustRightInd w:val="0"/>
              <w:rPr>
                <w:rFonts w:eastAsiaTheme="minorHAnsi" w:cs="Arial"/>
                <w:sz w:val="22"/>
                <w:szCs w:val="22"/>
                <w:lang w:eastAsia="en-US"/>
              </w:rPr>
            </w:pPr>
            <w:r w:rsidRPr="00754BF3">
              <w:rPr>
                <w:rFonts w:eastAsiaTheme="minorHAnsi" w:cs="Arial"/>
                <w:sz w:val="22"/>
                <w:szCs w:val="22"/>
                <w:lang w:eastAsia="en-US"/>
              </w:rPr>
              <w:t>Universal training on early reading offered to all schools, with reading fluency project accessed by 29 schools and 225 pupils</w:t>
            </w:r>
          </w:p>
          <w:p w14:paraId="6916D76B" w14:textId="75C0502A" w:rsidR="00B85246" w:rsidRPr="00754BF3" w:rsidRDefault="00B85246" w:rsidP="00B85246">
            <w:pPr>
              <w:pStyle w:val="ListParagraph"/>
              <w:numPr>
                <w:ilvl w:val="0"/>
                <w:numId w:val="28"/>
              </w:numPr>
              <w:autoSpaceDE w:val="0"/>
              <w:autoSpaceDN w:val="0"/>
              <w:adjustRightInd w:val="0"/>
              <w:rPr>
                <w:rFonts w:eastAsiaTheme="minorHAnsi" w:cs="Arial"/>
                <w:sz w:val="22"/>
                <w:szCs w:val="22"/>
                <w:lang w:eastAsia="en-US"/>
              </w:rPr>
            </w:pPr>
            <w:r w:rsidRPr="00754BF3">
              <w:rPr>
                <w:rFonts w:eastAsiaTheme="minorHAnsi" w:cs="Arial"/>
                <w:sz w:val="22"/>
                <w:szCs w:val="22"/>
                <w:lang w:eastAsia="en-US"/>
              </w:rPr>
              <w:lastRenderedPageBreak/>
              <w:t xml:space="preserve">Children’s Capital of Culture launched in February 2022 with a high-profile Festival and a new exhibition and a wide range of </w:t>
            </w:r>
            <w:r w:rsidR="00B110DA" w:rsidRPr="00754BF3">
              <w:rPr>
                <w:rFonts w:eastAsiaTheme="minorHAnsi" w:cs="Arial"/>
                <w:sz w:val="22"/>
                <w:szCs w:val="22"/>
                <w:lang w:eastAsia="en-US"/>
              </w:rPr>
              <w:t xml:space="preserve">free </w:t>
            </w:r>
            <w:r w:rsidRPr="00754BF3">
              <w:rPr>
                <w:rFonts w:eastAsiaTheme="minorHAnsi" w:cs="Arial"/>
                <w:sz w:val="22"/>
                <w:szCs w:val="22"/>
                <w:lang w:eastAsia="en-US"/>
              </w:rPr>
              <w:t>activities, all of which were designed and delivered in partnership with young people</w:t>
            </w:r>
            <w:r w:rsidR="00A30694" w:rsidRPr="00754BF3">
              <w:rPr>
                <w:rFonts w:eastAsiaTheme="minorHAnsi" w:cs="Arial"/>
                <w:sz w:val="22"/>
                <w:szCs w:val="22"/>
                <w:lang w:eastAsia="en-US"/>
              </w:rPr>
              <w:t>.</w:t>
            </w:r>
          </w:p>
          <w:p w14:paraId="78EB9320" w14:textId="007831B5" w:rsidR="00150BB5" w:rsidRPr="00754BF3" w:rsidRDefault="00150BB5" w:rsidP="009B2867">
            <w:pPr>
              <w:rPr>
                <w:rFonts w:cs="Arial"/>
                <w:b/>
                <w:bCs/>
                <w:sz w:val="22"/>
                <w:szCs w:val="22"/>
              </w:rPr>
            </w:pPr>
          </w:p>
          <w:p w14:paraId="1E17A2A1" w14:textId="623BF3CE" w:rsidR="00150BB5" w:rsidRPr="009356DE" w:rsidRDefault="0028512E" w:rsidP="009B2867">
            <w:pPr>
              <w:rPr>
                <w:rFonts w:cs="Arial"/>
                <w:b/>
                <w:bCs/>
                <w:sz w:val="22"/>
                <w:szCs w:val="22"/>
              </w:rPr>
            </w:pPr>
            <w:r w:rsidRPr="009356DE">
              <w:rPr>
                <w:rFonts w:cs="Arial"/>
                <w:b/>
                <w:bCs/>
                <w:sz w:val="22"/>
                <w:szCs w:val="22"/>
              </w:rPr>
              <w:t>Expanding</w:t>
            </w:r>
            <w:r w:rsidR="00150BB5" w:rsidRPr="009356DE">
              <w:rPr>
                <w:rFonts w:cs="Arial"/>
                <w:b/>
                <w:bCs/>
                <w:sz w:val="22"/>
                <w:szCs w:val="22"/>
              </w:rPr>
              <w:t xml:space="preserve"> economic o</w:t>
            </w:r>
            <w:r w:rsidRPr="009356DE">
              <w:rPr>
                <w:rFonts w:cs="Arial"/>
                <w:b/>
                <w:bCs/>
                <w:sz w:val="22"/>
                <w:szCs w:val="22"/>
              </w:rPr>
              <w:t xml:space="preserve">pportunity </w:t>
            </w:r>
          </w:p>
          <w:p w14:paraId="6397D0F4" w14:textId="5237FC5A" w:rsidR="00150BB5" w:rsidRPr="009356DE" w:rsidRDefault="00150BB5" w:rsidP="009B2867">
            <w:pPr>
              <w:rPr>
                <w:rFonts w:cs="Arial"/>
                <w:b/>
                <w:bCs/>
                <w:sz w:val="22"/>
                <w:szCs w:val="22"/>
              </w:rPr>
            </w:pPr>
          </w:p>
          <w:p w14:paraId="6D8F2571" w14:textId="5635EDBA" w:rsidR="00785D83" w:rsidRPr="009356DE" w:rsidRDefault="00150BB5" w:rsidP="009B2867">
            <w:pPr>
              <w:rPr>
                <w:rFonts w:cs="Arial"/>
                <w:sz w:val="22"/>
                <w:szCs w:val="22"/>
              </w:rPr>
            </w:pPr>
            <w:r w:rsidRPr="009356DE">
              <w:rPr>
                <w:rFonts w:cs="Arial"/>
                <w:sz w:val="22"/>
                <w:szCs w:val="22"/>
              </w:rPr>
              <w:t xml:space="preserve">Actions </w:t>
            </w:r>
            <w:r w:rsidR="00785D83" w:rsidRPr="009356DE">
              <w:rPr>
                <w:rFonts w:cs="Arial"/>
                <w:sz w:val="22"/>
                <w:szCs w:val="22"/>
              </w:rPr>
              <w:t>under</w:t>
            </w:r>
            <w:r w:rsidRPr="009356DE">
              <w:rPr>
                <w:rFonts w:cs="Arial"/>
                <w:sz w:val="22"/>
                <w:szCs w:val="22"/>
              </w:rPr>
              <w:t xml:space="preserve"> this theme include a growing economy that provides decent jobs and chances to progress, </w:t>
            </w:r>
            <w:r w:rsidRPr="009356DE">
              <w:rPr>
                <w:sz w:val="22"/>
                <w:szCs w:val="22"/>
              </w:rPr>
              <w:t>p</w:t>
            </w:r>
            <w:r w:rsidRPr="009356DE">
              <w:rPr>
                <w:rFonts w:cs="Arial"/>
                <w:sz w:val="22"/>
                <w:szCs w:val="22"/>
              </w:rPr>
              <w:t xml:space="preserve">laces rejuvenated by regeneration that brings investment and opportunity, </w:t>
            </w:r>
            <w:r w:rsidR="00D44581" w:rsidRPr="009356DE">
              <w:rPr>
                <w:rFonts w:cs="Arial"/>
                <w:sz w:val="22"/>
                <w:szCs w:val="22"/>
              </w:rPr>
              <w:t>p</w:t>
            </w:r>
            <w:r w:rsidRPr="009356DE">
              <w:rPr>
                <w:rFonts w:cs="Arial"/>
                <w:sz w:val="22"/>
                <w:szCs w:val="22"/>
              </w:rPr>
              <w:t xml:space="preserve">eople have opportunities to learn, develop skills and fulfil their potential, working with partners and suppliers to create more local jobs, apprenticeships, paid at the living wage or above, </w:t>
            </w:r>
            <w:r w:rsidRPr="009356DE">
              <w:rPr>
                <w:sz w:val="22"/>
                <w:szCs w:val="22"/>
              </w:rPr>
              <w:t>s</w:t>
            </w:r>
            <w:r w:rsidRPr="009356DE">
              <w:rPr>
                <w:rFonts w:cs="Arial"/>
                <w:sz w:val="22"/>
                <w:szCs w:val="22"/>
              </w:rPr>
              <w:t xml:space="preserve">trengthened digital infrastructure and skills which enable access for all. </w:t>
            </w:r>
            <w:r w:rsidR="00785D83" w:rsidRPr="009356DE">
              <w:rPr>
                <w:rFonts w:cs="Arial"/>
                <w:sz w:val="22"/>
                <w:szCs w:val="22"/>
              </w:rPr>
              <w:t>Contributing to these actions are programmes supporting vulnerable residents to gain skills and employment, and libraries proving IT and resource support to</w:t>
            </w:r>
            <w:r w:rsidRPr="009356DE">
              <w:rPr>
                <w:rFonts w:cs="Arial"/>
                <w:sz w:val="22"/>
                <w:szCs w:val="22"/>
              </w:rPr>
              <w:t xml:space="preserve"> </w:t>
            </w:r>
            <w:r w:rsidR="00785D83" w:rsidRPr="009356DE">
              <w:rPr>
                <w:rFonts w:cs="Arial"/>
                <w:sz w:val="22"/>
                <w:szCs w:val="22"/>
              </w:rPr>
              <w:t>residents, to improve digital inclusion.</w:t>
            </w:r>
          </w:p>
          <w:p w14:paraId="35A6C977" w14:textId="77777777" w:rsidR="00785D83" w:rsidRPr="009356DE" w:rsidRDefault="00785D83" w:rsidP="009B2867">
            <w:pPr>
              <w:rPr>
                <w:rFonts w:cs="Arial"/>
                <w:sz w:val="22"/>
                <w:szCs w:val="22"/>
              </w:rPr>
            </w:pPr>
          </w:p>
          <w:p w14:paraId="18DC6AAF" w14:textId="2B765568" w:rsidR="00785D83" w:rsidRPr="00754BF3" w:rsidRDefault="00785D83" w:rsidP="009B2867">
            <w:pPr>
              <w:rPr>
                <w:rFonts w:cs="Arial"/>
                <w:sz w:val="22"/>
                <w:szCs w:val="22"/>
              </w:rPr>
            </w:pPr>
            <w:r w:rsidRPr="009356DE">
              <w:rPr>
                <w:rFonts w:cs="Arial"/>
                <w:sz w:val="22"/>
                <w:szCs w:val="22"/>
              </w:rPr>
              <w:t>Equality analysis and monitoring will be carried out where appropriate to ensure vulnerable residents sharing protected characteristics benefit from this support.</w:t>
            </w:r>
            <w:r w:rsidR="009E26E1" w:rsidRPr="009356DE">
              <w:rPr>
                <w:rFonts w:cs="Arial"/>
                <w:sz w:val="22"/>
                <w:szCs w:val="22"/>
              </w:rPr>
              <w:t xml:space="preserve"> Given the gender pay gap in Rotherham is substantial and above the national average, activities in this area will need to be </w:t>
            </w:r>
            <w:r w:rsidR="009E26E1" w:rsidRPr="00754BF3">
              <w:rPr>
                <w:rFonts w:cs="Arial"/>
                <w:sz w:val="22"/>
                <w:szCs w:val="22"/>
              </w:rPr>
              <w:t xml:space="preserve">monitored </w:t>
            </w:r>
            <w:r w:rsidR="00ED1DE9" w:rsidRPr="00754BF3">
              <w:rPr>
                <w:rFonts w:cs="Arial"/>
                <w:sz w:val="22"/>
                <w:szCs w:val="22"/>
              </w:rPr>
              <w:t xml:space="preserve">closely </w:t>
            </w:r>
            <w:r w:rsidR="009E26E1" w:rsidRPr="00754BF3">
              <w:rPr>
                <w:rFonts w:cs="Arial"/>
                <w:sz w:val="22"/>
                <w:szCs w:val="22"/>
              </w:rPr>
              <w:t xml:space="preserve">to ensure they do not widen the gap. </w:t>
            </w:r>
          </w:p>
          <w:p w14:paraId="76A26360" w14:textId="77777777" w:rsidR="00DB557E" w:rsidRPr="00754BF3" w:rsidRDefault="00DB557E" w:rsidP="009B2867">
            <w:pPr>
              <w:rPr>
                <w:rFonts w:cs="Arial"/>
                <w:sz w:val="22"/>
                <w:szCs w:val="22"/>
              </w:rPr>
            </w:pPr>
          </w:p>
          <w:p w14:paraId="0FDA69CC" w14:textId="77777777" w:rsidR="00DB557E" w:rsidRPr="00754BF3" w:rsidRDefault="00DB557E" w:rsidP="00DB557E">
            <w:pPr>
              <w:rPr>
                <w:rFonts w:cs="Arial"/>
                <w:sz w:val="22"/>
                <w:szCs w:val="22"/>
              </w:rPr>
            </w:pPr>
            <w:r w:rsidRPr="00754BF3">
              <w:rPr>
                <w:rFonts w:cs="Arial"/>
                <w:sz w:val="22"/>
                <w:szCs w:val="22"/>
              </w:rPr>
              <w:t xml:space="preserve">Progress made which links to improving equality, diversity and inclusion outcomes include: </w:t>
            </w:r>
          </w:p>
          <w:p w14:paraId="0AA04748" w14:textId="77777777" w:rsidR="00243E33" w:rsidRPr="00754BF3" w:rsidRDefault="00243E33" w:rsidP="00DB557E">
            <w:pPr>
              <w:rPr>
                <w:rFonts w:cs="Arial"/>
                <w:sz w:val="22"/>
                <w:szCs w:val="22"/>
              </w:rPr>
            </w:pPr>
          </w:p>
          <w:p w14:paraId="7BA3AF7A" w14:textId="77777777" w:rsidR="00696419" w:rsidRPr="00754BF3" w:rsidRDefault="00D2033C" w:rsidP="00696419">
            <w:pPr>
              <w:pStyle w:val="ListParagraph"/>
              <w:numPr>
                <w:ilvl w:val="0"/>
                <w:numId w:val="29"/>
              </w:numPr>
              <w:rPr>
                <w:rFonts w:cs="Arial"/>
                <w:sz w:val="22"/>
                <w:szCs w:val="22"/>
              </w:rPr>
            </w:pPr>
            <w:r w:rsidRPr="00754BF3">
              <w:rPr>
                <w:rFonts w:eastAsiaTheme="minorHAnsi" w:cs="Arial"/>
                <w:sz w:val="22"/>
                <w:szCs w:val="22"/>
                <w:lang w:eastAsia="en-US"/>
              </w:rPr>
              <w:t>The Council is actively promoting the living wage accreditation</w:t>
            </w:r>
          </w:p>
          <w:p w14:paraId="4618B5BA" w14:textId="3D00808E" w:rsidR="0021052B" w:rsidRPr="00754BF3" w:rsidRDefault="0021052B" w:rsidP="00696419">
            <w:pPr>
              <w:pStyle w:val="ListParagraph"/>
              <w:numPr>
                <w:ilvl w:val="0"/>
                <w:numId w:val="29"/>
              </w:numPr>
              <w:rPr>
                <w:rFonts w:cs="Arial"/>
                <w:sz w:val="22"/>
                <w:szCs w:val="22"/>
              </w:rPr>
            </w:pPr>
            <w:r w:rsidRPr="00754BF3">
              <w:rPr>
                <w:rFonts w:eastAsiaTheme="minorHAnsi" w:cs="Arial"/>
                <w:sz w:val="22"/>
                <w:szCs w:val="22"/>
                <w:lang w:eastAsia="en-US"/>
              </w:rPr>
              <w:t>A range of initiatives are supporting residents to gain skills and progress their careers</w:t>
            </w:r>
          </w:p>
          <w:p w14:paraId="3052BE17" w14:textId="77777777" w:rsidR="00D1499C" w:rsidRPr="00754BF3" w:rsidRDefault="00696419" w:rsidP="00D1499C">
            <w:pPr>
              <w:pStyle w:val="ListParagraph"/>
              <w:numPr>
                <w:ilvl w:val="0"/>
                <w:numId w:val="29"/>
              </w:numPr>
              <w:rPr>
                <w:rFonts w:cs="Arial"/>
                <w:sz w:val="22"/>
                <w:szCs w:val="22"/>
              </w:rPr>
            </w:pPr>
            <w:r w:rsidRPr="00754BF3">
              <w:rPr>
                <w:rFonts w:eastAsiaTheme="minorHAnsi" w:cs="Arial"/>
                <w:sz w:val="22"/>
                <w:szCs w:val="22"/>
                <w:lang w:eastAsia="en-US"/>
              </w:rPr>
              <w:t>Local labour clauses are being applied to major planning permissions, increasing the chances for local people to access jobs</w:t>
            </w:r>
          </w:p>
          <w:p w14:paraId="46A777C2" w14:textId="0C0977E1" w:rsidR="00D1499C" w:rsidRPr="00754BF3" w:rsidRDefault="0021052B" w:rsidP="00D1499C">
            <w:pPr>
              <w:pStyle w:val="ListParagraph"/>
              <w:numPr>
                <w:ilvl w:val="0"/>
                <w:numId w:val="29"/>
              </w:numPr>
              <w:rPr>
                <w:rFonts w:cs="Arial"/>
                <w:sz w:val="22"/>
                <w:szCs w:val="22"/>
              </w:rPr>
            </w:pPr>
            <w:r w:rsidRPr="00754BF3">
              <w:rPr>
                <w:rFonts w:eastAsiaTheme="minorHAnsi" w:cs="Arial"/>
                <w:sz w:val="22"/>
                <w:szCs w:val="22"/>
                <w:lang w:eastAsia="en-US"/>
              </w:rPr>
              <w:t>Regeneration</w:t>
            </w:r>
            <w:r w:rsidR="00E80170" w:rsidRPr="00754BF3">
              <w:rPr>
                <w:rFonts w:eastAsiaTheme="minorHAnsi" w:cs="Arial"/>
                <w:sz w:val="22"/>
                <w:szCs w:val="22"/>
                <w:lang w:eastAsia="en-US"/>
              </w:rPr>
              <w:t xml:space="preserve"> project</w:t>
            </w:r>
            <w:r w:rsidRPr="00754BF3">
              <w:rPr>
                <w:rFonts w:eastAsiaTheme="minorHAnsi" w:cs="Arial"/>
                <w:sz w:val="22"/>
                <w:szCs w:val="22"/>
                <w:lang w:eastAsia="en-US"/>
              </w:rPr>
              <w:t xml:space="preserve"> designs</w:t>
            </w:r>
            <w:r w:rsidR="00E80170" w:rsidRPr="00754BF3">
              <w:rPr>
                <w:rFonts w:eastAsiaTheme="minorHAnsi" w:cs="Arial"/>
                <w:sz w:val="22"/>
                <w:szCs w:val="22"/>
                <w:lang w:eastAsia="en-US"/>
              </w:rPr>
              <w:t xml:space="preserve"> being developed in consultation with Rotherham residents</w:t>
            </w:r>
            <w:r w:rsidR="009A3F33" w:rsidRPr="00754BF3">
              <w:rPr>
                <w:rFonts w:eastAsiaTheme="minorHAnsi" w:cs="Arial"/>
                <w:sz w:val="22"/>
                <w:szCs w:val="22"/>
                <w:lang w:eastAsia="en-US"/>
              </w:rPr>
              <w:t xml:space="preserve">, including consideration of accessibility </w:t>
            </w:r>
            <w:r w:rsidR="00E80170" w:rsidRPr="00754BF3">
              <w:rPr>
                <w:rFonts w:eastAsiaTheme="minorHAnsi" w:cs="Arial"/>
                <w:sz w:val="22"/>
                <w:szCs w:val="22"/>
                <w:lang w:eastAsia="en-US"/>
              </w:rPr>
              <w:t xml:space="preserve"> </w:t>
            </w:r>
          </w:p>
          <w:p w14:paraId="074AE859" w14:textId="162E3D81" w:rsidR="0021052B" w:rsidRPr="00754BF3" w:rsidRDefault="00D1499C" w:rsidP="0021052B">
            <w:pPr>
              <w:pStyle w:val="ListParagraph"/>
              <w:numPr>
                <w:ilvl w:val="0"/>
                <w:numId w:val="29"/>
              </w:numPr>
              <w:rPr>
                <w:rFonts w:cs="Arial"/>
                <w:sz w:val="22"/>
                <w:szCs w:val="22"/>
              </w:rPr>
            </w:pPr>
            <w:r w:rsidRPr="00754BF3">
              <w:rPr>
                <w:rFonts w:eastAsiaTheme="minorHAnsi" w:cs="Arial"/>
                <w:sz w:val="22"/>
                <w:szCs w:val="22"/>
                <w:lang w:eastAsia="en-US"/>
              </w:rPr>
              <w:t>Consultation with residents to help establish Rotherham’s digital inclusion baseline</w:t>
            </w:r>
            <w:r w:rsidR="0021052B" w:rsidRPr="00754BF3">
              <w:rPr>
                <w:rFonts w:eastAsiaTheme="minorHAnsi" w:cs="Arial"/>
                <w:sz w:val="22"/>
                <w:szCs w:val="22"/>
                <w:lang w:eastAsia="en-US"/>
              </w:rPr>
              <w:t>.</w:t>
            </w:r>
          </w:p>
          <w:p w14:paraId="18584D5E" w14:textId="77777777" w:rsidR="00785D83" w:rsidRPr="00754BF3" w:rsidRDefault="00785D83" w:rsidP="009B2867">
            <w:pPr>
              <w:rPr>
                <w:rFonts w:cs="Arial"/>
                <w:sz w:val="22"/>
                <w:szCs w:val="22"/>
              </w:rPr>
            </w:pPr>
          </w:p>
          <w:p w14:paraId="02A0E090" w14:textId="11CCC6E9" w:rsidR="00150BB5" w:rsidRPr="00754BF3" w:rsidRDefault="0019425D" w:rsidP="009B2867">
            <w:pPr>
              <w:rPr>
                <w:rFonts w:cs="Arial"/>
                <w:b/>
                <w:bCs/>
                <w:sz w:val="22"/>
                <w:szCs w:val="22"/>
              </w:rPr>
            </w:pPr>
            <w:r w:rsidRPr="00754BF3">
              <w:rPr>
                <w:rFonts w:cs="Arial"/>
                <w:b/>
                <w:bCs/>
                <w:sz w:val="22"/>
                <w:szCs w:val="22"/>
              </w:rPr>
              <w:t xml:space="preserve">A cleaner, greener local environment </w:t>
            </w:r>
          </w:p>
          <w:p w14:paraId="6E4EF57C" w14:textId="662C7B20" w:rsidR="00785D83" w:rsidRPr="00754BF3" w:rsidRDefault="00785D83" w:rsidP="009B2867">
            <w:pPr>
              <w:rPr>
                <w:rFonts w:cs="Arial"/>
                <w:b/>
                <w:bCs/>
                <w:sz w:val="22"/>
                <w:szCs w:val="22"/>
              </w:rPr>
            </w:pPr>
          </w:p>
          <w:p w14:paraId="0B9D2792" w14:textId="4F1E458E" w:rsidR="00634D63" w:rsidRPr="00754BF3" w:rsidRDefault="00634D63" w:rsidP="009B2867">
            <w:pPr>
              <w:rPr>
                <w:rFonts w:cs="Arial"/>
                <w:b/>
                <w:bCs/>
                <w:sz w:val="22"/>
                <w:szCs w:val="22"/>
              </w:rPr>
            </w:pPr>
            <w:r w:rsidRPr="00754BF3">
              <w:rPr>
                <w:rFonts w:cs="Arial"/>
                <w:sz w:val="22"/>
                <w:szCs w:val="22"/>
              </w:rPr>
              <w:t xml:space="preserve">The priorities of making neighbourhoods </w:t>
            </w:r>
            <w:r w:rsidR="0021015B" w:rsidRPr="00754BF3">
              <w:rPr>
                <w:rFonts w:cs="Arial"/>
                <w:sz w:val="22"/>
                <w:szCs w:val="22"/>
              </w:rPr>
              <w:t>cleaner and greener</w:t>
            </w:r>
            <w:r w:rsidRPr="00754BF3">
              <w:rPr>
                <w:rFonts w:cs="Arial"/>
                <w:sz w:val="22"/>
                <w:szCs w:val="22"/>
              </w:rPr>
              <w:t xml:space="preserve"> are for the benefit of all residents regardless of protected characteristics.</w:t>
            </w:r>
          </w:p>
          <w:p w14:paraId="39A45962" w14:textId="77777777" w:rsidR="00634D63" w:rsidRPr="00754BF3" w:rsidRDefault="00634D63" w:rsidP="009B2867">
            <w:pPr>
              <w:rPr>
                <w:rFonts w:cs="Arial"/>
                <w:b/>
                <w:bCs/>
                <w:sz w:val="22"/>
                <w:szCs w:val="22"/>
              </w:rPr>
            </w:pPr>
          </w:p>
          <w:p w14:paraId="1104D203" w14:textId="24228727" w:rsidR="00545C34" w:rsidRPr="00754BF3" w:rsidRDefault="00785D83" w:rsidP="0000132D">
            <w:pPr>
              <w:rPr>
                <w:rFonts w:eastAsia="Calibri" w:cs="Arial"/>
                <w:sz w:val="22"/>
                <w:szCs w:val="22"/>
              </w:rPr>
            </w:pPr>
            <w:r w:rsidRPr="00754BF3">
              <w:rPr>
                <w:rFonts w:cs="Arial"/>
                <w:sz w:val="22"/>
                <w:szCs w:val="22"/>
              </w:rPr>
              <w:t xml:space="preserve">This theme encompasses reductions in carbon emissions, working towards net zero targets, better transport systems for future generations, </w:t>
            </w:r>
            <w:r w:rsidRPr="00754BF3">
              <w:rPr>
                <w:rFonts w:eastAsia="Calibri" w:cs="Arial"/>
                <w:sz w:val="22"/>
                <w:szCs w:val="22"/>
              </w:rPr>
              <w:t>reduced risks of flooding and other environmental emergencies. There are no immediate equality implications in this area, although any</w:t>
            </w:r>
            <w:r w:rsidR="00ED1DE9" w:rsidRPr="00754BF3">
              <w:rPr>
                <w:rFonts w:eastAsia="Calibri" w:cs="Arial"/>
                <w:sz w:val="22"/>
                <w:szCs w:val="22"/>
              </w:rPr>
              <w:t xml:space="preserve"> direct</w:t>
            </w:r>
            <w:r w:rsidRPr="00754BF3">
              <w:rPr>
                <w:rFonts w:eastAsia="Calibri" w:cs="Arial"/>
                <w:sz w:val="22"/>
                <w:szCs w:val="22"/>
              </w:rPr>
              <w:t xml:space="preserve"> impacts on residents</w:t>
            </w:r>
            <w:r w:rsidR="0049160B" w:rsidRPr="00754BF3">
              <w:rPr>
                <w:rFonts w:eastAsia="Calibri" w:cs="Arial"/>
                <w:sz w:val="22"/>
                <w:szCs w:val="22"/>
              </w:rPr>
              <w:t xml:space="preserve">, such as through actions in housing, transport and </w:t>
            </w:r>
            <w:r w:rsidR="00ED1DE9" w:rsidRPr="00754BF3">
              <w:rPr>
                <w:rFonts w:eastAsia="Calibri" w:cs="Arial"/>
                <w:sz w:val="22"/>
                <w:szCs w:val="22"/>
              </w:rPr>
              <w:t>in</w:t>
            </w:r>
            <w:r w:rsidR="0049160B" w:rsidRPr="00754BF3">
              <w:rPr>
                <w:rFonts w:eastAsia="Calibri" w:cs="Arial"/>
                <w:sz w:val="22"/>
                <w:szCs w:val="22"/>
              </w:rPr>
              <w:t xml:space="preserve"> work with community organisations, will be monitored.</w:t>
            </w:r>
          </w:p>
          <w:p w14:paraId="1B8BD30F" w14:textId="77777777" w:rsidR="00DB557E" w:rsidRPr="00754BF3" w:rsidRDefault="00DB557E" w:rsidP="0000132D">
            <w:pPr>
              <w:rPr>
                <w:rFonts w:eastAsia="Calibri" w:cs="Arial"/>
                <w:sz w:val="22"/>
                <w:szCs w:val="22"/>
              </w:rPr>
            </w:pPr>
          </w:p>
          <w:p w14:paraId="24BBE7D9" w14:textId="77777777" w:rsidR="00DB557E" w:rsidRPr="00754BF3" w:rsidRDefault="00DB557E" w:rsidP="00DB557E">
            <w:pPr>
              <w:rPr>
                <w:rFonts w:cs="Arial"/>
                <w:sz w:val="22"/>
                <w:szCs w:val="22"/>
              </w:rPr>
            </w:pPr>
            <w:r w:rsidRPr="00754BF3">
              <w:rPr>
                <w:rFonts w:cs="Arial"/>
                <w:sz w:val="22"/>
                <w:szCs w:val="22"/>
              </w:rPr>
              <w:t xml:space="preserve">Progress made which links to improving equality, diversity and inclusion outcomes include: </w:t>
            </w:r>
          </w:p>
          <w:p w14:paraId="433AA5A0" w14:textId="77777777" w:rsidR="00885384" w:rsidRPr="00754BF3" w:rsidRDefault="00885384" w:rsidP="00DB557E">
            <w:pPr>
              <w:rPr>
                <w:rFonts w:cs="Arial"/>
                <w:sz w:val="22"/>
                <w:szCs w:val="22"/>
              </w:rPr>
            </w:pPr>
          </w:p>
          <w:p w14:paraId="0B7F186C" w14:textId="0C68F574" w:rsidR="00E0259E" w:rsidRPr="00754BF3" w:rsidRDefault="00E0259E" w:rsidP="00E0259E">
            <w:pPr>
              <w:pStyle w:val="ListParagraph"/>
              <w:numPr>
                <w:ilvl w:val="0"/>
                <w:numId w:val="31"/>
              </w:numPr>
              <w:autoSpaceDE w:val="0"/>
              <w:autoSpaceDN w:val="0"/>
              <w:adjustRightInd w:val="0"/>
              <w:rPr>
                <w:rFonts w:eastAsiaTheme="minorHAnsi" w:cs="Arial"/>
                <w:sz w:val="22"/>
                <w:szCs w:val="22"/>
                <w:lang w:eastAsia="en-US"/>
              </w:rPr>
            </w:pPr>
            <w:r w:rsidRPr="00754BF3">
              <w:rPr>
                <w:rFonts w:eastAsiaTheme="minorHAnsi" w:cs="Arial"/>
                <w:sz w:val="22"/>
                <w:szCs w:val="22"/>
                <w:lang w:eastAsia="en-US"/>
              </w:rPr>
              <w:t>Delivering bus, tram and cycle improvements through the Transforming Cities Fund</w:t>
            </w:r>
          </w:p>
          <w:p w14:paraId="747E93C4" w14:textId="3C7C4FC2" w:rsidR="00CE16B4" w:rsidRPr="00754BF3" w:rsidRDefault="00E0259E" w:rsidP="00CE16B4">
            <w:pPr>
              <w:pStyle w:val="ListParagraph"/>
              <w:rPr>
                <w:rFonts w:eastAsiaTheme="minorHAnsi" w:cs="Arial"/>
                <w:sz w:val="22"/>
                <w:szCs w:val="22"/>
                <w:lang w:eastAsia="en-US"/>
              </w:rPr>
            </w:pPr>
            <w:r w:rsidRPr="00754BF3">
              <w:rPr>
                <w:rFonts w:eastAsiaTheme="minorHAnsi" w:cs="Arial"/>
                <w:sz w:val="22"/>
                <w:szCs w:val="22"/>
                <w:lang w:eastAsia="en-US"/>
              </w:rPr>
              <w:t>(TCF) programme</w:t>
            </w:r>
          </w:p>
          <w:p w14:paraId="74EC20E0" w14:textId="1E7490B0" w:rsidR="00E0259E" w:rsidRPr="00754BF3" w:rsidRDefault="006442A2" w:rsidP="00CE16B4">
            <w:pPr>
              <w:pStyle w:val="ListParagraph"/>
              <w:numPr>
                <w:ilvl w:val="0"/>
                <w:numId w:val="31"/>
              </w:numPr>
              <w:rPr>
                <w:rFonts w:eastAsiaTheme="minorHAnsi" w:cs="Arial"/>
                <w:sz w:val="22"/>
                <w:szCs w:val="22"/>
                <w:lang w:eastAsia="en-US"/>
              </w:rPr>
            </w:pPr>
            <w:r w:rsidRPr="00754BF3">
              <w:rPr>
                <w:rFonts w:eastAsiaTheme="minorHAnsi" w:cs="Arial"/>
                <w:sz w:val="22"/>
                <w:szCs w:val="22"/>
                <w:lang w:eastAsia="en-US"/>
              </w:rPr>
              <w:t>Local flood risk management strategy updated, incorporating objectives relevant to community resilience</w:t>
            </w:r>
            <w:r w:rsidR="00CE16B4" w:rsidRPr="00754BF3">
              <w:rPr>
                <w:rFonts w:eastAsiaTheme="minorHAnsi" w:cs="Arial"/>
                <w:sz w:val="22"/>
                <w:szCs w:val="22"/>
                <w:lang w:eastAsia="en-US"/>
              </w:rPr>
              <w:t>.</w:t>
            </w:r>
          </w:p>
          <w:p w14:paraId="1104D204" w14:textId="77777777" w:rsidR="00545C34" w:rsidRPr="009356DE" w:rsidRDefault="00545C34" w:rsidP="00CE16B4">
            <w:pPr>
              <w:rPr>
                <w:sz w:val="22"/>
                <w:szCs w:val="22"/>
              </w:rPr>
            </w:pPr>
          </w:p>
        </w:tc>
      </w:tr>
      <w:tr w:rsidR="00A27926" w:rsidRPr="009356DE" w14:paraId="1104D20C" w14:textId="77777777" w:rsidTr="007F63F8">
        <w:tc>
          <w:tcPr>
            <w:tcW w:w="9828" w:type="dxa"/>
          </w:tcPr>
          <w:p w14:paraId="1104D206" w14:textId="77777777" w:rsidR="00545C34" w:rsidRPr="009356DE" w:rsidRDefault="00A27926" w:rsidP="007F63F8">
            <w:pPr>
              <w:rPr>
                <w:color w:val="31849B" w:themeColor="accent5" w:themeShade="BF"/>
                <w:sz w:val="22"/>
                <w:szCs w:val="22"/>
              </w:rPr>
            </w:pPr>
            <w:r w:rsidRPr="009356DE">
              <w:rPr>
                <w:b/>
                <w:color w:val="31849B" w:themeColor="accent5" w:themeShade="BF"/>
                <w:sz w:val="22"/>
                <w:szCs w:val="22"/>
              </w:rPr>
              <w:lastRenderedPageBreak/>
              <w:t>Does your Policy/Service present any problems or barriers to communities or Group</w:t>
            </w:r>
            <w:r w:rsidR="00545C34" w:rsidRPr="009356DE">
              <w:rPr>
                <w:b/>
                <w:color w:val="31849B" w:themeColor="accent5" w:themeShade="BF"/>
                <w:sz w:val="22"/>
                <w:szCs w:val="22"/>
              </w:rPr>
              <w:t>s</w:t>
            </w:r>
            <w:r w:rsidRPr="009356DE">
              <w:rPr>
                <w:b/>
                <w:color w:val="31849B" w:themeColor="accent5" w:themeShade="BF"/>
                <w:sz w:val="22"/>
                <w:szCs w:val="22"/>
              </w:rPr>
              <w:t xml:space="preserve">?  </w:t>
            </w:r>
            <w:r w:rsidRPr="009356DE">
              <w:rPr>
                <w:color w:val="31849B" w:themeColor="accent5" w:themeShade="BF"/>
                <w:sz w:val="22"/>
                <w:szCs w:val="22"/>
              </w:rPr>
              <w:t xml:space="preserve"> </w:t>
            </w:r>
          </w:p>
          <w:p w14:paraId="1104D207" w14:textId="77777777" w:rsidR="00545C34" w:rsidRPr="009356DE" w:rsidRDefault="00545C34" w:rsidP="007F63F8">
            <w:pPr>
              <w:rPr>
                <w:sz w:val="22"/>
                <w:szCs w:val="22"/>
              </w:rPr>
            </w:pPr>
          </w:p>
          <w:p w14:paraId="1104D20A" w14:textId="05CFFC1C" w:rsidR="00A27926" w:rsidRPr="009356DE" w:rsidRDefault="009A5317" w:rsidP="007F63F8">
            <w:pPr>
              <w:rPr>
                <w:sz w:val="22"/>
                <w:szCs w:val="22"/>
              </w:rPr>
            </w:pPr>
            <w:r w:rsidRPr="009356DE">
              <w:rPr>
                <w:sz w:val="22"/>
                <w:szCs w:val="22"/>
              </w:rPr>
              <w:t xml:space="preserve">No problems or barriers have been identified. </w:t>
            </w:r>
            <w:r w:rsidR="004C6EFA" w:rsidRPr="009356DE">
              <w:rPr>
                <w:sz w:val="22"/>
                <w:szCs w:val="22"/>
              </w:rPr>
              <w:t>T</w:t>
            </w:r>
            <w:r w:rsidRPr="009356DE">
              <w:rPr>
                <w:sz w:val="22"/>
                <w:szCs w:val="22"/>
              </w:rPr>
              <w:t xml:space="preserve">he Plan does not make specific reference to any protected characteristics, </w:t>
            </w:r>
            <w:r w:rsidR="004C6EFA" w:rsidRPr="009356DE">
              <w:rPr>
                <w:sz w:val="22"/>
                <w:szCs w:val="22"/>
              </w:rPr>
              <w:t xml:space="preserve">and </w:t>
            </w:r>
            <w:r w:rsidRPr="009356DE">
              <w:rPr>
                <w:sz w:val="22"/>
                <w:szCs w:val="22"/>
              </w:rPr>
              <w:t>ongoing monitoring as detailed above will be key</w:t>
            </w:r>
            <w:r w:rsidR="004C6EFA" w:rsidRPr="009356DE">
              <w:rPr>
                <w:sz w:val="22"/>
                <w:szCs w:val="22"/>
              </w:rPr>
              <w:t xml:space="preserve"> to ensure </w:t>
            </w:r>
            <w:r w:rsidR="00ED1DE9" w:rsidRPr="009356DE">
              <w:rPr>
                <w:sz w:val="22"/>
                <w:szCs w:val="22"/>
              </w:rPr>
              <w:t xml:space="preserve">any </w:t>
            </w:r>
            <w:r w:rsidR="004C6EFA" w:rsidRPr="009356DE">
              <w:rPr>
                <w:sz w:val="22"/>
                <w:szCs w:val="22"/>
              </w:rPr>
              <w:t>barriers are identified and addressed.</w:t>
            </w:r>
          </w:p>
          <w:p w14:paraId="1104D20B" w14:textId="77777777" w:rsidR="00A27926" w:rsidRPr="009356DE" w:rsidRDefault="00A27926" w:rsidP="007F63F8">
            <w:pPr>
              <w:jc w:val="center"/>
              <w:rPr>
                <w:sz w:val="22"/>
                <w:szCs w:val="22"/>
              </w:rPr>
            </w:pPr>
          </w:p>
        </w:tc>
      </w:tr>
      <w:tr w:rsidR="00545C34" w:rsidRPr="009356DE" w14:paraId="1104D212" w14:textId="77777777" w:rsidTr="007F63F8">
        <w:tc>
          <w:tcPr>
            <w:tcW w:w="9828" w:type="dxa"/>
          </w:tcPr>
          <w:p w14:paraId="1104D20D" w14:textId="77777777" w:rsidR="00545C34" w:rsidRPr="009356DE" w:rsidRDefault="00545C34" w:rsidP="00545C34">
            <w:pPr>
              <w:rPr>
                <w:b/>
                <w:color w:val="31849B" w:themeColor="accent5" w:themeShade="BF"/>
                <w:sz w:val="22"/>
                <w:szCs w:val="22"/>
              </w:rPr>
            </w:pPr>
            <w:r w:rsidRPr="009356DE">
              <w:rPr>
                <w:b/>
                <w:color w:val="31849B" w:themeColor="accent5" w:themeShade="BF"/>
                <w:sz w:val="22"/>
                <w:szCs w:val="22"/>
              </w:rPr>
              <w:lastRenderedPageBreak/>
              <w:t xml:space="preserve">Does the Service/Policy provide any positive impact/s including improvements or remove barriers? </w:t>
            </w:r>
          </w:p>
          <w:p w14:paraId="1104D20E" w14:textId="77777777" w:rsidR="00545C34" w:rsidRPr="009356DE" w:rsidRDefault="00545C34" w:rsidP="00545C34">
            <w:pPr>
              <w:rPr>
                <w:b/>
                <w:sz w:val="22"/>
                <w:szCs w:val="22"/>
              </w:rPr>
            </w:pPr>
          </w:p>
          <w:p w14:paraId="1104D20F" w14:textId="533B1DA1" w:rsidR="00545C34" w:rsidRPr="009356DE" w:rsidRDefault="007A0BF8" w:rsidP="00545C34">
            <w:pPr>
              <w:rPr>
                <w:bCs/>
                <w:sz w:val="22"/>
                <w:szCs w:val="22"/>
              </w:rPr>
            </w:pPr>
            <w:proofErr w:type="gramStart"/>
            <w:r w:rsidRPr="009356DE">
              <w:rPr>
                <w:bCs/>
                <w:sz w:val="22"/>
                <w:szCs w:val="22"/>
              </w:rPr>
              <w:t>Yes</w:t>
            </w:r>
            <w:proofErr w:type="gramEnd"/>
            <w:r w:rsidRPr="009356DE">
              <w:rPr>
                <w:bCs/>
                <w:sz w:val="22"/>
                <w:szCs w:val="22"/>
              </w:rPr>
              <w:t xml:space="preserve"> as</w:t>
            </w:r>
            <w:r w:rsidR="009A5317" w:rsidRPr="009356DE">
              <w:rPr>
                <w:bCs/>
                <w:sz w:val="22"/>
                <w:szCs w:val="22"/>
              </w:rPr>
              <w:t xml:space="preserve"> detailed above.</w:t>
            </w:r>
          </w:p>
          <w:p w14:paraId="1104D211" w14:textId="77777777" w:rsidR="00545C34" w:rsidRPr="009356DE" w:rsidRDefault="00545C34" w:rsidP="007F63F8">
            <w:pPr>
              <w:rPr>
                <w:b/>
                <w:sz w:val="22"/>
                <w:szCs w:val="22"/>
              </w:rPr>
            </w:pPr>
          </w:p>
        </w:tc>
      </w:tr>
      <w:tr w:rsidR="00545C34" w:rsidRPr="009356DE" w14:paraId="1104D219" w14:textId="77777777" w:rsidTr="007F63F8">
        <w:tc>
          <w:tcPr>
            <w:tcW w:w="9828" w:type="dxa"/>
          </w:tcPr>
          <w:p w14:paraId="1104D213" w14:textId="77777777" w:rsidR="00545C34" w:rsidRPr="009356DE" w:rsidRDefault="00545C34" w:rsidP="00545C34">
            <w:pPr>
              <w:rPr>
                <w:color w:val="31849B" w:themeColor="accent5" w:themeShade="BF"/>
                <w:sz w:val="22"/>
                <w:szCs w:val="22"/>
              </w:rPr>
            </w:pPr>
            <w:r w:rsidRPr="009356DE">
              <w:rPr>
                <w:b/>
                <w:color w:val="31849B" w:themeColor="accent5" w:themeShade="BF"/>
                <w:sz w:val="22"/>
                <w:szCs w:val="22"/>
              </w:rPr>
              <w:t xml:space="preserve">What affect will the Policy/Service have on community relations? </w:t>
            </w:r>
            <w:r w:rsidRPr="009356DE">
              <w:rPr>
                <w:color w:val="31849B" w:themeColor="accent5" w:themeShade="BF"/>
                <w:sz w:val="22"/>
                <w:szCs w:val="22"/>
              </w:rPr>
              <w:t xml:space="preserve"> </w:t>
            </w:r>
            <w:r w:rsidR="005A3ADA" w:rsidRPr="009356DE">
              <w:rPr>
                <w:color w:val="31849B" w:themeColor="accent5" w:themeShade="BF"/>
                <w:sz w:val="22"/>
                <w:szCs w:val="22"/>
              </w:rPr>
              <w:t>(</w:t>
            </w:r>
            <w:proofErr w:type="gramStart"/>
            <w:r w:rsidR="005A3ADA" w:rsidRPr="009356DE">
              <w:rPr>
                <w:color w:val="31849B" w:themeColor="accent5" w:themeShade="BF"/>
                <w:sz w:val="22"/>
                <w:szCs w:val="22"/>
              </w:rPr>
              <w:t>may</w:t>
            </w:r>
            <w:proofErr w:type="gramEnd"/>
            <w:r w:rsidR="005A3ADA" w:rsidRPr="009356DE">
              <w:rPr>
                <w:color w:val="31849B" w:themeColor="accent5" w:themeShade="BF"/>
                <w:sz w:val="22"/>
                <w:szCs w:val="22"/>
              </w:rPr>
              <w:t xml:space="preserve"> also need to consider activity which may be perceived as benefiting one group at the expense of another)</w:t>
            </w:r>
          </w:p>
          <w:p w14:paraId="1104D214" w14:textId="77777777" w:rsidR="00545C34" w:rsidRPr="009356DE" w:rsidRDefault="00545C34" w:rsidP="00545C34">
            <w:pPr>
              <w:rPr>
                <w:b/>
                <w:sz w:val="22"/>
                <w:szCs w:val="22"/>
              </w:rPr>
            </w:pPr>
          </w:p>
          <w:p w14:paraId="1104D216" w14:textId="17E32D08" w:rsidR="00545C34" w:rsidRPr="009356DE" w:rsidRDefault="00D44581" w:rsidP="00545C34">
            <w:pPr>
              <w:rPr>
                <w:b/>
                <w:sz w:val="22"/>
                <w:szCs w:val="22"/>
              </w:rPr>
            </w:pPr>
            <w:r w:rsidRPr="009356DE">
              <w:rPr>
                <w:bCs/>
                <w:sz w:val="22"/>
                <w:szCs w:val="22"/>
              </w:rPr>
              <w:t>No negative impacts expected – any targeted activities are based on known needs and vulnerabilities.</w:t>
            </w:r>
          </w:p>
          <w:p w14:paraId="1104D218" w14:textId="77777777" w:rsidR="00545C34" w:rsidRPr="009356DE" w:rsidRDefault="00545C34" w:rsidP="00545C34">
            <w:pPr>
              <w:rPr>
                <w:b/>
                <w:sz w:val="22"/>
                <w:szCs w:val="22"/>
              </w:rPr>
            </w:pPr>
          </w:p>
        </w:tc>
      </w:tr>
    </w:tbl>
    <w:p w14:paraId="1104D21A" w14:textId="77777777" w:rsidR="00A27926" w:rsidRPr="009356DE" w:rsidRDefault="00A27926" w:rsidP="00A27926">
      <w:pPr>
        <w:rPr>
          <w:rFonts w:cs="Arial"/>
          <w:sz w:val="22"/>
          <w:szCs w:val="22"/>
        </w:rPr>
      </w:pPr>
    </w:p>
    <w:p w14:paraId="1104D21B" w14:textId="77777777" w:rsidR="00A27926" w:rsidRDefault="00A27926" w:rsidP="00A27926"/>
    <w:p w14:paraId="1104D21C" w14:textId="77777777" w:rsidR="00A27926" w:rsidRDefault="00A27926" w:rsidP="00A27926">
      <w:r>
        <w:t xml:space="preserve">Please list any </w:t>
      </w:r>
      <w:r w:rsidRPr="002C56A6">
        <w:rPr>
          <w:b/>
        </w:rPr>
        <w:t>actions and targets</w:t>
      </w:r>
      <w:r>
        <w:t xml:space="preserve"> that need to be taken as a consequence of this assessment</w:t>
      </w:r>
      <w:r w:rsidR="00DE53F6">
        <w:t xml:space="preserve"> on the action plan below</w:t>
      </w:r>
      <w:r>
        <w:t xml:space="preserve"> and ensure that they are</w:t>
      </w:r>
      <w:r w:rsidR="007619F4">
        <w:t xml:space="preserve"> added into your service plan for monitoring purposes – see page 12 of the Equality Screening and Analysis Guidance.</w:t>
      </w:r>
    </w:p>
    <w:p w14:paraId="1104D21D" w14:textId="77777777" w:rsidR="00A27926" w:rsidRDefault="00A27926" w:rsidP="00A27926"/>
    <w:p w14:paraId="1104D21E" w14:textId="77777777" w:rsidR="00A27926" w:rsidRPr="002E7CCC" w:rsidRDefault="00A27926" w:rsidP="00B92D99">
      <w:pPr>
        <w:pStyle w:val="Title"/>
        <w:rPr>
          <w:rFonts w:cs="Arial"/>
          <w:b w:val="0"/>
        </w:rPr>
        <w:sectPr w:rsidR="00A27926" w:rsidRPr="002E7CCC" w:rsidSect="000F2550">
          <w:footerReference w:type="default" r:id="rId13"/>
          <w:pgSz w:w="11906" w:h="16838"/>
          <w:pgMar w:top="1418" w:right="1418" w:bottom="1418" w:left="1418" w:header="709" w:footer="709" w:gutter="0"/>
          <w:cols w:space="708"/>
          <w:docGrid w:linePitch="360"/>
        </w:sectPr>
      </w:pPr>
    </w:p>
    <w:p w14:paraId="1104D21F" w14:textId="77777777" w:rsidR="00B92D99" w:rsidRDefault="006F695A" w:rsidP="00B92D99">
      <w:pPr>
        <w:jc w:val="center"/>
        <w:rPr>
          <w:rFonts w:cs="Arial"/>
          <w:u w:val="single"/>
        </w:rPr>
      </w:pPr>
      <w:r>
        <w:rPr>
          <w:rFonts w:cs="Arial"/>
          <w:b/>
          <w:sz w:val="28"/>
          <w:szCs w:val="28"/>
          <w:u w:val="single"/>
        </w:rPr>
        <w:lastRenderedPageBreak/>
        <w:t xml:space="preserve">5. </w:t>
      </w:r>
      <w:r w:rsidR="00D9202A">
        <w:rPr>
          <w:rFonts w:cs="Arial"/>
          <w:b/>
          <w:sz w:val="28"/>
          <w:szCs w:val="28"/>
          <w:u w:val="single"/>
        </w:rPr>
        <w:t xml:space="preserve">Summary of findings and </w:t>
      </w:r>
      <w:r w:rsidR="00A27926" w:rsidRPr="0012035A">
        <w:rPr>
          <w:rFonts w:cs="Arial"/>
          <w:b/>
          <w:sz w:val="28"/>
          <w:szCs w:val="28"/>
          <w:u w:val="single"/>
        </w:rPr>
        <w:t xml:space="preserve">Equality </w:t>
      </w:r>
      <w:r w:rsidR="00A27926">
        <w:rPr>
          <w:rFonts w:cs="Arial"/>
          <w:b/>
          <w:sz w:val="28"/>
          <w:szCs w:val="28"/>
          <w:u w:val="single"/>
        </w:rPr>
        <w:t>Analysis</w:t>
      </w:r>
      <w:r w:rsidR="00A27926" w:rsidRPr="0012035A">
        <w:rPr>
          <w:rFonts w:cs="Arial"/>
          <w:b/>
          <w:sz w:val="28"/>
          <w:szCs w:val="28"/>
          <w:u w:val="single"/>
        </w:rPr>
        <w:t xml:space="preserve"> Action Plan</w:t>
      </w:r>
    </w:p>
    <w:p w14:paraId="1104D220" w14:textId="77777777" w:rsidR="00B92D99" w:rsidRDefault="00B92D99" w:rsidP="00A27926">
      <w:pPr>
        <w:jc w:val="center"/>
        <w:rPr>
          <w:rFonts w:cs="Arial"/>
          <w:u w:val="single"/>
        </w:rPr>
      </w:pPr>
    </w:p>
    <w:p w14:paraId="1104D221" w14:textId="77777777" w:rsidR="00B92D99" w:rsidRDefault="00B92D99" w:rsidP="00B92D99">
      <w:pPr>
        <w:jc w:val="center"/>
        <w:rPr>
          <w:rFonts w:cs="Arial"/>
        </w:rPr>
      </w:pPr>
      <w:r w:rsidRPr="00DF45F1">
        <w:rPr>
          <w:rFonts w:cs="Arial"/>
        </w:rPr>
        <w:t xml:space="preserve">If </w:t>
      </w:r>
      <w:r>
        <w:rPr>
          <w:rFonts w:cs="Arial"/>
        </w:rPr>
        <w:t>the analysis is</w:t>
      </w:r>
      <w:r w:rsidRPr="00DF45F1">
        <w:rPr>
          <w:rFonts w:cs="Arial"/>
        </w:rPr>
        <w:t xml:space="preserve"> done at the right time, </w:t>
      </w:r>
      <w:proofErr w:type="gramStart"/>
      <w:r w:rsidRPr="00DF45F1">
        <w:rPr>
          <w:rFonts w:cs="Arial"/>
        </w:rPr>
        <w:t>i.e.</w:t>
      </w:r>
      <w:proofErr w:type="gramEnd"/>
      <w:r w:rsidRPr="00DF45F1">
        <w:rPr>
          <w:rFonts w:cs="Arial"/>
        </w:rPr>
        <w:t xml:space="preserve"> early before decisions are made, changes should be built in before </w:t>
      </w:r>
      <w:r>
        <w:rPr>
          <w:rFonts w:cs="Arial"/>
        </w:rPr>
        <w:t xml:space="preserve">the </w:t>
      </w:r>
      <w:r w:rsidRPr="00DF45F1">
        <w:rPr>
          <w:rFonts w:cs="Arial"/>
        </w:rPr>
        <w:t>policy</w:t>
      </w:r>
      <w:r>
        <w:rPr>
          <w:rFonts w:cs="Arial"/>
        </w:rPr>
        <w:t xml:space="preserve"> or change is </w:t>
      </w:r>
      <w:r w:rsidRPr="00DF45F1">
        <w:rPr>
          <w:rFonts w:cs="Arial"/>
        </w:rPr>
        <w:t>signed off</w:t>
      </w:r>
      <w:r>
        <w:rPr>
          <w:rFonts w:cs="Arial"/>
        </w:rPr>
        <w:t xml:space="preserve">. This will remove the need for </w:t>
      </w:r>
      <w:r w:rsidRPr="00DF45F1">
        <w:rPr>
          <w:rFonts w:cs="Arial"/>
        </w:rPr>
        <w:t>remedial actions</w:t>
      </w:r>
      <w:r>
        <w:rPr>
          <w:rFonts w:cs="Arial"/>
        </w:rPr>
        <w:t xml:space="preserve">. Where this is achieved, the only action required will be to monitor the </w:t>
      </w:r>
    </w:p>
    <w:p w14:paraId="1104D222" w14:textId="77777777" w:rsidR="00B92D99" w:rsidRDefault="00B92D99" w:rsidP="00A27926">
      <w:r w:rsidRPr="00DF45F1">
        <w:rPr>
          <w:rFonts w:cs="Arial"/>
        </w:rPr>
        <w:t>impact of the policy/service</w:t>
      </w:r>
      <w:r>
        <w:rPr>
          <w:rFonts w:cs="Arial"/>
        </w:rPr>
        <w:t>/</w:t>
      </w:r>
      <w:r w:rsidRPr="00DF45F1">
        <w:rPr>
          <w:rFonts w:cs="Arial"/>
        </w:rPr>
        <w:t>change</w:t>
      </w:r>
      <w:r>
        <w:rPr>
          <w:rFonts w:cs="Arial"/>
        </w:rPr>
        <w:t xml:space="preserve"> on communities or groups according to their protected characteristic - </w:t>
      </w:r>
      <w:r w:rsidR="00A27926" w:rsidRPr="00776E2B">
        <w:t xml:space="preserve">See page </w:t>
      </w:r>
      <w:r>
        <w:t>11</w:t>
      </w:r>
      <w:r w:rsidR="00A27926">
        <w:t xml:space="preserve"> of</w:t>
      </w:r>
      <w:r>
        <w:t xml:space="preserve"> the Equality Screening and Analysis</w:t>
      </w:r>
      <w:r w:rsidR="00A27926">
        <w:t xml:space="preserve"> guidance</w:t>
      </w:r>
    </w:p>
    <w:p w14:paraId="1104D223" w14:textId="77777777" w:rsidR="00D9202A" w:rsidRPr="00D9202A" w:rsidRDefault="00D9202A" w:rsidP="00A27926"/>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08"/>
      </w:tblGrid>
      <w:tr w:rsidR="00D9202A" w14:paraId="1104D226" w14:textId="77777777" w:rsidTr="00D9202A">
        <w:tc>
          <w:tcPr>
            <w:tcW w:w="14508" w:type="dxa"/>
            <w:shd w:val="clear" w:color="auto" w:fill="FFFFFF" w:themeFill="background1"/>
          </w:tcPr>
          <w:p w14:paraId="234435CE" w14:textId="77777777" w:rsidR="000015F5" w:rsidRPr="009356DE" w:rsidRDefault="00D9202A" w:rsidP="000015F5">
            <w:pPr>
              <w:autoSpaceDE w:val="0"/>
              <w:autoSpaceDN w:val="0"/>
              <w:adjustRightInd w:val="0"/>
              <w:rPr>
                <w:rFonts w:cs="Arial"/>
                <w:sz w:val="22"/>
                <w:szCs w:val="22"/>
              </w:rPr>
            </w:pPr>
            <w:r w:rsidRPr="009356DE">
              <w:rPr>
                <w:rFonts w:cs="Arial"/>
                <w:b/>
                <w:sz w:val="22"/>
                <w:szCs w:val="22"/>
              </w:rPr>
              <w:t>Title of analysis:</w:t>
            </w:r>
            <w:r w:rsidR="00D07C5B" w:rsidRPr="009356DE">
              <w:rPr>
                <w:rFonts w:cs="Arial"/>
                <w:b/>
                <w:sz w:val="22"/>
                <w:szCs w:val="22"/>
              </w:rPr>
              <w:t xml:space="preserve"> </w:t>
            </w:r>
            <w:r w:rsidR="000015F5" w:rsidRPr="009356DE">
              <w:rPr>
                <w:rFonts w:cs="Arial"/>
                <w:sz w:val="22"/>
                <w:szCs w:val="22"/>
              </w:rPr>
              <w:t xml:space="preserve">Second Council Plan 2022-2025 and Year Ahead Delivery Plan Progress report  </w:t>
            </w:r>
          </w:p>
          <w:p w14:paraId="1104D225" w14:textId="0AD0F1E3" w:rsidR="00100E63" w:rsidRPr="009356DE" w:rsidRDefault="00100E63" w:rsidP="00D9202A">
            <w:pPr>
              <w:rPr>
                <w:rFonts w:cs="Arial"/>
                <w:b/>
                <w:sz w:val="22"/>
                <w:szCs w:val="22"/>
              </w:rPr>
            </w:pPr>
          </w:p>
        </w:tc>
      </w:tr>
      <w:tr w:rsidR="00D9202A" w14:paraId="1104D229" w14:textId="77777777" w:rsidTr="00D9202A">
        <w:tc>
          <w:tcPr>
            <w:tcW w:w="14508" w:type="dxa"/>
            <w:shd w:val="clear" w:color="auto" w:fill="FFFFFF" w:themeFill="background1"/>
          </w:tcPr>
          <w:p w14:paraId="1104D227" w14:textId="3039A3E0" w:rsidR="00D9202A" w:rsidRPr="009356DE" w:rsidRDefault="00D9202A" w:rsidP="00D9202A">
            <w:pPr>
              <w:rPr>
                <w:rFonts w:cs="Arial"/>
                <w:bCs/>
                <w:sz w:val="22"/>
                <w:szCs w:val="22"/>
              </w:rPr>
            </w:pPr>
            <w:r w:rsidRPr="009356DE">
              <w:rPr>
                <w:rFonts w:cs="Arial"/>
                <w:b/>
                <w:sz w:val="22"/>
                <w:szCs w:val="22"/>
              </w:rPr>
              <w:t>Directorate and service area:</w:t>
            </w:r>
            <w:r w:rsidR="00D07C5B" w:rsidRPr="009356DE">
              <w:rPr>
                <w:rFonts w:cs="Arial"/>
                <w:b/>
                <w:sz w:val="22"/>
                <w:szCs w:val="22"/>
              </w:rPr>
              <w:t xml:space="preserve"> </w:t>
            </w:r>
            <w:r w:rsidR="00D07C5B" w:rsidRPr="009356DE">
              <w:rPr>
                <w:rFonts w:cs="Arial"/>
                <w:bCs/>
                <w:sz w:val="22"/>
                <w:szCs w:val="22"/>
              </w:rPr>
              <w:t>Assistant Chief Executive, Policy, Performance and Intelligence</w:t>
            </w:r>
          </w:p>
          <w:p w14:paraId="1104D228" w14:textId="77777777" w:rsidR="00D9202A" w:rsidRPr="009356DE" w:rsidRDefault="00D9202A" w:rsidP="00D9202A">
            <w:pPr>
              <w:rPr>
                <w:rFonts w:cs="Arial"/>
                <w:b/>
                <w:sz w:val="22"/>
                <w:szCs w:val="22"/>
              </w:rPr>
            </w:pPr>
          </w:p>
        </w:tc>
      </w:tr>
      <w:tr w:rsidR="00D9202A" w14:paraId="1104D22C" w14:textId="77777777" w:rsidTr="00D9202A">
        <w:tc>
          <w:tcPr>
            <w:tcW w:w="14508" w:type="dxa"/>
            <w:shd w:val="clear" w:color="auto" w:fill="FFFFFF" w:themeFill="background1"/>
          </w:tcPr>
          <w:p w14:paraId="1104D22A" w14:textId="1BA2D6E1" w:rsidR="00D9202A" w:rsidRPr="009356DE" w:rsidRDefault="00D9202A" w:rsidP="00D9202A">
            <w:pPr>
              <w:rPr>
                <w:rFonts w:cs="Arial"/>
                <w:bCs/>
                <w:sz w:val="22"/>
                <w:szCs w:val="22"/>
              </w:rPr>
            </w:pPr>
            <w:r w:rsidRPr="009356DE">
              <w:rPr>
                <w:rFonts w:cs="Arial"/>
                <w:b/>
                <w:sz w:val="22"/>
                <w:szCs w:val="22"/>
              </w:rPr>
              <w:t>Lead Manager:</w:t>
            </w:r>
            <w:r w:rsidR="007A0BF8" w:rsidRPr="009356DE">
              <w:rPr>
                <w:rFonts w:cs="Arial"/>
                <w:b/>
                <w:sz w:val="22"/>
                <w:szCs w:val="22"/>
              </w:rPr>
              <w:t xml:space="preserve"> </w:t>
            </w:r>
            <w:r w:rsidR="007A0BF8" w:rsidRPr="009356DE">
              <w:rPr>
                <w:rFonts w:cs="Arial"/>
                <w:bCs/>
                <w:sz w:val="22"/>
                <w:szCs w:val="22"/>
              </w:rPr>
              <w:t xml:space="preserve">Simon Dennis </w:t>
            </w:r>
          </w:p>
          <w:p w14:paraId="1104D22B" w14:textId="77777777" w:rsidR="00D9202A" w:rsidRPr="009356DE" w:rsidRDefault="00D9202A" w:rsidP="00D9202A">
            <w:pPr>
              <w:rPr>
                <w:rFonts w:cs="Arial"/>
                <w:b/>
                <w:sz w:val="22"/>
                <w:szCs w:val="22"/>
              </w:rPr>
            </w:pPr>
          </w:p>
        </w:tc>
      </w:tr>
      <w:tr w:rsidR="00D9202A" w14:paraId="1104D22E" w14:textId="77777777" w:rsidTr="00AC20FB">
        <w:tc>
          <w:tcPr>
            <w:tcW w:w="14508" w:type="dxa"/>
            <w:shd w:val="clear" w:color="auto" w:fill="31849B" w:themeFill="accent5" w:themeFillShade="BF"/>
          </w:tcPr>
          <w:p w14:paraId="1104D22D" w14:textId="77777777" w:rsidR="00D9202A" w:rsidRPr="009356DE" w:rsidRDefault="00D9202A" w:rsidP="00D9202A">
            <w:pPr>
              <w:rPr>
                <w:rFonts w:cs="Arial"/>
                <w:b/>
                <w:color w:val="FFFFFF" w:themeColor="background1"/>
                <w:sz w:val="22"/>
                <w:szCs w:val="22"/>
              </w:rPr>
            </w:pPr>
            <w:r w:rsidRPr="009356DE">
              <w:rPr>
                <w:rFonts w:cs="Arial"/>
                <w:b/>
                <w:color w:val="FFFFFF" w:themeColor="background1"/>
                <w:sz w:val="22"/>
                <w:szCs w:val="22"/>
              </w:rPr>
              <w:t>Summary of findings:</w:t>
            </w:r>
          </w:p>
        </w:tc>
      </w:tr>
      <w:tr w:rsidR="00D9202A" w14:paraId="1104D232" w14:textId="77777777" w:rsidTr="00D9202A">
        <w:tc>
          <w:tcPr>
            <w:tcW w:w="14508" w:type="dxa"/>
            <w:shd w:val="clear" w:color="auto" w:fill="FFFFFF" w:themeFill="background1"/>
          </w:tcPr>
          <w:p w14:paraId="1104D22F" w14:textId="77777777" w:rsidR="00D9202A" w:rsidRPr="009356DE" w:rsidRDefault="00D9202A" w:rsidP="007F63F8">
            <w:pPr>
              <w:jc w:val="center"/>
              <w:rPr>
                <w:rFonts w:cs="Arial"/>
                <w:b/>
                <w:color w:val="FFFFFF" w:themeColor="background1"/>
                <w:sz w:val="22"/>
                <w:szCs w:val="22"/>
              </w:rPr>
            </w:pPr>
          </w:p>
          <w:p w14:paraId="1104D230" w14:textId="2289F80F" w:rsidR="00D9202A" w:rsidRPr="009356DE" w:rsidRDefault="00D07C5B" w:rsidP="00D07C5B">
            <w:pPr>
              <w:rPr>
                <w:rFonts w:cs="Arial"/>
                <w:bCs/>
                <w:sz w:val="22"/>
                <w:szCs w:val="22"/>
              </w:rPr>
            </w:pPr>
            <w:r w:rsidRPr="009356DE">
              <w:rPr>
                <w:rFonts w:cs="Arial"/>
                <w:bCs/>
                <w:sz w:val="22"/>
                <w:szCs w:val="22"/>
              </w:rPr>
              <w:t xml:space="preserve">The </w:t>
            </w:r>
            <w:r w:rsidR="00CB6E12" w:rsidRPr="009356DE">
              <w:rPr>
                <w:rFonts w:cs="Arial"/>
                <w:bCs/>
                <w:sz w:val="22"/>
                <w:szCs w:val="22"/>
              </w:rPr>
              <w:t>Year Ahead Delivery</w:t>
            </w:r>
            <w:r w:rsidR="007A0BF8" w:rsidRPr="009356DE">
              <w:rPr>
                <w:rFonts w:cs="Arial"/>
                <w:bCs/>
                <w:sz w:val="22"/>
                <w:szCs w:val="22"/>
              </w:rPr>
              <w:t xml:space="preserve"> </w:t>
            </w:r>
            <w:r w:rsidRPr="009356DE">
              <w:rPr>
                <w:rFonts w:cs="Arial"/>
                <w:bCs/>
                <w:sz w:val="22"/>
                <w:szCs w:val="22"/>
              </w:rPr>
              <w:t xml:space="preserve">Plan addresses inequalities in several of its key themes, including </w:t>
            </w:r>
            <w:r w:rsidR="002D5D69" w:rsidRPr="009356DE">
              <w:rPr>
                <w:rFonts w:cs="Arial"/>
                <w:bCs/>
                <w:sz w:val="22"/>
                <w:szCs w:val="22"/>
              </w:rPr>
              <w:t>the</w:t>
            </w:r>
            <w:r w:rsidRPr="009356DE">
              <w:rPr>
                <w:rFonts w:cs="Arial"/>
                <w:bCs/>
                <w:sz w:val="22"/>
                <w:szCs w:val="22"/>
              </w:rPr>
              <w:t xml:space="preserve"> overarching </w:t>
            </w:r>
            <w:r w:rsidR="002D5D69" w:rsidRPr="009356DE">
              <w:rPr>
                <w:rFonts w:cs="Arial"/>
                <w:bCs/>
                <w:sz w:val="22"/>
                <w:szCs w:val="22"/>
              </w:rPr>
              <w:t xml:space="preserve">theme </w:t>
            </w:r>
            <w:r w:rsidR="00E177A3" w:rsidRPr="009356DE">
              <w:rPr>
                <w:rFonts w:cs="Arial"/>
                <w:bCs/>
                <w:sz w:val="22"/>
                <w:szCs w:val="22"/>
              </w:rPr>
              <w:t xml:space="preserve">‘One Council’ </w:t>
            </w:r>
            <w:r w:rsidR="002D5D69" w:rsidRPr="009356DE">
              <w:rPr>
                <w:rFonts w:cs="Arial"/>
                <w:bCs/>
                <w:sz w:val="22"/>
                <w:szCs w:val="22"/>
              </w:rPr>
              <w:t xml:space="preserve">and </w:t>
            </w:r>
            <w:r w:rsidR="00E177A3" w:rsidRPr="009356DE">
              <w:rPr>
                <w:rFonts w:cs="Arial"/>
                <w:bCs/>
                <w:sz w:val="22"/>
                <w:szCs w:val="22"/>
              </w:rPr>
              <w:t>guiding principles, with the aim to decrease inequalities and for the council’s services to deliver for all residents</w:t>
            </w:r>
            <w:r w:rsidR="002D5D69" w:rsidRPr="009356DE">
              <w:rPr>
                <w:rFonts w:cs="Arial"/>
                <w:bCs/>
                <w:sz w:val="22"/>
                <w:szCs w:val="22"/>
              </w:rPr>
              <w:t>. Equality and access data will need to be monitored closely, especially in the ‘People are safe, healthy and well’ and ‘Everyone has economic opportunities’ themes, as these are areas of considerable existing inequalities, which will make it more difficult for some individuals and groups to access opportunities and services.</w:t>
            </w:r>
          </w:p>
          <w:p w14:paraId="1104D231" w14:textId="77777777" w:rsidR="00D9202A" w:rsidRPr="009356DE" w:rsidRDefault="00D9202A" w:rsidP="007F63F8">
            <w:pPr>
              <w:jc w:val="center"/>
              <w:rPr>
                <w:rFonts w:cs="Arial"/>
                <w:b/>
                <w:color w:val="FFFFFF" w:themeColor="background1"/>
                <w:sz w:val="22"/>
                <w:szCs w:val="22"/>
              </w:rPr>
            </w:pPr>
          </w:p>
        </w:tc>
      </w:tr>
    </w:tbl>
    <w:p w14:paraId="1104D233" w14:textId="77777777" w:rsidR="00D9202A" w:rsidRDefault="00D9202A"/>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gridCol w:w="2880"/>
        <w:gridCol w:w="2700"/>
      </w:tblGrid>
      <w:tr w:rsidR="00A27926" w:rsidRPr="009356DE" w14:paraId="1104D23A" w14:textId="77777777" w:rsidTr="00B92D99">
        <w:tc>
          <w:tcPr>
            <w:tcW w:w="8928" w:type="dxa"/>
            <w:shd w:val="clear" w:color="auto" w:fill="31849B" w:themeFill="accent5" w:themeFillShade="BF"/>
          </w:tcPr>
          <w:p w14:paraId="1104D234" w14:textId="77777777" w:rsidR="00A27926" w:rsidRPr="009356DE" w:rsidRDefault="00A27926" w:rsidP="00B92D99">
            <w:pPr>
              <w:rPr>
                <w:rFonts w:cs="Arial"/>
                <w:b/>
                <w:color w:val="FFFFFF" w:themeColor="background1"/>
                <w:sz w:val="22"/>
                <w:szCs w:val="22"/>
              </w:rPr>
            </w:pPr>
          </w:p>
          <w:p w14:paraId="1104D235" w14:textId="77777777" w:rsidR="00A27926" w:rsidRPr="009356DE" w:rsidRDefault="00A27926" w:rsidP="007F63F8">
            <w:pPr>
              <w:jc w:val="center"/>
              <w:rPr>
                <w:rFonts w:cs="Arial"/>
                <w:b/>
                <w:color w:val="FFFFFF" w:themeColor="background1"/>
                <w:sz w:val="22"/>
                <w:szCs w:val="22"/>
              </w:rPr>
            </w:pPr>
            <w:r w:rsidRPr="009356DE">
              <w:rPr>
                <w:rFonts w:cs="Arial"/>
                <w:b/>
                <w:color w:val="FFFFFF" w:themeColor="background1"/>
                <w:sz w:val="22"/>
                <w:szCs w:val="22"/>
              </w:rPr>
              <w:t>Action/Target</w:t>
            </w:r>
          </w:p>
          <w:p w14:paraId="1104D236" w14:textId="77777777" w:rsidR="00D9202A" w:rsidRPr="009356DE" w:rsidRDefault="00D9202A" w:rsidP="007F63F8">
            <w:pPr>
              <w:jc w:val="center"/>
              <w:rPr>
                <w:rFonts w:cs="Arial"/>
                <w:b/>
                <w:color w:val="FFFFFF" w:themeColor="background1"/>
                <w:sz w:val="22"/>
                <w:szCs w:val="22"/>
              </w:rPr>
            </w:pPr>
          </w:p>
        </w:tc>
        <w:tc>
          <w:tcPr>
            <w:tcW w:w="2880" w:type="dxa"/>
            <w:shd w:val="clear" w:color="auto" w:fill="31849B" w:themeFill="accent5" w:themeFillShade="BF"/>
          </w:tcPr>
          <w:p w14:paraId="1104D237" w14:textId="77777777" w:rsidR="00A27926" w:rsidRPr="009356DE" w:rsidRDefault="00A27926" w:rsidP="007F63F8">
            <w:pPr>
              <w:jc w:val="center"/>
              <w:rPr>
                <w:rFonts w:cs="Arial"/>
                <w:b/>
                <w:color w:val="FFFFFF" w:themeColor="background1"/>
                <w:sz w:val="22"/>
                <w:szCs w:val="22"/>
              </w:rPr>
            </w:pPr>
            <w:r w:rsidRPr="009356DE">
              <w:rPr>
                <w:rFonts w:cs="Arial"/>
                <w:b/>
                <w:color w:val="FFFFFF" w:themeColor="background1"/>
                <w:sz w:val="22"/>
                <w:szCs w:val="22"/>
              </w:rPr>
              <w:t>State Protected Characteristics as listed below</w:t>
            </w:r>
          </w:p>
        </w:tc>
        <w:tc>
          <w:tcPr>
            <w:tcW w:w="2700" w:type="dxa"/>
            <w:shd w:val="clear" w:color="auto" w:fill="31849B" w:themeFill="accent5" w:themeFillShade="BF"/>
          </w:tcPr>
          <w:p w14:paraId="1104D238" w14:textId="77777777" w:rsidR="00A27926" w:rsidRPr="009356DE" w:rsidRDefault="00A27926" w:rsidP="007F63F8">
            <w:pPr>
              <w:jc w:val="center"/>
              <w:rPr>
                <w:rFonts w:cs="Arial"/>
                <w:b/>
                <w:color w:val="FFFFFF" w:themeColor="background1"/>
                <w:sz w:val="22"/>
                <w:szCs w:val="22"/>
              </w:rPr>
            </w:pPr>
          </w:p>
          <w:p w14:paraId="1104D239" w14:textId="77777777" w:rsidR="00A27926" w:rsidRPr="009356DE" w:rsidRDefault="00A27926" w:rsidP="007F63F8">
            <w:pPr>
              <w:jc w:val="center"/>
              <w:rPr>
                <w:rFonts w:cs="Arial"/>
                <w:b/>
                <w:color w:val="FFFFFF" w:themeColor="background1"/>
                <w:sz w:val="22"/>
                <w:szCs w:val="22"/>
              </w:rPr>
            </w:pPr>
            <w:r w:rsidRPr="009356DE">
              <w:rPr>
                <w:rFonts w:cs="Arial"/>
                <w:b/>
                <w:color w:val="FFFFFF" w:themeColor="background1"/>
                <w:sz w:val="22"/>
                <w:szCs w:val="22"/>
              </w:rPr>
              <w:t>Target date (MM/YY)</w:t>
            </w:r>
          </w:p>
        </w:tc>
      </w:tr>
      <w:tr w:rsidR="00124EE6" w14:paraId="1104D23E" w14:textId="77777777" w:rsidTr="007F63F8">
        <w:trPr>
          <w:trHeight w:val="530"/>
        </w:trPr>
        <w:tc>
          <w:tcPr>
            <w:tcW w:w="8928" w:type="dxa"/>
          </w:tcPr>
          <w:p w14:paraId="1104D23B" w14:textId="5936A06B" w:rsidR="00124EE6" w:rsidRPr="00754BF3" w:rsidRDefault="00124EE6" w:rsidP="00124EE6">
            <w:pPr>
              <w:rPr>
                <w:rFonts w:cs="Arial"/>
                <w:bCs/>
                <w:sz w:val="22"/>
                <w:szCs w:val="22"/>
              </w:rPr>
            </w:pPr>
            <w:r w:rsidRPr="00754BF3">
              <w:rPr>
                <w:rFonts w:cs="Arial"/>
                <w:bCs/>
                <w:sz w:val="22"/>
                <w:szCs w:val="22"/>
              </w:rPr>
              <w:t>Provide quarterly update reports to Cabinet, including consideration of the equality implications.</w:t>
            </w:r>
          </w:p>
        </w:tc>
        <w:tc>
          <w:tcPr>
            <w:tcW w:w="2880" w:type="dxa"/>
          </w:tcPr>
          <w:p w14:paraId="1104D23C" w14:textId="1FB4FEAB" w:rsidR="00124EE6" w:rsidRPr="00754BF3" w:rsidRDefault="00124EE6" w:rsidP="00124EE6">
            <w:pPr>
              <w:jc w:val="center"/>
              <w:rPr>
                <w:rFonts w:cs="Arial"/>
                <w:bCs/>
                <w:sz w:val="22"/>
                <w:szCs w:val="22"/>
              </w:rPr>
            </w:pPr>
            <w:r w:rsidRPr="00754BF3">
              <w:rPr>
                <w:rFonts w:cs="Arial"/>
                <w:bCs/>
                <w:sz w:val="22"/>
                <w:szCs w:val="22"/>
              </w:rPr>
              <w:t>All</w:t>
            </w:r>
          </w:p>
        </w:tc>
        <w:tc>
          <w:tcPr>
            <w:tcW w:w="2700" w:type="dxa"/>
          </w:tcPr>
          <w:p w14:paraId="1104D23D" w14:textId="7D9A98C5" w:rsidR="00124EE6" w:rsidRPr="00754BF3" w:rsidRDefault="00124EE6" w:rsidP="00124EE6">
            <w:pPr>
              <w:jc w:val="center"/>
              <w:rPr>
                <w:rFonts w:cs="Arial"/>
                <w:bCs/>
                <w:sz w:val="22"/>
                <w:szCs w:val="22"/>
              </w:rPr>
            </w:pPr>
            <w:r w:rsidRPr="00754BF3">
              <w:rPr>
                <w:rFonts w:cs="Arial"/>
                <w:bCs/>
                <w:sz w:val="22"/>
                <w:szCs w:val="22"/>
              </w:rPr>
              <w:t>Quarterly</w:t>
            </w:r>
          </w:p>
        </w:tc>
      </w:tr>
      <w:tr w:rsidR="00124EE6" w14:paraId="1104D242" w14:textId="77777777" w:rsidTr="007F63F8">
        <w:trPr>
          <w:trHeight w:val="530"/>
        </w:trPr>
        <w:tc>
          <w:tcPr>
            <w:tcW w:w="8928" w:type="dxa"/>
          </w:tcPr>
          <w:p w14:paraId="1104D23F" w14:textId="38AA73B1" w:rsidR="00124EE6" w:rsidRPr="00754BF3" w:rsidRDefault="00124EE6" w:rsidP="00124EE6">
            <w:pPr>
              <w:rPr>
                <w:rFonts w:cs="Arial"/>
                <w:bCs/>
                <w:sz w:val="22"/>
                <w:szCs w:val="22"/>
              </w:rPr>
            </w:pPr>
            <w:r w:rsidRPr="00754BF3">
              <w:rPr>
                <w:rFonts w:cs="Arial"/>
                <w:bCs/>
                <w:sz w:val="22"/>
                <w:szCs w:val="22"/>
              </w:rPr>
              <w:t>All services to undertake equality analyses where applicable and monitor</w:t>
            </w:r>
            <w:r w:rsidR="00AE5F86" w:rsidRPr="00754BF3">
              <w:rPr>
                <w:rFonts w:cs="Arial"/>
                <w:bCs/>
                <w:sz w:val="22"/>
                <w:szCs w:val="22"/>
              </w:rPr>
              <w:t>.</w:t>
            </w:r>
            <w:r w:rsidRPr="00754BF3">
              <w:rPr>
                <w:rFonts w:cs="Arial"/>
                <w:bCs/>
                <w:sz w:val="22"/>
                <w:szCs w:val="22"/>
              </w:rPr>
              <w:t xml:space="preserve"> </w:t>
            </w:r>
          </w:p>
        </w:tc>
        <w:tc>
          <w:tcPr>
            <w:tcW w:w="2880" w:type="dxa"/>
          </w:tcPr>
          <w:p w14:paraId="1104D240" w14:textId="70BD8E47" w:rsidR="00124EE6" w:rsidRPr="00754BF3" w:rsidRDefault="00124EE6" w:rsidP="00124EE6">
            <w:pPr>
              <w:jc w:val="center"/>
              <w:rPr>
                <w:rFonts w:cs="Arial"/>
                <w:bCs/>
                <w:sz w:val="22"/>
                <w:szCs w:val="22"/>
              </w:rPr>
            </w:pPr>
            <w:r w:rsidRPr="00754BF3">
              <w:rPr>
                <w:rFonts w:cs="Arial"/>
                <w:bCs/>
                <w:sz w:val="22"/>
                <w:szCs w:val="22"/>
              </w:rPr>
              <w:t>All</w:t>
            </w:r>
          </w:p>
        </w:tc>
        <w:tc>
          <w:tcPr>
            <w:tcW w:w="2700" w:type="dxa"/>
          </w:tcPr>
          <w:p w14:paraId="1104D241" w14:textId="3308313B" w:rsidR="00124EE6" w:rsidRPr="00754BF3" w:rsidRDefault="00124EE6" w:rsidP="00124EE6">
            <w:pPr>
              <w:jc w:val="center"/>
              <w:rPr>
                <w:rFonts w:cs="Arial"/>
                <w:bCs/>
                <w:sz w:val="22"/>
                <w:szCs w:val="22"/>
              </w:rPr>
            </w:pPr>
            <w:r w:rsidRPr="00754BF3">
              <w:rPr>
                <w:rFonts w:cs="Arial"/>
                <w:bCs/>
                <w:sz w:val="22"/>
                <w:szCs w:val="22"/>
              </w:rPr>
              <w:t>Ongoing</w:t>
            </w:r>
          </w:p>
        </w:tc>
      </w:tr>
      <w:tr w:rsidR="00124EE6" w14:paraId="1104D246" w14:textId="77777777" w:rsidTr="007F63F8">
        <w:trPr>
          <w:trHeight w:val="530"/>
        </w:trPr>
        <w:tc>
          <w:tcPr>
            <w:tcW w:w="8928" w:type="dxa"/>
          </w:tcPr>
          <w:p w14:paraId="1104D243" w14:textId="143C722D" w:rsidR="00124EE6" w:rsidRPr="00754BF3" w:rsidRDefault="00910572" w:rsidP="00124EE6">
            <w:pPr>
              <w:rPr>
                <w:rFonts w:cs="Arial"/>
                <w:bCs/>
                <w:sz w:val="22"/>
                <w:szCs w:val="22"/>
              </w:rPr>
            </w:pPr>
            <w:r w:rsidRPr="00754BF3">
              <w:rPr>
                <w:rFonts w:cs="Arial"/>
                <w:bCs/>
                <w:sz w:val="22"/>
                <w:szCs w:val="22"/>
              </w:rPr>
              <w:t xml:space="preserve">Seek to obtain updates from directorates, regarding what has been done to consider </w:t>
            </w:r>
            <w:r w:rsidR="00AE5F86" w:rsidRPr="00754BF3">
              <w:rPr>
                <w:rFonts w:cs="Arial"/>
                <w:bCs/>
                <w:sz w:val="22"/>
                <w:szCs w:val="22"/>
              </w:rPr>
              <w:t>equalities</w:t>
            </w:r>
            <w:r w:rsidRPr="00754BF3">
              <w:rPr>
                <w:rFonts w:cs="Arial"/>
                <w:bCs/>
                <w:sz w:val="22"/>
                <w:szCs w:val="22"/>
              </w:rPr>
              <w:t xml:space="preserve"> when </w:t>
            </w:r>
            <w:r w:rsidR="00AE5F86" w:rsidRPr="00754BF3">
              <w:rPr>
                <w:rFonts w:cs="Arial"/>
                <w:bCs/>
                <w:sz w:val="22"/>
                <w:szCs w:val="22"/>
              </w:rPr>
              <w:t xml:space="preserve">delivering the Year Ahead Delivery Plan actions/activities.  </w:t>
            </w:r>
            <w:r w:rsidR="00A44DEE" w:rsidRPr="00754BF3">
              <w:rPr>
                <w:rFonts w:cs="Arial"/>
                <w:bCs/>
                <w:sz w:val="22"/>
                <w:szCs w:val="22"/>
              </w:rPr>
              <w:t xml:space="preserve">  </w:t>
            </w:r>
            <w:r w:rsidR="00920A45" w:rsidRPr="00754BF3">
              <w:rPr>
                <w:rFonts w:cs="Arial"/>
                <w:bCs/>
                <w:sz w:val="22"/>
                <w:szCs w:val="22"/>
              </w:rPr>
              <w:t xml:space="preserve"> </w:t>
            </w:r>
          </w:p>
        </w:tc>
        <w:tc>
          <w:tcPr>
            <w:tcW w:w="2880" w:type="dxa"/>
          </w:tcPr>
          <w:p w14:paraId="1104D244" w14:textId="2D46C734" w:rsidR="00124EE6" w:rsidRPr="00754BF3" w:rsidRDefault="00920A45" w:rsidP="00124EE6">
            <w:pPr>
              <w:jc w:val="center"/>
              <w:rPr>
                <w:rFonts w:cs="Arial"/>
                <w:bCs/>
                <w:sz w:val="22"/>
                <w:szCs w:val="22"/>
              </w:rPr>
            </w:pPr>
            <w:r w:rsidRPr="00754BF3">
              <w:rPr>
                <w:rFonts w:cs="Arial"/>
                <w:bCs/>
                <w:sz w:val="22"/>
                <w:szCs w:val="22"/>
              </w:rPr>
              <w:t>All</w:t>
            </w:r>
          </w:p>
        </w:tc>
        <w:tc>
          <w:tcPr>
            <w:tcW w:w="2700" w:type="dxa"/>
          </w:tcPr>
          <w:p w14:paraId="1104D245" w14:textId="6275C9F9" w:rsidR="00124EE6" w:rsidRPr="00754BF3" w:rsidRDefault="00920A45" w:rsidP="00124EE6">
            <w:pPr>
              <w:jc w:val="center"/>
              <w:rPr>
                <w:rFonts w:cs="Arial"/>
                <w:bCs/>
                <w:sz w:val="22"/>
                <w:szCs w:val="22"/>
              </w:rPr>
            </w:pPr>
            <w:r w:rsidRPr="00754BF3">
              <w:rPr>
                <w:rFonts w:cs="Arial"/>
                <w:bCs/>
                <w:sz w:val="22"/>
                <w:szCs w:val="22"/>
              </w:rPr>
              <w:t>Quarterly</w:t>
            </w:r>
          </w:p>
        </w:tc>
      </w:tr>
    </w:tbl>
    <w:p w14:paraId="1104D24B" w14:textId="77777777" w:rsidR="00D9202A" w:rsidRDefault="00D9202A"/>
    <w:p w14:paraId="1104D24C" w14:textId="77777777" w:rsidR="006F695A" w:rsidRDefault="00A27926" w:rsidP="006F695A">
      <w:pPr>
        <w:rPr>
          <w:b/>
        </w:rPr>
      </w:pPr>
      <w:r w:rsidRPr="0059284A">
        <w:rPr>
          <w:b/>
        </w:rPr>
        <w:t>*A = Ag</w:t>
      </w:r>
      <w:r>
        <w:rPr>
          <w:b/>
        </w:rPr>
        <w:t>e,</w:t>
      </w:r>
      <w:r w:rsidRPr="0059284A">
        <w:rPr>
          <w:b/>
        </w:rPr>
        <w:t xml:space="preserve"> D= Disability, </w:t>
      </w:r>
      <w:r>
        <w:rPr>
          <w:b/>
        </w:rPr>
        <w:t>S = Sex, GR G</w:t>
      </w:r>
      <w:r w:rsidRPr="0059284A">
        <w:rPr>
          <w:b/>
        </w:rPr>
        <w:t>ender</w:t>
      </w:r>
      <w:r>
        <w:rPr>
          <w:b/>
        </w:rPr>
        <w:t xml:space="preserve"> Reassignment</w:t>
      </w:r>
      <w:r w:rsidRPr="0059284A">
        <w:rPr>
          <w:b/>
        </w:rPr>
        <w:t>,</w:t>
      </w:r>
      <w:r>
        <w:rPr>
          <w:b/>
        </w:rPr>
        <w:t xml:space="preserve"> </w:t>
      </w:r>
      <w:r w:rsidRPr="0059284A">
        <w:rPr>
          <w:b/>
        </w:rPr>
        <w:t xml:space="preserve">RE= Race/ Ethnicity, </w:t>
      </w:r>
      <w:proofErr w:type="spellStart"/>
      <w:r w:rsidRPr="0059284A">
        <w:rPr>
          <w:b/>
        </w:rPr>
        <w:t>RoB</w:t>
      </w:r>
      <w:proofErr w:type="spellEnd"/>
      <w:r w:rsidRPr="0059284A">
        <w:rPr>
          <w:b/>
        </w:rPr>
        <w:t>= Rel</w:t>
      </w:r>
      <w:r>
        <w:rPr>
          <w:b/>
        </w:rPr>
        <w:t xml:space="preserve">igion or Belief, </w:t>
      </w:r>
      <w:r w:rsidRPr="0059284A">
        <w:rPr>
          <w:b/>
        </w:rPr>
        <w:t xml:space="preserve">SO= Sexual </w:t>
      </w:r>
      <w:r>
        <w:rPr>
          <w:b/>
        </w:rPr>
        <w:t>O</w:t>
      </w:r>
      <w:r w:rsidRPr="0059284A">
        <w:rPr>
          <w:b/>
        </w:rPr>
        <w:t>rientation</w:t>
      </w:r>
      <w:r>
        <w:rPr>
          <w:b/>
        </w:rPr>
        <w:t>, PM= Pregnancy/Maternity, CPM = Civil Partnership or Marriage.</w:t>
      </w:r>
      <w:r w:rsidRPr="00461429">
        <w:rPr>
          <w:b/>
        </w:rPr>
        <w:t xml:space="preserve"> </w:t>
      </w:r>
      <w:r>
        <w:rPr>
          <w:b/>
        </w:rPr>
        <w:t xml:space="preserve">C= Carers, </w:t>
      </w:r>
      <w:r w:rsidRPr="0059284A">
        <w:rPr>
          <w:b/>
        </w:rPr>
        <w:t>O= other groups</w:t>
      </w:r>
    </w:p>
    <w:p w14:paraId="7CF061EC" w14:textId="77777777" w:rsidR="000A12A9" w:rsidRDefault="000A12A9" w:rsidP="006F695A"/>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678"/>
        <w:gridCol w:w="4678"/>
      </w:tblGrid>
      <w:tr w:rsidR="006F695A" w14:paraId="1104D24F" w14:textId="77777777" w:rsidTr="00DE53F6">
        <w:tc>
          <w:tcPr>
            <w:tcW w:w="14567" w:type="dxa"/>
            <w:gridSpan w:val="3"/>
            <w:shd w:val="clear" w:color="auto" w:fill="31849B"/>
          </w:tcPr>
          <w:p w14:paraId="1104D24D" w14:textId="77777777" w:rsidR="006F695A" w:rsidRPr="009356DE" w:rsidRDefault="006F695A" w:rsidP="007F63F8">
            <w:pPr>
              <w:rPr>
                <w:b/>
                <w:color w:val="FFFFFF"/>
                <w:sz w:val="22"/>
                <w:szCs w:val="22"/>
              </w:rPr>
            </w:pPr>
            <w:r w:rsidRPr="009356DE">
              <w:rPr>
                <w:b/>
                <w:color w:val="FFFFFF"/>
                <w:sz w:val="22"/>
                <w:szCs w:val="22"/>
              </w:rPr>
              <w:t>6. Governance, ownership and approval</w:t>
            </w:r>
          </w:p>
          <w:p w14:paraId="1104D24E" w14:textId="77777777" w:rsidR="006F695A" w:rsidRPr="009356DE" w:rsidRDefault="006F695A" w:rsidP="007F63F8">
            <w:pPr>
              <w:rPr>
                <w:b/>
                <w:sz w:val="22"/>
                <w:szCs w:val="22"/>
              </w:rPr>
            </w:pPr>
          </w:p>
        </w:tc>
      </w:tr>
      <w:tr w:rsidR="006F695A" w14:paraId="1104D251" w14:textId="77777777" w:rsidTr="00DE53F6">
        <w:tc>
          <w:tcPr>
            <w:tcW w:w="14567" w:type="dxa"/>
            <w:gridSpan w:val="3"/>
            <w:tcBorders>
              <w:bottom w:val="single" w:sz="4" w:space="0" w:color="auto"/>
            </w:tcBorders>
            <w:shd w:val="clear" w:color="auto" w:fill="auto"/>
          </w:tcPr>
          <w:p w14:paraId="1104D250" w14:textId="77777777" w:rsidR="006F695A" w:rsidRPr="009356DE" w:rsidRDefault="006F695A" w:rsidP="00DE53F6">
            <w:pPr>
              <w:rPr>
                <w:sz w:val="22"/>
                <w:szCs w:val="22"/>
              </w:rPr>
            </w:pPr>
            <w:r w:rsidRPr="009356DE">
              <w:rPr>
                <w:sz w:val="22"/>
                <w:szCs w:val="22"/>
              </w:rPr>
              <w:t xml:space="preserve">Please state </w:t>
            </w:r>
            <w:r w:rsidR="00DE53F6" w:rsidRPr="009356DE">
              <w:rPr>
                <w:sz w:val="22"/>
                <w:szCs w:val="22"/>
              </w:rPr>
              <w:t>those that have</w:t>
            </w:r>
            <w:r w:rsidRPr="009356DE">
              <w:rPr>
                <w:sz w:val="22"/>
                <w:szCs w:val="22"/>
              </w:rPr>
              <w:t xml:space="preserve"> approved the </w:t>
            </w:r>
            <w:r w:rsidR="00DE53F6" w:rsidRPr="009356DE">
              <w:rPr>
                <w:sz w:val="22"/>
                <w:szCs w:val="22"/>
              </w:rPr>
              <w:t xml:space="preserve">Equality Analysis.  Approval should be obtained </w:t>
            </w:r>
            <w:r w:rsidRPr="009356DE">
              <w:rPr>
                <w:sz w:val="22"/>
                <w:szCs w:val="22"/>
              </w:rPr>
              <w:t>by the Director and approval sought from DLT and the relevant Cabinet Member.</w:t>
            </w:r>
          </w:p>
        </w:tc>
      </w:tr>
      <w:tr w:rsidR="00DE53F6" w:rsidRPr="00DE53F6" w14:paraId="1104D255" w14:textId="77777777" w:rsidTr="00DE53F6">
        <w:tc>
          <w:tcPr>
            <w:tcW w:w="5211" w:type="dxa"/>
            <w:shd w:val="clear" w:color="auto" w:fill="31849B" w:themeFill="accent5" w:themeFillShade="BF"/>
          </w:tcPr>
          <w:p w14:paraId="1104D252" w14:textId="77777777" w:rsidR="006F695A" w:rsidRPr="009356DE" w:rsidRDefault="006F695A" w:rsidP="007F63F8">
            <w:pPr>
              <w:rPr>
                <w:b/>
                <w:color w:val="FFFFFF" w:themeColor="background1"/>
                <w:sz w:val="22"/>
                <w:szCs w:val="22"/>
              </w:rPr>
            </w:pPr>
            <w:r w:rsidRPr="009356DE">
              <w:rPr>
                <w:b/>
                <w:color w:val="FFFFFF" w:themeColor="background1"/>
                <w:sz w:val="22"/>
                <w:szCs w:val="22"/>
              </w:rPr>
              <w:t>Name</w:t>
            </w:r>
          </w:p>
        </w:tc>
        <w:tc>
          <w:tcPr>
            <w:tcW w:w="4678" w:type="dxa"/>
            <w:shd w:val="clear" w:color="auto" w:fill="31849B" w:themeFill="accent5" w:themeFillShade="BF"/>
          </w:tcPr>
          <w:p w14:paraId="1104D253" w14:textId="77777777" w:rsidR="006F695A" w:rsidRPr="009356DE" w:rsidRDefault="006F695A" w:rsidP="007F63F8">
            <w:pPr>
              <w:rPr>
                <w:b/>
                <w:color w:val="FFFFFF" w:themeColor="background1"/>
                <w:sz w:val="22"/>
                <w:szCs w:val="22"/>
              </w:rPr>
            </w:pPr>
            <w:r w:rsidRPr="009356DE">
              <w:rPr>
                <w:b/>
                <w:color w:val="FFFFFF" w:themeColor="background1"/>
                <w:sz w:val="22"/>
                <w:szCs w:val="22"/>
              </w:rPr>
              <w:t>Job title</w:t>
            </w:r>
          </w:p>
        </w:tc>
        <w:tc>
          <w:tcPr>
            <w:tcW w:w="4678" w:type="dxa"/>
            <w:shd w:val="clear" w:color="auto" w:fill="31849B" w:themeFill="accent5" w:themeFillShade="BF"/>
          </w:tcPr>
          <w:p w14:paraId="1104D254" w14:textId="77777777" w:rsidR="006F695A" w:rsidRPr="009356DE" w:rsidRDefault="006F695A" w:rsidP="007F63F8">
            <w:pPr>
              <w:rPr>
                <w:b/>
                <w:color w:val="FFFFFF" w:themeColor="background1"/>
                <w:sz w:val="22"/>
                <w:szCs w:val="22"/>
              </w:rPr>
            </w:pPr>
            <w:r w:rsidRPr="009356DE">
              <w:rPr>
                <w:b/>
                <w:color w:val="FFFFFF" w:themeColor="background1"/>
                <w:sz w:val="22"/>
                <w:szCs w:val="22"/>
              </w:rPr>
              <w:t>Date</w:t>
            </w:r>
          </w:p>
        </w:tc>
      </w:tr>
      <w:tr w:rsidR="006F695A" w14:paraId="1104D25A" w14:textId="77777777" w:rsidTr="00DE53F6">
        <w:tc>
          <w:tcPr>
            <w:tcW w:w="5211" w:type="dxa"/>
            <w:shd w:val="clear" w:color="auto" w:fill="auto"/>
          </w:tcPr>
          <w:p w14:paraId="1104D256" w14:textId="41E3BA92" w:rsidR="006F695A" w:rsidRPr="0019200D" w:rsidRDefault="009356DE" w:rsidP="007F63F8">
            <w:pPr>
              <w:rPr>
                <w:sz w:val="22"/>
                <w:szCs w:val="22"/>
              </w:rPr>
            </w:pPr>
            <w:r w:rsidRPr="0019200D">
              <w:rPr>
                <w:sz w:val="22"/>
                <w:szCs w:val="22"/>
              </w:rPr>
              <w:t>Jo Br</w:t>
            </w:r>
            <w:r w:rsidR="0019200D" w:rsidRPr="0019200D">
              <w:rPr>
                <w:sz w:val="22"/>
                <w:szCs w:val="22"/>
              </w:rPr>
              <w:t>o</w:t>
            </w:r>
            <w:r w:rsidRPr="0019200D">
              <w:rPr>
                <w:sz w:val="22"/>
                <w:szCs w:val="22"/>
              </w:rPr>
              <w:t xml:space="preserve">wn </w:t>
            </w:r>
          </w:p>
          <w:p w14:paraId="1104D257" w14:textId="77777777" w:rsidR="006F695A" w:rsidRPr="0019200D" w:rsidRDefault="006F695A" w:rsidP="007F63F8">
            <w:pPr>
              <w:rPr>
                <w:sz w:val="22"/>
                <w:szCs w:val="22"/>
              </w:rPr>
            </w:pPr>
          </w:p>
        </w:tc>
        <w:tc>
          <w:tcPr>
            <w:tcW w:w="4678" w:type="dxa"/>
            <w:shd w:val="clear" w:color="auto" w:fill="auto"/>
          </w:tcPr>
          <w:p w14:paraId="1104D258" w14:textId="2D68F103" w:rsidR="006F695A" w:rsidRPr="0019200D" w:rsidRDefault="009356DE" w:rsidP="007F63F8">
            <w:pPr>
              <w:rPr>
                <w:sz w:val="22"/>
                <w:szCs w:val="22"/>
              </w:rPr>
            </w:pPr>
            <w:r w:rsidRPr="0019200D">
              <w:rPr>
                <w:sz w:val="22"/>
                <w:szCs w:val="22"/>
              </w:rPr>
              <w:t xml:space="preserve">Assistant Chief Executive </w:t>
            </w:r>
            <w:r w:rsidR="007A0BF8" w:rsidRPr="0019200D">
              <w:rPr>
                <w:sz w:val="22"/>
                <w:szCs w:val="22"/>
              </w:rPr>
              <w:t xml:space="preserve"> </w:t>
            </w:r>
          </w:p>
        </w:tc>
        <w:tc>
          <w:tcPr>
            <w:tcW w:w="4678" w:type="dxa"/>
            <w:shd w:val="clear" w:color="auto" w:fill="auto"/>
          </w:tcPr>
          <w:p w14:paraId="1104D259" w14:textId="681F4D18" w:rsidR="006F695A" w:rsidRPr="009356DE" w:rsidRDefault="0019200D" w:rsidP="007F63F8">
            <w:pPr>
              <w:rPr>
                <w:sz w:val="22"/>
                <w:szCs w:val="22"/>
              </w:rPr>
            </w:pPr>
            <w:r>
              <w:rPr>
                <w:sz w:val="22"/>
                <w:szCs w:val="22"/>
              </w:rPr>
              <w:t>05 September 2022</w:t>
            </w:r>
          </w:p>
        </w:tc>
      </w:tr>
      <w:tr w:rsidR="006F695A" w14:paraId="1104D25F" w14:textId="77777777" w:rsidTr="00DE53F6">
        <w:tc>
          <w:tcPr>
            <w:tcW w:w="5211" w:type="dxa"/>
            <w:shd w:val="clear" w:color="auto" w:fill="auto"/>
          </w:tcPr>
          <w:p w14:paraId="1104D25B" w14:textId="1FD7B700" w:rsidR="006F695A" w:rsidRPr="0019200D" w:rsidRDefault="007A0BF8" w:rsidP="007F63F8">
            <w:pPr>
              <w:rPr>
                <w:sz w:val="22"/>
                <w:szCs w:val="22"/>
              </w:rPr>
            </w:pPr>
            <w:r w:rsidRPr="0019200D">
              <w:rPr>
                <w:sz w:val="22"/>
                <w:szCs w:val="22"/>
              </w:rPr>
              <w:t xml:space="preserve">Cllr Chris Read </w:t>
            </w:r>
          </w:p>
          <w:p w14:paraId="1104D25C" w14:textId="77777777" w:rsidR="006F695A" w:rsidRPr="0019200D" w:rsidRDefault="006F695A" w:rsidP="007F63F8">
            <w:pPr>
              <w:rPr>
                <w:sz w:val="22"/>
                <w:szCs w:val="22"/>
              </w:rPr>
            </w:pPr>
          </w:p>
        </w:tc>
        <w:tc>
          <w:tcPr>
            <w:tcW w:w="4678" w:type="dxa"/>
            <w:shd w:val="clear" w:color="auto" w:fill="auto"/>
          </w:tcPr>
          <w:p w14:paraId="1104D25D" w14:textId="4B2A4250" w:rsidR="006F695A" w:rsidRPr="0019200D" w:rsidRDefault="007A0BF8" w:rsidP="007F63F8">
            <w:pPr>
              <w:rPr>
                <w:sz w:val="22"/>
                <w:szCs w:val="22"/>
              </w:rPr>
            </w:pPr>
            <w:r w:rsidRPr="0019200D">
              <w:rPr>
                <w:sz w:val="22"/>
                <w:szCs w:val="22"/>
              </w:rPr>
              <w:t xml:space="preserve">Leader </w:t>
            </w:r>
          </w:p>
        </w:tc>
        <w:tc>
          <w:tcPr>
            <w:tcW w:w="4678" w:type="dxa"/>
            <w:shd w:val="clear" w:color="auto" w:fill="auto"/>
          </w:tcPr>
          <w:p w14:paraId="1104D25E" w14:textId="4E58D48F" w:rsidR="006F695A" w:rsidRPr="009356DE" w:rsidRDefault="0019200D" w:rsidP="007F63F8">
            <w:pPr>
              <w:rPr>
                <w:sz w:val="22"/>
                <w:szCs w:val="22"/>
              </w:rPr>
            </w:pPr>
            <w:r>
              <w:rPr>
                <w:sz w:val="22"/>
                <w:szCs w:val="22"/>
              </w:rPr>
              <w:t>05 September 2022</w:t>
            </w:r>
          </w:p>
        </w:tc>
      </w:tr>
    </w:tbl>
    <w:p w14:paraId="1104D260" w14:textId="77777777" w:rsidR="006F695A" w:rsidRDefault="006F695A" w:rsidP="006F695A"/>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8"/>
        <w:gridCol w:w="8819"/>
      </w:tblGrid>
      <w:tr w:rsidR="006F695A" w14:paraId="1104D263" w14:textId="77777777" w:rsidTr="00DE53F6">
        <w:tc>
          <w:tcPr>
            <w:tcW w:w="14567" w:type="dxa"/>
            <w:gridSpan w:val="2"/>
            <w:shd w:val="clear" w:color="auto" w:fill="31849B"/>
          </w:tcPr>
          <w:p w14:paraId="1104D261" w14:textId="77777777" w:rsidR="006F695A" w:rsidRPr="00860325" w:rsidRDefault="00DE53F6" w:rsidP="007F63F8">
            <w:pPr>
              <w:rPr>
                <w:b/>
                <w:color w:val="FFFFFF"/>
              </w:rPr>
            </w:pPr>
            <w:r>
              <w:rPr>
                <w:b/>
                <w:color w:val="FFFFFF"/>
              </w:rPr>
              <w:t>7</w:t>
            </w:r>
            <w:r w:rsidR="006F695A" w:rsidRPr="00860325">
              <w:rPr>
                <w:b/>
                <w:color w:val="FFFFFF"/>
              </w:rPr>
              <w:t>. Publishing</w:t>
            </w:r>
          </w:p>
          <w:p w14:paraId="1104D262" w14:textId="77777777" w:rsidR="006F695A" w:rsidRDefault="006F695A" w:rsidP="007F63F8">
            <w:pPr>
              <w:rPr>
                <w:b/>
              </w:rPr>
            </w:pPr>
          </w:p>
        </w:tc>
      </w:tr>
      <w:tr w:rsidR="006F695A" w14:paraId="1104D269" w14:textId="77777777" w:rsidTr="00DE53F6">
        <w:tc>
          <w:tcPr>
            <w:tcW w:w="14567" w:type="dxa"/>
            <w:gridSpan w:val="2"/>
            <w:shd w:val="clear" w:color="auto" w:fill="auto"/>
          </w:tcPr>
          <w:p w14:paraId="1104D264" w14:textId="77777777" w:rsidR="006F695A" w:rsidRPr="009356DE" w:rsidRDefault="00DE53F6" w:rsidP="007F63F8">
            <w:pPr>
              <w:rPr>
                <w:sz w:val="22"/>
                <w:szCs w:val="22"/>
              </w:rPr>
            </w:pPr>
            <w:r w:rsidRPr="009356DE">
              <w:rPr>
                <w:sz w:val="22"/>
                <w:szCs w:val="22"/>
              </w:rPr>
              <w:t xml:space="preserve">The Equality Analysis </w:t>
            </w:r>
            <w:r w:rsidR="006F695A" w:rsidRPr="009356DE">
              <w:rPr>
                <w:sz w:val="22"/>
                <w:szCs w:val="22"/>
              </w:rPr>
              <w:t xml:space="preserve">will act as evidence that due regard to equality and diversity has been given. </w:t>
            </w:r>
          </w:p>
          <w:p w14:paraId="1104D265" w14:textId="77777777" w:rsidR="006F695A" w:rsidRPr="009356DE" w:rsidRDefault="006F695A" w:rsidP="007F63F8">
            <w:pPr>
              <w:rPr>
                <w:sz w:val="22"/>
                <w:szCs w:val="22"/>
              </w:rPr>
            </w:pPr>
          </w:p>
          <w:p w14:paraId="1104D266" w14:textId="77777777" w:rsidR="006F695A" w:rsidRPr="009356DE" w:rsidRDefault="006F695A" w:rsidP="007F63F8">
            <w:pPr>
              <w:rPr>
                <w:sz w:val="22"/>
                <w:szCs w:val="22"/>
              </w:rPr>
            </w:pPr>
            <w:r w:rsidRPr="009356DE">
              <w:rPr>
                <w:sz w:val="22"/>
                <w:szCs w:val="22"/>
              </w:rPr>
              <w:t xml:space="preserve">If this </w:t>
            </w:r>
            <w:r w:rsidR="00DE53F6" w:rsidRPr="009356DE">
              <w:rPr>
                <w:sz w:val="22"/>
                <w:szCs w:val="22"/>
              </w:rPr>
              <w:t>Equality Analysis</w:t>
            </w:r>
            <w:r w:rsidRPr="009356DE">
              <w:rPr>
                <w:sz w:val="22"/>
                <w:szCs w:val="22"/>
              </w:rPr>
              <w:t xml:space="preserve"> relates to a </w:t>
            </w:r>
            <w:r w:rsidRPr="009356DE">
              <w:rPr>
                <w:b/>
                <w:sz w:val="22"/>
                <w:szCs w:val="22"/>
              </w:rPr>
              <w:t>Cabinet, key delegated officer decision, Council, other committee or a significant operational decision</w:t>
            </w:r>
            <w:r w:rsidRPr="009356DE">
              <w:rPr>
                <w:sz w:val="22"/>
                <w:szCs w:val="22"/>
              </w:rPr>
              <w:t xml:space="preserve"> a copy of the completed document should be attached as an appendix and published alongside the relevant report.  </w:t>
            </w:r>
          </w:p>
          <w:p w14:paraId="1104D267" w14:textId="77777777" w:rsidR="006F695A" w:rsidRPr="009356DE" w:rsidRDefault="006F695A" w:rsidP="007F63F8">
            <w:pPr>
              <w:rPr>
                <w:sz w:val="22"/>
                <w:szCs w:val="22"/>
              </w:rPr>
            </w:pPr>
          </w:p>
          <w:p w14:paraId="1104D268" w14:textId="77777777" w:rsidR="00DE53F6" w:rsidRPr="009356DE" w:rsidRDefault="00DE53F6" w:rsidP="00DE53F6">
            <w:pPr>
              <w:rPr>
                <w:sz w:val="22"/>
                <w:szCs w:val="22"/>
              </w:rPr>
            </w:pPr>
            <w:r w:rsidRPr="009356DE">
              <w:rPr>
                <w:sz w:val="22"/>
                <w:szCs w:val="22"/>
              </w:rPr>
              <w:t>A copy</w:t>
            </w:r>
            <w:r w:rsidR="006F695A" w:rsidRPr="009356DE">
              <w:rPr>
                <w:sz w:val="22"/>
                <w:szCs w:val="22"/>
              </w:rPr>
              <w:t xml:space="preserve"> should also</w:t>
            </w:r>
            <w:r w:rsidR="006F695A" w:rsidRPr="009356DE">
              <w:rPr>
                <w:color w:val="FF0000"/>
                <w:sz w:val="22"/>
                <w:szCs w:val="22"/>
              </w:rPr>
              <w:t xml:space="preserve"> </w:t>
            </w:r>
            <w:r w:rsidR="006F695A" w:rsidRPr="009356DE">
              <w:rPr>
                <w:sz w:val="22"/>
                <w:szCs w:val="22"/>
              </w:rPr>
              <w:t xml:space="preserve">be sent to </w:t>
            </w:r>
            <w:hyperlink r:id="rId14" w:history="1">
              <w:r w:rsidR="006F695A" w:rsidRPr="009356DE">
                <w:rPr>
                  <w:rStyle w:val="Hyperlink"/>
                  <w:sz w:val="22"/>
                  <w:szCs w:val="22"/>
                </w:rPr>
                <w:t>equality@rotherham.gov.uk</w:t>
              </w:r>
            </w:hyperlink>
            <w:r w:rsidR="006F695A" w:rsidRPr="009356DE">
              <w:rPr>
                <w:sz w:val="22"/>
                <w:szCs w:val="22"/>
              </w:rPr>
              <w:t xml:space="preserve">  For record keeping purposes it will be kept on file and also published on the Council’s Equali</w:t>
            </w:r>
            <w:r w:rsidRPr="009356DE">
              <w:rPr>
                <w:sz w:val="22"/>
                <w:szCs w:val="22"/>
              </w:rPr>
              <w:t>ty and Diversity Internet page.</w:t>
            </w:r>
          </w:p>
        </w:tc>
      </w:tr>
      <w:tr w:rsidR="006F695A" w14:paraId="1104D26C" w14:textId="77777777" w:rsidTr="00DE53F6">
        <w:tc>
          <w:tcPr>
            <w:tcW w:w="5748" w:type="dxa"/>
            <w:shd w:val="clear" w:color="auto" w:fill="auto"/>
          </w:tcPr>
          <w:p w14:paraId="1104D26A" w14:textId="77777777" w:rsidR="006F695A" w:rsidRPr="009356DE" w:rsidRDefault="006F695A" w:rsidP="00DE53F6">
            <w:pPr>
              <w:rPr>
                <w:b/>
                <w:sz w:val="22"/>
                <w:szCs w:val="22"/>
              </w:rPr>
            </w:pPr>
            <w:r w:rsidRPr="009356DE">
              <w:rPr>
                <w:b/>
                <w:sz w:val="22"/>
                <w:szCs w:val="22"/>
              </w:rPr>
              <w:t xml:space="preserve">Date </w:t>
            </w:r>
            <w:r w:rsidR="00DE53F6" w:rsidRPr="009356DE">
              <w:rPr>
                <w:b/>
                <w:sz w:val="22"/>
                <w:szCs w:val="22"/>
              </w:rPr>
              <w:t>Equality Analysis completed</w:t>
            </w:r>
          </w:p>
        </w:tc>
        <w:tc>
          <w:tcPr>
            <w:tcW w:w="8819" w:type="dxa"/>
            <w:shd w:val="clear" w:color="auto" w:fill="auto"/>
          </w:tcPr>
          <w:p w14:paraId="4A0718B1" w14:textId="496495DB" w:rsidR="006F695A" w:rsidRPr="009356DE" w:rsidRDefault="009356DE" w:rsidP="007F63F8">
            <w:pPr>
              <w:rPr>
                <w:sz w:val="22"/>
                <w:szCs w:val="22"/>
              </w:rPr>
            </w:pPr>
            <w:r>
              <w:rPr>
                <w:sz w:val="22"/>
                <w:szCs w:val="22"/>
              </w:rPr>
              <w:t>23 August 2021</w:t>
            </w:r>
          </w:p>
          <w:p w14:paraId="1104D26B" w14:textId="4E987681" w:rsidR="00B8035A" w:rsidRPr="009356DE" w:rsidRDefault="00B8035A" w:rsidP="007F63F8">
            <w:pPr>
              <w:rPr>
                <w:sz w:val="22"/>
                <w:szCs w:val="22"/>
              </w:rPr>
            </w:pPr>
          </w:p>
        </w:tc>
      </w:tr>
      <w:tr w:rsidR="006F695A" w14:paraId="1104D26F" w14:textId="77777777" w:rsidTr="00DE53F6">
        <w:tc>
          <w:tcPr>
            <w:tcW w:w="5748" w:type="dxa"/>
            <w:shd w:val="clear" w:color="auto" w:fill="auto"/>
          </w:tcPr>
          <w:p w14:paraId="1104D26D" w14:textId="77777777" w:rsidR="006F695A" w:rsidRPr="009356DE" w:rsidRDefault="006F695A" w:rsidP="007F63F8">
            <w:pPr>
              <w:rPr>
                <w:b/>
                <w:sz w:val="22"/>
                <w:szCs w:val="22"/>
              </w:rPr>
            </w:pPr>
            <w:r w:rsidRPr="009356DE">
              <w:rPr>
                <w:b/>
                <w:sz w:val="22"/>
                <w:szCs w:val="22"/>
              </w:rPr>
              <w:t xml:space="preserve">Report title and date </w:t>
            </w:r>
          </w:p>
        </w:tc>
        <w:tc>
          <w:tcPr>
            <w:tcW w:w="8819" w:type="dxa"/>
            <w:shd w:val="clear" w:color="auto" w:fill="auto"/>
          </w:tcPr>
          <w:p w14:paraId="0820857F" w14:textId="77777777" w:rsidR="009356DE" w:rsidRPr="009356DE" w:rsidRDefault="009356DE" w:rsidP="009356DE">
            <w:pPr>
              <w:autoSpaceDE w:val="0"/>
              <w:autoSpaceDN w:val="0"/>
              <w:adjustRightInd w:val="0"/>
              <w:rPr>
                <w:rFonts w:cs="Arial"/>
                <w:sz w:val="22"/>
                <w:szCs w:val="22"/>
              </w:rPr>
            </w:pPr>
            <w:r w:rsidRPr="009356DE">
              <w:rPr>
                <w:rFonts w:cs="Arial"/>
                <w:sz w:val="22"/>
                <w:szCs w:val="22"/>
              </w:rPr>
              <w:t xml:space="preserve">Second Council Plan 2022-2025 and Year Ahead Delivery Plan Progress report  </w:t>
            </w:r>
          </w:p>
          <w:p w14:paraId="1104D26E" w14:textId="4776A5C6" w:rsidR="000A12A9" w:rsidRPr="009356DE" w:rsidRDefault="000A12A9" w:rsidP="000A12A9">
            <w:pPr>
              <w:rPr>
                <w:sz w:val="22"/>
                <w:szCs w:val="22"/>
              </w:rPr>
            </w:pPr>
          </w:p>
        </w:tc>
      </w:tr>
      <w:tr w:rsidR="006F695A" w14:paraId="1104D272" w14:textId="77777777" w:rsidTr="00DE53F6">
        <w:tc>
          <w:tcPr>
            <w:tcW w:w="5748" w:type="dxa"/>
            <w:shd w:val="clear" w:color="auto" w:fill="auto"/>
          </w:tcPr>
          <w:p w14:paraId="1104D270" w14:textId="77777777" w:rsidR="006F695A" w:rsidRPr="009356DE" w:rsidRDefault="00DE53F6" w:rsidP="007F63F8">
            <w:pPr>
              <w:rPr>
                <w:b/>
                <w:sz w:val="22"/>
                <w:szCs w:val="22"/>
              </w:rPr>
            </w:pPr>
            <w:r w:rsidRPr="009356DE">
              <w:rPr>
                <w:b/>
                <w:sz w:val="22"/>
                <w:szCs w:val="22"/>
              </w:rPr>
              <w:t xml:space="preserve">Date report sent for publication </w:t>
            </w:r>
            <w:r w:rsidR="006F695A" w:rsidRPr="009356DE">
              <w:rPr>
                <w:b/>
                <w:sz w:val="22"/>
                <w:szCs w:val="22"/>
              </w:rPr>
              <w:t xml:space="preserve"> </w:t>
            </w:r>
          </w:p>
        </w:tc>
        <w:tc>
          <w:tcPr>
            <w:tcW w:w="8819" w:type="dxa"/>
            <w:shd w:val="clear" w:color="auto" w:fill="auto"/>
          </w:tcPr>
          <w:p w14:paraId="008F24E1" w14:textId="77777777" w:rsidR="00B8035A" w:rsidRDefault="0019200D" w:rsidP="007F63F8">
            <w:pPr>
              <w:rPr>
                <w:sz w:val="22"/>
                <w:szCs w:val="22"/>
              </w:rPr>
            </w:pPr>
            <w:r>
              <w:rPr>
                <w:sz w:val="22"/>
                <w:szCs w:val="22"/>
              </w:rPr>
              <w:t>05 September 2022</w:t>
            </w:r>
          </w:p>
          <w:p w14:paraId="1104D271" w14:textId="4FBC2974" w:rsidR="0019200D" w:rsidRPr="009356DE" w:rsidRDefault="0019200D" w:rsidP="007F63F8">
            <w:pPr>
              <w:rPr>
                <w:sz w:val="22"/>
                <w:szCs w:val="22"/>
              </w:rPr>
            </w:pPr>
          </w:p>
        </w:tc>
      </w:tr>
      <w:tr w:rsidR="006F695A" w14:paraId="1104D276" w14:textId="77777777" w:rsidTr="00DE53F6">
        <w:tc>
          <w:tcPr>
            <w:tcW w:w="5748" w:type="dxa"/>
            <w:shd w:val="clear" w:color="auto" w:fill="auto"/>
          </w:tcPr>
          <w:p w14:paraId="1104D273" w14:textId="77777777" w:rsidR="006F695A" w:rsidRPr="009356DE" w:rsidRDefault="006F695A" w:rsidP="007F63F8">
            <w:pPr>
              <w:rPr>
                <w:b/>
                <w:sz w:val="22"/>
                <w:szCs w:val="22"/>
              </w:rPr>
            </w:pPr>
            <w:r w:rsidRPr="009356DE">
              <w:rPr>
                <w:b/>
                <w:sz w:val="22"/>
                <w:szCs w:val="22"/>
              </w:rPr>
              <w:t xml:space="preserve">Date </w:t>
            </w:r>
            <w:r w:rsidR="00DE53F6" w:rsidRPr="009356DE">
              <w:rPr>
                <w:b/>
                <w:sz w:val="22"/>
                <w:szCs w:val="22"/>
              </w:rPr>
              <w:t>Equality Analysis</w:t>
            </w:r>
            <w:r w:rsidRPr="009356DE">
              <w:rPr>
                <w:b/>
                <w:sz w:val="22"/>
                <w:szCs w:val="22"/>
              </w:rPr>
              <w:t xml:space="preserve"> sent to Performance, Intelligence and Improvement</w:t>
            </w:r>
          </w:p>
          <w:p w14:paraId="1104D274" w14:textId="77777777" w:rsidR="006F695A" w:rsidRPr="009356DE" w:rsidRDefault="0019200D" w:rsidP="007F63F8">
            <w:pPr>
              <w:rPr>
                <w:sz w:val="22"/>
                <w:szCs w:val="22"/>
              </w:rPr>
            </w:pPr>
            <w:hyperlink r:id="rId15" w:history="1">
              <w:r w:rsidR="006F695A" w:rsidRPr="009356DE">
                <w:rPr>
                  <w:rStyle w:val="Hyperlink"/>
                  <w:b/>
                  <w:sz w:val="22"/>
                  <w:szCs w:val="22"/>
                </w:rPr>
                <w:t>equality@rotherham.gov.uk</w:t>
              </w:r>
            </w:hyperlink>
            <w:r w:rsidR="006F695A" w:rsidRPr="009356DE">
              <w:rPr>
                <w:b/>
                <w:sz w:val="22"/>
                <w:szCs w:val="22"/>
              </w:rPr>
              <w:t xml:space="preserve"> </w:t>
            </w:r>
          </w:p>
        </w:tc>
        <w:tc>
          <w:tcPr>
            <w:tcW w:w="8819" w:type="dxa"/>
            <w:shd w:val="clear" w:color="auto" w:fill="auto"/>
          </w:tcPr>
          <w:p w14:paraId="1104D275" w14:textId="77777777" w:rsidR="006F695A" w:rsidRPr="009356DE" w:rsidRDefault="006F695A" w:rsidP="007F63F8">
            <w:pPr>
              <w:rPr>
                <w:sz w:val="22"/>
                <w:szCs w:val="22"/>
              </w:rPr>
            </w:pPr>
          </w:p>
        </w:tc>
      </w:tr>
    </w:tbl>
    <w:p w14:paraId="1104D277" w14:textId="77777777" w:rsidR="00A27926" w:rsidRDefault="00A27926"/>
    <w:sectPr w:rsidR="00A27926" w:rsidSect="00A2792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30B21" w14:textId="77777777" w:rsidR="00B4443A" w:rsidRDefault="00B4443A" w:rsidP="00A27926">
      <w:r>
        <w:separator/>
      </w:r>
    </w:p>
  </w:endnote>
  <w:endnote w:type="continuationSeparator" w:id="0">
    <w:p w14:paraId="6685A5BF" w14:textId="77777777" w:rsidR="00B4443A" w:rsidRDefault="00B4443A" w:rsidP="00A27926">
      <w:r>
        <w:continuationSeparator/>
      </w:r>
    </w:p>
  </w:endnote>
  <w:endnote w:type="continuationNotice" w:id="1">
    <w:p w14:paraId="6AAD2D42" w14:textId="77777777" w:rsidR="00B4443A" w:rsidRDefault="00B44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573252"/>
      <w:docPartObj>
        <w:docPartGallery w:val="Page Numbers (Bottom of Page)"/>
        <w:docPartUnique/>
      </w:docPartObj>
    </w:sdtPr>
    <w:sdtEndPr>
      <w:rPr>
        <w:noProof/>
      </w:rPr>
    </w:sdtEndPr>
    <w:sdtContent>
      <w:p w14:paraId="1104D284" w14:textId="77777777" w:rsidR="00A27926" w:rsidRDefault="00A27926">
        <w:pPr>
          <w:pStyle w:val="Footer"/>
          <w:jc w:val="center"/>
        </w:pPr>
        <w:r>
          <w:fldChar w:fldCharType="begin"/>
        </w:r>
        <w:r>
          <w:instrText xml:space="preserve"> PAGE   \* MERGEFORMAT </w:instrText>
        </w:r>
        <w:r>
          <w:fldChar w:fldCharType="separate"/>
        </w:r>
        <w:r w:rsidR="00DE53F6">
          <w:rPr>
            <w:noProof/>
          </w:rPr>
          <w:t>5</w:t>
        </w:r>
        <w:r>
          <w:rPr>
            <w:noProof/>
          </w:rPr>
          <w:fldChar w:fldCharType="end"/>
        </w:r>
      </w:p>
    </w:sdtContent>
  </w:sdt>
  <w:p w14:paraId="1104D285" w14:textId="77777777" w:rsidR="00A27926" w:rsidRDefault="00A27926">
    <w:pPr>
      <w:pStyle w:val="Footer"/>
    </w:pPr>
  </w:p>
  <w:p w14:paraId="1104D286" w14:textId="77777777" w:rsidR="00A27926" w:rsidRDefault="00A27926">
    <w:pPr>
      <w:pStyle w:val="Footer"/>
    </w:pPr>
    <w:r>
      <w:t xml:space="preserve">Part B - Equality Analysis Form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37BA3" w14:textId="77777777" w:rsidR="00B4443A" w:rsidRDefault="00B4443A" w:rsidP="00A27926">
      <w:r>
        <w:separator/>
      </w:r>
    </w:p>
  </w:footnote>
  <w:footnote w:type="continuationSeparator" w:id="0">
    <w:p w14:paraId="7FBB7970" w14:textId="77777777" w:rsidR="00B4443A" w:rsidRDefault="00B4443A" w:rsidP="00A27926">
      <w:r>
        <w:continuationSeparator/>
      </w:r>
    </w:p>
  </w:footnote>
  <w:footnote w:type="continuationNotice" w:id="1">
    <w:p w14:paraId="59576FA9" w14:textId="77777777" w:rsidR="00B4443A" w:rsidRDefault="00B444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05D"/>
    <w:multiLevelType w:val="hybridMultilevel"/>
    <w:tmpl w:val="C58C0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B5134"/>
    <w:multiLevelType w:val="hybridMultilevel"/>
    <w:tmpl w:val="F90CD6F6"/>
    <w:lvl w:ilvl="0" w:tplc="08090003">
      <w:start w:val="1"/>
      <w:numFmt w:val="bullet"/>
      <w:lvlText w:val="o"/>
      <w:lvlJc w:val="left"/>
      <w:pPr>
        <w:ind w:left="792" w:hanging="360"/>
      </w:pPr>
      <w:rPr>
        <w:rFonts w:ascii="Courier New" w:hAnsi="Courier New" w:cs="Courier New"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0D7910C3"/>
    <w:multiLevelType w:val="hybridMultilevel"/>
    <w:tmpl w:val="5442E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36A82"/>
    <w:multiLevelType w:val="hybridMultilevel"/>
    <w:tmpl w:val="A244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93A7C"/>
    <w:multiLevelType w:val="hybridMultilevel"/>
    <w:tmpl w:val="B2340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F3085"/>
    <w:multiLevelType w:val="hybridMultilevel"/>
    <w:tmpl w:val="2432D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D020A"/>
    <w:multiLevelType w:val="hybridMultilevel"/>
    <w:tmpl w:val="C86A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A4CF4"/>
    <w:multiLevelType w:val="hybridMultilevel"/>
    <w:tmpl w:val="013E0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30076"/>
    <w:multiLevelType w:val="multilevel"/>
    <w:tmpl w:val="9C42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B95810"/>
    <w:multiLevelType w:val="hybridMultilevel"/>
    <w:tmpl w:val="662AE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1D5560"/>
    <w:multiLevelType w:val="hybridMultilevel"/>
    <w:tmpl w:val="2DFCA6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23E39F1"/>
    <w:multiLevelType w:val="hybridMultilevel"/>
    <w:tmpl w:val="D4C08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607541"/>
    <w:multiLevelType w:val="hybridMultilevel"/>
    <w:tmpl w:val="0A388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312A6"/>
    <w:multiLevelType w:val="hybridMultilevel"/>
    <w:tmpl w:val="173A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25083F"/>
    <w:multiLevelType w:val="hybridMultilevel"/>
    <w:tmpl w:val="2268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92A99"/>
    <w:multiLevelType w:val="hybridMultilevel"/>
    <w:tmpl w:val="F2E4A92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6" w15:restartNumberingAfterBreak="0">
    <w:nsid w:val="45F22291"/>
    <w:multiLevelType w:val="hybridMultilevel"/>
    <w:tmpl w:val="A2B22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8274BA"/>
    <w:multiLevelType w:val="hybridMultilevel"/>
    <w:tmpl w:val="8B2E0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B5137"/>
    <w:multiLevelType w:val="hybridMultilevel"/>
    <w:tmpl w:val="52504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296B46"/>
    <w:multiLevelType w:val="hybridMultilevel"/>
    <w:tmpl w:val="0EECF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E047C0"/>
    <w:multiLevelType w:val="hybridMultilevel"/>
    <w:tmpl w:val="C4D6F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615C29"/>
    <w:multiLevelType w:val="hybridMultilevel"/>
    <w:tmpl w:val="9AE6F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0C0A69"/>
    <w:multiLevelType w:val="hybridMultilevel"/>
    <w:tmpl w:val="2F9E2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253E1F"/>
    <w:multiLevelType w:val="hybridMultilevel"/>
    <w:tmpl w:val="D054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FE0777"/>
    <w:multiLevelType w:val="hybridMultilevel"/>
    <w:tmpl w:val="05665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471987"/>
    <w:multiLevelType w:val="hybridMultilevel"/>
    <w:tmpl w:val="008C6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DF2E06"/>
    <w:multiLevelType w:val="hybridMultilevel"/>
    <w:tmpl w:val="CD12A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1777F"/>
    <w:multiLevelType w:val="hybridMultilevel"/>
    <w:tmpl w:val="5A5AA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E310FB"/>
    <w:multiLevelType w:val="hybridMultilevel"/>
    <w:tmpl w:val="82FA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D97CE3"/>
    <w:multiLevelType w:val="hybridMultilevel"/>
    <w:tmpl w:val="CE6E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DC3A3C"/>
    <w:multiLevelType w:val="hybridMultilevel"/>
    <w:tmpl w:val="2B466016"/>
    <w:lvl w:ilvl="0" w:tplc="B0B0C8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9"/>
  </w:num>
  <w:num w:numId="4">
    <w:abstractNumId w:val="30"/>
  </w:num>
  <w:num w:numId="5">
    <w:abstractNumId w:val="6"/>
  </w:num>
  <w:num w:numId="6">
    <w:abstractNumId w:val="21"/>
  </w:num>
  <w:num w:numId="7">
    <w:abstractNumId w:val="22"/>
  </w:num>
  <w:num w:numId="8">
    <w:abstractNumId w:val="7"/>
  </w:num>
  <w:num w:numId="9">
    <w:abstractNumId w:val="15"/>
  </w:num>
  <w:num w:numId="10">
    <w:abstractNumId w:val="17"/>
  </w:num>
  <w:num w:numId="11">
    <w:abstractNumId w:val="24"/>
  </w:num>
  <w:num w:numId="12">
    <w:abstractNumId w:val="27"/>
  </w:num>
  <w:num w:numId="13">
    <w:abstractNumId w:val="12"/>
  </w:num>
  <w:num w:numId="14">
    <w:abstractNumId w:val="8"/>
  </w:num>
  <w:num w:numId="15">
    <w:abstractNumId w:val="0"/>
  </w:num>
  <w:num w:numId="16">
    <w:abstractNumId w:val="26"/>
  </w:num>
  <w:num w:numId="17">
    <w:abstractNumId w:val="11"/>
  </w:num>
  <w:num w:numId="18">
    <w:abstractNumId w:val="2"/>
  </w:num>
  <w:num w:numId="19">
    <w:abstractNumId w:val="10"/>
  </w:num>
  <w:num w:numId="20">
    <w:abstractNumId w:val="1"/>
  </w:num>
  <w:num w:numId="21">
    <w:abstractNumId w:val="16"/>
  </w:num>
  <w:num w:numId="22">
    <w:abstractNumId w:val="29"/>
  </w:num>
  <w:num w:numId="23">
    <w:abstractNumId w:val="14"/>
  </w:num>
  <w:num w:numId="24">
    <w:abstractNumId w:val="3"/>
  </w:num>
  <w:num w:numId="25">
    <w:abstractNumId w:val="19"/>
  </w:num>
  <w:num w:numId="26">
    <w:abstractNumId w:val="20"/>
  </w:num>
  <w:num w:numId="27">
    <w:abstractNumId w:val="5"/>
  </w:num>
  <w:num w:numId="28">
    <w:abstractNumId w:val="4"/>
  </w:num>
  <w:num w:numId="29">
    <w:abstractNumId w:val="13"/>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26"/>
    <w:rsid w:val="0000132D"/>
    <w:rsid w:val="000015F5"/>
    <w:rsid w:val="00003DFF"/>
    <w:rsid w:val="000062E2"/>
    <w:rsid w:val="00014F5D"/>
    <w:rsid w:val="00017C02"/>
    <w:rsid w:val="0002034B"/>
    <w:rsid w:val="00031B10"/>
    <w:rsid w:val="00036B58"/>
    <w:rsid w:val="00053210"/>
    <w:rsid w:val="0007255C"/>
    <w:rsid w:val="0009575D"/>
    <w:rsid w:val="000A12A9"/>
    <w:rsid w:val="000B0C8B"/>
    <w:rsid w:val="000B1260"/>
    <w:rsid w:val="000B3389"/>
    <w:rsid w:val="000D4750"/>
    <w:rsid w:val="000E2920"/>
    <w:rsid w:val="000E630F"/>
    <w:rsid w:val="000F0683"/>
    <w:rsid w:val="001009CF"/>
    <w:rsid w:val="00100E63"/>
    <w:rsid w:val="00116642"/>
    <w:rsid w:val="00117CE1"/>
    <w:rsid w:val="0012272A"/>
    <w:rsid w:val="00124EE6"/>
    <w:rsid w:val="001264D1"/>
    <w:rsid w:val="0014216C"/>
    <w:rsid w:val="00150BB5"/>
    <w:rsid w:val="00174D7F"/>
    <w:rsid w:val="0019200D"/>
    <w:rsid w:val="0019425D"/>
    <w:rsid w:val="001A412B"/>
    <w:rsid w:val="001C2E4F"/>
    <w:rsid w:val="001C52E5"/>
    <w:rsid w:val="001C5774"/>
    <w:rsid w:val="001E5ABA"/>
    <w:rsid w:val="002024CA"/>
    <w:rsid w:val="0021015B"/>
    <w:rsid w:val="0021052B"/>
    <w:rsid w:val="002117F2"/>
    <w:rsid w:val="002124A2"/>
    <w:rsid w:val="00223A85"/>
    <w:rsid w:val="002306B9"/>
    <w:rsid w:val="00230DFD"/>
    <w:rsid w:val="00231EE2"/>
    <w:rsid w:val="00232558"/>
    <w:rsid w:val="00241417"/>
    <w:rsid w:val="00243C09"/>
    <w:rsid w:val="00243E33"/>
    <w:rsid w:val="00255FEE"/>
    <w:rsid w:val="0026538C"/>
    <w:rsid w:val="00267A51"/>
    <w:rsid w:val="002721A2"/>
    <w:rsid w:val="002724AA"/>
    <w:rsid w:val="00283AAE"/>
    <w:rsid w:val="0028512E"/>
    <w:rsid w:val="00291319"/>
    <w:rsid w:val="002A111C"/>
    <w:rsid w:val="002D2A28"/>
    <w:rsid w:val="002D5D69"/>
    <w:rsid w:val="002E3369"/>
    <w:rsid w:val="002E4910"/>
    <w:rsid w:val="002E4F2D"/>
    <w:rsid w:val="002F101A"/>
    <w:rsid w:val="002F3D6E"/>
    <w:rsid w:val="002F5705"/>
    <w:rsid w:val="00312769"/>
    <w:rsid w:val="00317B01"/>
    <w:rsid w:val="00321679"/>
    <w:rsid w:val="00324396"/>
    <w:rsid w:val="00326CAC"/>
    <w:rsid w:val="00347E70"/>
    <w:rsid w:val="00361409"/>
    <w:rsid w:val="0036218D"/>
    <w:rsid w:val="00367611"/>
    <w:rsid w:val="00371B51"/>
    <w:rsid w:val="00373BE2"/>
    <w:rsid w:val="00375B13"/>
    <w:rsid w:val="00376376"/>
    <w:rsid w:val="00391FD8"/>
    <w:rsid w:val="00393732"/>
    <w:rsid w:val="0039568E"/>
    <w:rsid w:val="003B474A"/>
    <w:rsid w:val="003C31C1"/>
    <w:rsid w:val="003D1111"/>
    <w:rsid w:val="003E3412"/>
    <w:rsid w:val="003E4CC3"/>
    <w:rsid w:val="003F4640"/>
    <w:rsid w:val="004010BA"/>
    <w:rsid w:val="00401BAA"/>
    <w:rsid w:val="00401F4D"/>
    <w:rsid w:val="00411F3B"/>
    <w:rsid w:val="00422DB7"/>
    <w:rsid w:val="00426CA8"/>
    <w:rsid w:val="00437691"/>
    <w:rsid w:val="0045570C"/>
    <w:rsid w:val="00457E6F"/>
    <w:rsid w:val="00470E96"/>
    <w:rsid w:val="00480AD9"/>
    <w:rsid w:val="004867F5"/>
    <w:rsid w:val="0049160B"/>
    <w:rsid w:val="004B4E2F"/>
    <w:rsid w:val="004B74B7"/>
    <w:rsid w:val="004C344A"/>
    <w:rsid w:val="004C6EFA"/>
    <w:rsid w:val="004C7CC2"/>
    <w:rsid w:val="004D5AD0"/>
    <w:rsid w:val="004D617F"/>
    <w:rsid w:val="004E2703"/>
    <w:rsid w:val="004F4EC1"/>
    <w:rsid w:val="004F54DA"/>
    <w:rsid w:val="004F7F24"/>
    <w:rsid w:val="00503CB8"/>
    <w:rsid w:val="0051699B"/>
    <w:rsid w:val="00522960"/>
    <w:rsid w:val="0053515D"/>
    <w:rsid w:val="00545C34"/>
    <w:rsid w:val="005664D3"/>
    <w:rsid w:val="005943DD"/>
    <w:rsid w:val="005A3ADA"/>
    <w:rsid w:val="005C00EB"/>
    <w:rsid w:val="005C7202"/>
    <w:rsid w:val="005E6015"/>
    <w:rsid w:val="006065C3"/>
    <w:rsid w:val="00621744"/>
    <w:rsid w:val="00632C8E"/>
    <w:rsid w:val="00634D63"/>
    <w:rsid w:val="006442A2"/>
    <w:rsid w:val="006537D1"/>
    <w:rsid w:val="00657B4A"/>
    <w:rsid w:val="006662FF"/>
    <w:rsid w:val="00676412"/>
    <w:rsid w:val="00676948"/>
    <w:rsid w:val="00681C55"/>
    <w:rsid w:val="00684775"/>
    <w:rsid w:val="00694A2D"/>
    <w:rsid w:val="00696419"/>
    <w:rsid w:val="00696ED4"/>
    <w:rsid w:val="006A72CC"/>
    <w:rsid w:val="006B0C88"/>
    <w:rsid w:val="006C2BB3"/>
    <w:rsid w:val="006F695A"/>
    <w:rsid w:val="00702B3F"/>
    <w:rsid w:val="00705EDD"/>
    <w:rsid w:val="00710C7B"/>
    <w:rsid w:val="007354BB"/>
    <w:rsid w:val="00737BD7"/>
    <w:rsid w:val="00737C47"/>
    <w:rsid w:val="00741213"/>
    <w:rsid w:val="00743B43"/>
    <w:rsid w:val="00754BF3"/>
    <w:rsid w:val="00755172"/>
    <w:rsid w:val="007619F4"/>
    <w:rsid w:val="007735E5"/>
    <w:rsid w:val="007775D6"/>
    <w:rsid w:val="00782E37"/>
    <w:rsid w:val="0078335B"/>
    <w:rsid w:val="00783739"/>
    <w:rsid w:val="007841E3"/>
    <w:rsid w:val="00785D83"/>
    <w:rsid w:val="0078662A"/>
    <w:rsid w:val="00787BA3"/>
    <w:rsid w:val="007A0BF8"/>
    <w:rsid w:val="007B16EC"/>
    <w:rsid w:val="007B3874"/>
    <w:rsid w:val="007C3CAC"/>
    <w:rsid w:val="007C7EF1"/>
    <w:rsid w:val="007D4142"/>
    <w:rsid w:val="007D54D0"/>
    <w:rsid w:val="007E61E7"/>
    <w:rsid w:val="0081380B"/>
    <w:rsid w:val="008147DF"/>
    <w:rsid w:val="0083328D"/>
    <w:rsid w:val="00840971"/>
    <w:rsid w:val="00847530"/>
    <w:rsid w:val="00861AB5"/>
    <w:rsid w:val="00885279"/>
    <w:rsid w:val="00885384"/>
    <w:rsid w:val="00885986"/>
    <w:rsid w:val="00893BE5"/>
    <w:rsid w:val="008C6983"/>
    <w:rsid w:val="008D1557"/>
    <w:rsid w:val="008D2C2F"/>
    <w:rsid w:val="008D5019"/>
    <w:rsid w:val="008E2500"/>
    <w:rsid w:val="008E5CE2"/>
    <w:rsid w:val="008E6033"/>
    <w:rsid w:val="008F28DA"/>
    <w:rsid w:val="008F79A9"/>
    <w:rsid w:val="00910572"/>
    <w:rsid w:val="0091214C"/>
    <w:rsid w:val="00920A45"/>
    <w:rsid w:val="009356DE"/>
    <w:rsid w:val="00945C9E"/>
    <w:rsid w:val="009476A7"/>
    <w:rsid w:val="009506E5"/>
    <w:rsid w:val="00951616"/>
    <w:rsid w:val="009645ED"/>
    <w:rsid w:val="00967DE6"/>
    <w:rsid w:val="009819F4"/>
    <w:rsid w:val="009A3F33"/>
    <w:rsid w:val="009A5317"/>
    <w:rsid w:val="009B14EC"/>
    <w:rsid w:val="009B2867"/>
    <w:rsid w:val="009E26E1"/>
    <w:rsid w:val="009F14F2"/>
    <w:rsid w:val="00A120A0"/>
    <w:rsid w:val="00A16362"/>
    <w:rsid w:val="00A1779C"/>
    <w:rsid w:val="00A207B6"/>
    <w:rsid w:val="00A2112B"/>
    <w:rsid w:val="00A27926"/>
    <w:rsid w:val="00A30694"/>
    <w:rsid w:val="00A35591"/>
    <w:rsid w:val="00A41BAB"/>
    <w:rsid w:val="00A44DEE"/>
    <w:rsid w:val="00A46883"/>
    <w:rsid w:val="00A46D8A"/>
    <w:rsid w:val="00A50836"/>
    <w:rsid w:val="00A57974"/>
    <w:rsid w:val="00A731E1"/>
    <w:rsid w:val="00A76BF4"/>
    <w:rsid w:val="00A76C35"/>
    <w:rsid w:val="00A80075"/>
    <w:rsid w:val="00A869B9"/>
    <w:rsid w:val="00A86D62"/>
    <w:rsid w:val="00A87445"/>
    <w:rsid w:val="00A900DD"/>
    <w:rsid w:val="00A92E9C"/>
    <w:rsid w:val="00AA199A"/>
    <w:rsid w:val="00AB4189"/>
    <w:rsid w:val="00AC43C3"/>
    <w:rsid w:val="00AC44F4"/>
    <w:rsid w:val="00AE1AA7"/>
    <w:rsid w:val="00AE5F86"/>
    <w:rsid w:val="00AF08D4"/>
    <w:rsid w:val="00B043EA"/>
    <w:rsid w:val="00B07EFA"/>
    <w:rsid w:val="00B110CB"/>
    <w:rsid w:val="00B110DA"/>
    <w:rsid w:val="00B15A27"/>
    <w:rsid w:val="00B2746B"/>
    <w:rsid w:val="00B36D64"/>
    <w:rsid w:val="00B37D51"/>
    <w:rsid w:val="00B4443A"/>
    <w:rsid w:val="00B71C25"/>
    <w:rsid w:val="00B72D1A"/>
    <w:rsid w:val="00B8035A"/>
    <w:rsid w:val="00B85246"/>
    <w:rsid w:val="00B87488"/>
    <w:rsid w:val="00B90025"/>
    <w:rsid w:val="00B92D99"/>
    <w:rsid w:val="00BA7CB4"/>
    <w:rsid w:val="00BB24B0"/>
    <w:rsid w:val="00BB7D64"/>
    <w:rsid w:val="00BC32FA"/>
    <w:rsid w:val="00BD1470"/>
    <w:rsid w:val="00BD67FB"/>
    <w:rsid w:val="00BE5058"/>
    <w:rsid w:val="00C00D4E"/>
    <w:rsid w:val="00C2027C"/>
    <w:rsid w:val="00C3783D"/>
    <w:rsid w:val="00C453EE"/>
    <w:rsid w:val="00C51BDF"/>
    <w:rsid w:val="00C56658"/>
    <w:rsid w:val="00C6425E"/>
    <w:rsid w:val="00C71914"/>
    <w:rsid w:val="00C745CA"/>
    <w:rsid w:val="00C74E24"/>
    <w:rsid w:val="00C92C23"/>
    <w:rsid w:val="00CA0C49"/>
    <w:rsid w:val="00CA2C33"/>
    <w:rsid w:val="00CB05BB"/>
    <w:rsid w:val="00CB6E12"/>
    <w:rsid w:val="00CC0CD9"/>
    <w:rsid w:val="00CD4764"/>
    <w:rsid w:val="00CE16B4"/>
    <w:rsid w:val="00CE3196"/>
    <w:rsid w:val="00CF20FC"/>
    <w:rsid w:val="00D07C5B"/>
    <w:rsid w:val="00D10BAC"/>
    <w:rsid w:val="00D111E4"/>
    <w:rsid w:val="00D1499C"/>
    <w:rsid w:val="00D2033C"/>
    <w:rsid w:val="00D44581"/>
    <w:rsid w:val="00D5553E"/>
    <w:rsid w:val="00D57AF5"/>
    <w:rsid w:val="00D71CA1"/>
    <w:rsid w:val="00D830EF"/>
    <w:rsid w:val="00D86626"/>
    <w:rsid w:val="00D9202A"/>
    <w:rsid w:val="00D945F4"/>
    <w:rsid w:val="00DB0F3C"/>
    <w:rsid w:val="00DB18B7"/>
    <w:rsid w:val="00DB557E"/>
    <w:rsid w:val="00DC582B"/>
    <w:rsid w:val="00DC5A29"/>
    <w:rsid w:val="00DC713F"/>
    <w:rsid w:val="00DD4963"/>
    <w:rsid w:val="00DD7958"/>
    <w:rsid w:val="00DE041F"/>
    <w:rsid w:val="00DE1320"/>
    <w:rsid w:val="00DE2D7E"/>
    <w:rsid w:val="00DE4D91"/>
    <w:rsid w:val="00DE53F6"/>
    <w:rsid w:val="00DF0226"/>
    <w:rsid w:val="00E019F7"/>
    <w:rsid w:val="00E01E17"/>
    <w:rsid w:val="00E0259E"/>
    <w:rsid w:val="00E03F44"/>
    <w:rsid w:val="00E05B0A"/>
    <w:rsid w:val="00E1342E"/>
    <w:rsid w:val="00E1407D"/>
    <w:rsid w:val="00E177A3"/>
    <w:rsid w:val="00E24D20"/>
    <w:rsid w:val="00E25DCB"/>
    <w:rsid w:val="00E36E1D"/>
    <w:rsid w:val="00E50183"/>
    <w:rsid w:val="00E5451F"/>
    <w:rsid w:val="00E57D17"/>
    <w:rsid w:val="00E61802"/>
    <w:rsid w:val="00E74C43"/>
    <w:rsid w:val="00E7602A"/>
    <w:rsid w:val="00E8009E"/>
    <w:rsid w:val="00E80170"/>
    <w:rsid w:val="00E83B9C"/>
    <w:rsid w:val="00E8632B"/>
    <w:rsid w:val="00EA6E70"/>
    <w:rsid w:val="00EB24A0"/>
    <w:rsid w:val="00EB4FC3"/>
    <w:rsid w:val="00EB5CB8"/>
    <w:rsid w:val="00EB7726"/>
    <w:rsid w:val="00EC59FA"/>
    <w:rsid w:val="00ED1DE9"/>
    <w:rsid w:val="00ED2BAE"/>
    <w:rsid w:val="00ED338C"/>
    <w:rsid w:val="00ED350D"/>
    <w:rsid w:val="00ED3FB3"/>
    <w:rsid w:val="00ED58F1"/>
    <w:rsid w:val="00EE528F"/>
    <w:rsid w:val="00EE72C8"/>
    <w:rsid w:val="00F00D51"/>
    <w:rsid w:val="00F0427C"/>
    <w:rsid w:val="00F0689C"/>
    <w:rsid w:val="00F1410C"/>
    <w:rsid w:val="00F2297F"/>
    <w:rsid w:val="00F31A1A"/>
    <w:rsid w:val="00F85A10"/>
    <w:rsid w:val="00F86555"/>
    <w:rsid w:val="00F87C05"/>
    <w:rsid w:val="00FB0D55"/>
    <w:rsid w:val="00FC5087"/>
    <w:rsid w:val="00FD5DDD"/>
    <w:rsid w:val="00FE17F5"/>
    <w:rsid w:val="00FE1CDB"/>
    <w:rsid w:val="00FE6B0C"/>
    <w:rsid w:val="00FF418B"/>
    <w:rsid w:val="00FF5A38"/>
    <w:rsid w:val="30ECA1A5"/>
    <w:rsid w:val="32887206"/>
    <w:rsid w:val="6D3B1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4D18F"/>
  <w15:docId w15:val="{73A87AE8-9E8C-43D5-AE1C-3456A0BC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926"/>
    <w:pPr>
      <w:spacing w:after="0" w:line="240" w:lineRule="auto"/>
    </w:pPr>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A27926"/>
    <w:rPr>
      <w:rFonts w:eastAsia="SimSun"/>
      <w:sz w:val="20"/>
      <w:szCs w:val="20"/>
      <w:lang w:eastAsia="zh-CN"/>
    </w:rPr>
  </w:style>
  <w:style w:type="paragraph" w:styleId="BalloonText">
    <w:name w:val="Balloon Text"/>
    <w:basedOn w:val="Normal"/>
    <w:link w:val="BalloonTextChar"/>
    <w:uiPriority w:val="99"/>
    <w:semiHidden/>
    <w:unhideWhenUsed/>
    <w:rsid w:val="00A27926"/>
    <w:rPr>
      <w:rFonts w:ascii="Tahoma" w:hAnsi="Tahoma" w:cs="Tahoma"/>
      <w:sz w:val="16"/>
      <w:szCs w:val="16"/>
    </w:rPr>
  </w:style>
  <w:style w:type="character" w:customStyle="1" w:styleId="BalloonTextChar">
    <w:name w:val="Balloon Text Char"/>
    <w:basedOn w:val="DefaultParagraphFont"/>
    <w:link w:val="BalloonText"/>
    <w:uiPriority w:val="99"/>
    <w:semiHidden/>
    <w:rsid w:val="00A27926"/>
    <w:rPr>
      <w:rFonts w:ascii="Tahoma" w:eastAsia="Times New Roman" w:hAnsi="Tahoma" w:cs="Tahoma"/>
      <w:sz w:val="16"/>
      <w:szCs w:val="16"/>
      <w:lang w:eastAsia="en-GB"/>
    </w:rPr>
  </w:style>
  <w:style w:type="paragraph" w:styleId="Header">
    <w:name w:val="header"/>
    <w:basedOn w:val="Normal"/>
    <w:link w:val="HeaderChar"/>
    <w:rsid w:val="00A27926"/>
    <w:pPr>
      <w:tabs>
        <w:tab w:val="center" w:pos="4153"/>
        <w:tab w:val="right" w:pos="8306"/>
      </w:tabs>
    </w:pPr>
    <w:rPr>
      <w:szCs w:val="20"/>
      <w:lang w:eastAsia="en-US"/>
    </w:rPr>
  </w:style>
  <w:style w:type="character" w:customStyle="1" w:styleId="HeaderChar">
    <w:name w:val="Header Char"/>
    <w:basedOn w:val="DefaultParagraphFont"/>
    <w:link w:val="Header"/>
    <w:rsid w:val="00A27926"/>
    <w:rPr>
      <w:rFonts w:eastAsia="Times New Roman" w:cs="Times New Roman"/>
      <w:szCs w:val="20"/>
    </w:rPr>
  </w:style>
  <w:style w:type="paragraph" w:styleId="BodyTextIndent2">
    <w:name w:val="Body Text Indent 2"/>
    <w:basedOn w:val="Normal"/>
    <w:link w:val="BodyTextIndent2Char"/>
    <w:rsid w:val="00A27926"/>
    <w:pPr>
      <w:spacing w:after="120" w:line="480" w:lineRule="auto"/>
      <w:ind w:left="283"/>
    </w:pPr>
    <w:rPr>
      <w:szCs w:val="20"/>
      <w:lang w:eastAsia="en-US"/>
    </w:rPr>
  </w:style>
  <w:style w:type="character" w:customStyle="1" w:styleId="BodyTextIndent2Char">
    <w:name w:val="Body Text Indent 2 Char"/>
    <w:basedOn w:val="DefaultParagraphFont"/>
    <w:link w:val="BodyTextIndent2"/>
    <w:rsid w:val="00A27926"/>
    <w:rPr>
      <w:rFonts w:eastAsia="Times New Roman" w:cs="Times New Roman"/>
      <w:szCs w:val="20"/>
    </w:rPr>
  </w:style>
  <w:style w:type="paragraph" w:styleId="Title">
    <w:name w:val="Title"/>
    <w:basedOn w:val="Normal"/>
    <w:link w:val="TitleChar"/>
    <w:qFormat/>
    <w:rsid w:val="00A27926"/>
    <w:pPr>
      <w:jc w:val="center"/>
    </w:pPr>
    <w:rPr>
      <w:b/>
      <w:sz w:val="28"/>
      <w:szCs w:val="20"/>
      <w:lang w:eastAsia="en-US"/>
    </w:rPr>
  </w:style>
  <w:style w:type="character" w:customStyle="1" w:styleId="TitleChar">
    <w:name w:val="Title Char"/>
    <w:basedOn w:val="DefaultParagraphFont"/>
    <w:link w:val="Title"/>
    <w:rsid w:val="00A27926"/>
    <w:rPr>
      <w:rFonts w:eastAsia="Times New Roman" w:cs="Times New Roman"/>
      <w:b/>
      <w:sz w:val="28"/>
      <w:szCs w:val="20"/>
    </w:rPr>
  </w:style>
  <w:style w:type="paragraph" w:styleId="Footer">
    <w:name w:val="footer"/>
    <w:basedOn w:val="Normal"/>
    <w:link w:val="FooterChar"/>
    <w:uiPriority w:val="99"/>
    <w:rsid w:val="00A27926"/>
    <w:pPr>
      <w:tabs>
        <w:tab w:val="center" w:pos="4153"/>
        <w:tab w:val="right" w:pos="8306"/>
      </w:tabs>
    </w:pPr>
    <w:rPr>
      <w:szCs w:val="20"/>
      <w:lang w:eastAsia="en-US"/>
    </w:rPr>
  </w:style>
  <w:style w:type="character" w:customStyle="1" w:styleId="FooterChar">
    <w:name w:val="Footer Char"/>
    <w:basedOn w:val="DefaultParagraphFont"/>
    <w:link w:val="Footer"/>
    <w:uiPriority w:val="99"/>
    <w:rsid w:val="00A27926"/>
    <w:rPr>
      <w:rFonts w:eastAsia="Times New Roman" w:cs="Times New Roman"/>
      <w:szCs w:val="20"/>
    </w:rPr>
  </w:style>
  <w:style w:type="paragraph" w:styleId="ListParagraph">
    <w:name w:val="List Paragraph"/>
    <w:basedOn w:val="Normal"/>
    <w:link w:val="ListParagraphChar"/>
    <w:uiPriority w:val="34"/>
    <w:qFormat/>
    <w:rsid w:val="00861AB5"/>
    <w:pPr>
      <w:ind w:left="720"/>
      <w:contextualSpacing/>
    </w:pPr>
  </w:style>
  <w:style w:type="table" w:styleId="TableGrid">
    <w:name w:val="Table Grid"/>
    <w:basedOn w:val="TableNormal"/>
    <w:uiPriority w:val="59"/>
    <w:rsid w:val="00CB0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43DD"/>
    <w:rPr>
      <w:color w:val="0000FF" w:themeColor="hyperlink"/>
      <w:u w:val="single"/>
    </w:rPr>
  </w:style>
  <w:style w:type="paragraph" w:styleId="NoSpacing">
    <w:name w:val="No Spacing"/>
    <w:uiPriority w:val="1"/>
    <w:qFormat/>
    <w:rsid w:val="009B2867"/>
    <w:pPr>
      <w:spacing w:after="0" w:line="240" w:lineRule="auto"/>
    </w:pPr>
    <w:rPr>
      <w:rFonts w:asciiTheme="minorHAnsi" w:hAnsiTheme="minorHAnsi"/>
      <w:sz w:val="22"/>
    </w:rPr>
  </w:style>
  <w:style w:type="character" w:customStyle="1" w:styleId="ListParagraphChar">
    <w:name w:val="List Paragraph Char"/>
    <w:basedOn w:val="DefaultParagraphFont"/>
    <w:link w:val="ListParagraph"/>
    <w:uiPriority w:val="34"/>
    <w:locked/>
    <w:rsid w:val="00AC44F4"/>
    <w:rPr>
      <w:rFonts w:eastAsia="Times New Roman" w:cs="Times New Roman"/>
      <w:szCs w:val="24"/>
      <w:lang w:eastAsia="en-GB"/>
    </w:rPr>
  </w:style>
  <w:style w:type="character" w:styleId="CommentReference">
    <w:name w:val="annotation reference"/>
    <w:basedOn w:val="DefaultParagraphFont"/>
    <w:uiPriority w:val="99"/>
    <w:semiHidden/>
    <w:unhideWhenUsed/>
    <w:rsid w:val="0014216C"/>
    <w:rPr>
      <w:sz w:val="16"/>
      <w:szCs w:val="16"/>
    </w:rPr>
  </w:style>
  <w:style w:type="paragraph" w:styleId="CommentText">
    <w:name w:val="annotation text"/>
    <w:basedOn w:val="Normal"/>
    <w:link w:val="CommentTextChar"/>
    <w:uiPriority w:val="99"/>
    <w:semiHidden/>
    <w:unhideWhenUsed/>
    <w:rsid w:val="0014216C"/>
    <w:pPr>
      <w:spacing w:after="200"/>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semiHidden/>
    <w:rsid w:val="0014216C"/>
    <w:rPr>
      <w:sz w:val="20"/>
      <w:szCs w:val="20"/>
    </w:rPr>
  </w:style>
  <w:style w:type="character" w:styleId="Mention">
    <w:name w:val="Mention"/>
    <w:basedOn w:val="DefaultParagraphFont"/>
    <w:uiPriority w:val="99"/>
    <w:unhideWhenUsed/>
    <w:rsid w:val="0014216C"/>
    <w:rPr>
      <w:color w:val="2B579A"/>
      <w:shd w:val="clear" w:color="auto" w:fill="E1DFDD"/>
    </w:rPr>
  </w:style>
  <w:style w:type="character" w:styleId="UnresolvedMention">
    <w:name w:val="Unresolved Mention"/>
    <w:basedOn w:val="DefaultParagraphFont"/>
    <w:uiPriority w:val="99"/>
    <w:semiHidden/>
    <w:unhideWhenUsed/>
    <w:rsid w:val="00B07EFA"/>
    <w:rPr>
      <w:color w:val="605E5C"/>
      <w:shd w:val="clear" w:color="auto" w:fill="E1DFDD"/>
    </w:rPr>
  </w:style>
  <w:style w:type="paragraph" w:styleId="NormalWeb">
    <w:name w:val="Normal (Web)"/>
    <w:basedOn w:val="Normal"/>
    <w:uiPriority w:val="99"/>
    <w:unhideWhenUsed/>
    <w:rsid w:val="004867F5"/>
    <w:pPr>
      <w:spacing w:before="100" w:beforeAutospacing="1" w:after="100" w:afterAutospacing="1"/>
    </w:pPr>
    <w:rPr>
      <w:rFonts w:ascii="Times New Roman" w:hAnsi="Times New Roman"/>
    </w:rPr>
  </w:style>
  <w:style w:type="paragraph" w:customStyle="1" w:styleId="paragraph">
    <w:name w:val="paragraph"/>
    <w:basedOn w:val="Normal"/>
    <w:rsid w:val="00A46D8A"/>
    <w:pPr>
      <w:spacing w:before="100" w:beforeAutospacing="1" w:after="100" w:afterAutospacing="1"/>
    </w:pPr>
    <w:rPr>
      <w:rFonts w:ascii="Times New Roman" w:hAnsi="Times New Roman"/>
    </w:rPr>
  </w:style>
  <w:style w:type="character" w:customStyle="1" w:styleId="normaltextrun">
    <w:name w:val="normaltextrun"/>
    <w:basedOn w:val="DefaultParagraphFont"/>
    <w:rsid w:val="00A46D8A"/>
  </w:style>
  <w:style w:type="character" w:customStyle="1" w:styleId="eop">
    <w:name w:val="eop"/>
    <w:basedOn w:val="DefaultParagraphFont"/>
    <w:rsid w:val="00A46D8A"/>
  </w:style>
  <w:style w:type="character" w:customStyle="1" w:styleId="scxw84838555">
    <w:name w:val="scxw84838555"/>
    <w:basedOn w:val="DefaultParagraphFont"/>
    <w:rsid w:val="00122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980577">
      <w:bodyDiv w:val="1"/>
      <w:marLeft w:val="0"/>
      <w:marRight w:val="0"/>
      <w:marTop w:val="0"/>
      <w:marBottom w:val="0"/>
      <w:divBdr>
        <w:top w:val="none" w:sz="0" w:space="0" w:color="auto"/>
        <w:left w:val="none" w:sz="0" w:space="0" w:color="auto"/>
        <w:bottom w:val="none" w:sz="0" w:space="0" w:color="auto"/>
        <w:right w:val="none" w:sz="0" w:space="0" w:color="auto"/>
      </w:divBdr>
    </w:div>
    <w:div w:id="1391224935">
      <w:bodyDiv w:val="1"/>
      <w:marLeft w:val="0"/>
      <w:marRight w:val="0"/>
      <w:marTop w:val="0"/>
      <w:marBottom w:val="0"/>
      <w:divBdr>
        <w:top w:val="none" w:sz="0" w:space="0" w:color="auto"/>
        <w:left w:val="none" w:sz="0" w:space="0" w:color="auto"/>
        <w:bottom w:val="none" w:sz="0" w:space="0" w:color="auto"/>
        <w:right w:val="none" w:sz="0" w:space="0" w:color="auto"/>
      </w:divBdr>
    </w:div>
    <w:div w:id="1492018280">
      <w:bodyDiv w:val="1"/>
      <w:marLeft w:val="0"/>
      <w:marRight w:val="0"/>
      <w:marTop w:val="0"/>
      <w:marBottom w:val="0"/>
      <w:divBdr>
        <w:top w:val="none" w:sz="0" w:space="0" w:color="auto"/>
        <w:left w:val="none" w:sz="0" w:space="0" w:color="auto"/>
        <w:bottom w:val="none" w:sz="0" w:space="0" w:color="auto"/>
        <w:right w:val="none" w:sz="0" w:space="0" w:color="auto"/>
      </w:divBdr>
    </w:div>
    <w:div w:id="1739939050">
      <w:bodyDiv w:val="1"/>
      <w:marLeft w:val="0"/>
      <w:marRight w:val="0"/>
      <w:marTop w:val="0"/>
      <w:marBottom w:val="0"/>
      <w:divBdr>
        <w:top w:val="none" w:sz="0" w:space="0" w:color="auto"/>
        <w:left w:val="none" w:sz="0" w:space="0" w:color="auto"/>
        <w:bottom w:val="none" w:sz="0" w:space="0" w:color="auto"/>
        <w:right w:val="none" w:sz="0" w:space="0" w:color="auto"/>
      </w:divBdr>
    </w:div>
    <w:div w:id="209959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mon.dennis@rotherham.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quality@rotherham.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ality@rother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7B1DE5231BB2F41A8ACC814A4F35516" ma:contentTypeVersion="4" ma:contentTypeDescription="Create a new document." ma:contentTypeScope="" ma:versionID="a4ec260e24031772d7bb5e7efb2503fb">
  <xsd:schema xmlns:xsd="http://www.w3.org/2001/XMLSchema" xmlns:xs="http://www.w3.org/2001/XMLSchema" xmlns:p="http://schemas.microsoft.com/office/2006/metadata/properties" xmlns:ns2="c8aef095-278f-4d61-9c79-f9703ef74036" targetNamespace="http://schemas.microsoft.com/office/2006/metadata/properties" ma:root="true" ma:fieldsID="f9d772345da23c8fc6c2876cf698cd50" ns2:_="">
    <xsd:import namespace="c8aef095-278f-4d61-9c79-f9703ef740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f095-278f-4d61-9c79-f9703ef74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371277-21F6-45CC-AA46-B385D4C3EEB6}">
  <ds:schemaRefs>
    <ds:schemaRef ds:uri="http://schemas.microsoft.com/sharepoint/v3/contenttype/forms"/>
  </ds:schemaRefs>
</ds:datastoreItem>
</file>

<file path=customXml/itemProps2.xml><?xml version="1.0" encoding="utf-8"?>
<ds:datastoreItem xmlns:ds="http://schemas.openxmlformats.org/officeDocument/2006/customXml" ds:itemID="{D19CD937-9B05-4CA7-A0FD-F03BFBFAE2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F1AEC0-D09E-41A7-B128-A264F5618A1F}">
  <ds:schemaRefs>
    <ds:schemaRef ds:uri="http://schemas.openxmlformats.org/officeDocument/2006/bibliography"/>
  </ds:schemaRefs>
</ds:datastoreItem>
</file>

<file path=customXml/itemProps4.xml><?xml version="1.0" encoding="utf-8"?>
<ds:datastoreItem xmlns:ds="http://schemas.openxmlformats.org/officeDocument/2006/customXml" ds:itemID="{C133596E-3A47-4D9B-ACCD-AC5FC8D2B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f095-278f-4d61-9c79-f9703ef74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11</Pages>
  <Words>4261</Words>
  <Characters>24292</Characters>
  <Application>Microsoft Office Word</Application>
  <DocSecurity>0</DocSecurity>
  <Lines>202</Lines>
  <Paragraphs>56</Paragraphs>
  <ScaleCrop>false</ScaleCrop>
  <Company>Rotherham Metropolitan Borough Council</Company>
  <LinksUpToDate>false</LinksUpToDate>
  <CharactersWithSpaces>28497</CharactersWithSpaces>
  <SharedDoc>false</SharedDoc>
  <HLinks>
    <vt:vector size="18" baseType="variant">
      <vt:variant>
        <vt:i4>3801160</vt:i4>
      </vt:variant>
      <vt:variant>
        <vt:i4>6</vt:i4>
      </vt:variant>
      <vt:variant>
        <vt:i4>0</vt:i4>
      </vt:variant>
      <vt:variant>
        <vt:i4>5</vt:i4>
      </vt:variant>
      <vt:variant>
        <vt:lpwstr>mailto:equality@rotherham.gov.uk</vt:lpwstr>
      </vt:variant>
      <vt:variant>
        <vt:lpwstr/>
      </vt:variant>
      <vt:variant>
        <vt:i4>3801160</vt:i4>
      </vt:variant>
      <vt:variant>
        <vt:i4>3</vt:i4>
      </vt:variant>
      <vt:variant>
        <vt:i4>0</vt:i4>
      </vt:variant>
      <vt:variant>
        <vt:i4>5</vt:i4>
      </vt:variant>
      <vt:variant>
        <vt:lpwstr>mailto:equality@rotherham.gov.uk</vt:lpwstr>
      </vt:variant>
      <vt:variant>
        <vt:lpwstr/>
      </vt:variant>
      <vt:variant>
        <vt:i4>2162712</vt:i4>
      </vt:variant>
      <vt:variant>
        <vt:i4>0</vt:i4>
      </vt:variant>
      <vt:variant>
        <vt:i4>0</vt:i4>
      </vt:variant>
      <vt:variant>
        <vt:i4>5</vt:i4>
      </vt:variant>
      <vt:variant>
        <vt:lpwstr>mailto:simon.dennis@rotherham.gov.uk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Palmowski, Tanya</dc:creator>
  <cp:lastModifiedBy>Tanya Lound</cp:lastModifiedBy>
  <cp:revision>225</cp:revision>
  <dcterms:created xsi:type="dcterms:W3CDTF">2022-05-25T09:52:00Z</dcterms:created>
  <dcterms:modified xsi:type="dcterms:W3CDTF">2022-09-05T16:49:00Z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0x01010067B1DE5231BB2F41A8ACC814A4F35516</vt:lpwstr>
  </property>
  <property fmtid="{D5CDD505-2E9C-101B-9397-08002B2CF9AE}" pid="3" name="_dlc_DocIdItemGuid">
    <vt:lpwstr>a250c87e-463e-4df7-bd25-626f68b2e86f</vt:lpwstr>
  </property>
</Properties>
</file>